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8C3E" w14:textId="77777777" w:rsidR="00195501" w:rsidRDefault="00646E05" w:rsidP="00646E05">
      <w:pPr>
        <w:spacing w:after="200" w:line="276" w:lineRule="auto"/>
        <w:ind w:left="-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</w:p>
    <w:p w14:paraId="221E1E6A" w14:textId="66268801" w:rsidR="00646E05" w:rsidRDefault="00646E05" w:rsidP="00463C87">
      <w:pPr>
        <w:spacing w:after="200" w:line="276" w:lineRule="auto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Экземпляр № 1</w:t>
      </w:r>
    </w:p>
    <w:p w14:paraId="78819CA6" w14:textId="77777777" w:rsidR="00646E05" w:rsidRDefault="00646E05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Брянская область</w:t>
      </w:r>
    </w:p>
    <w:p w14:paraId="1F638BD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Дубровский муниципальный район</w:t>
      </w:r>
    </w:p>
    <w:p w14:paraId="48F84A3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Сещинское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сельское поселение</w:t>
      </w:r>
    </w:p>
    <w:p w14:paraId="7843DFAB" w14:textId="77777777" w:rsidR="00646E05" w:rsidRDefault="00646E05" w:rsidP="00646E0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EE88C18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A5360FE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BBCB5CF" w14:textId="77777777" w:rsidR="00646E05" w:rsidRDefault="00646E05" w:rsidP="00646E05">
      <w:pPr>
        <w:spacing w:after="200"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>
        <w:rPr>
          <w:rFonts w:eastAsia="Calibri"/>
          <w:b/>
          <w:sz w:val="56"/>
          <w:szCs w:val="56"/>
          <w:lang w:eastAsia="en-US"/>
        </w:rPr>
        <w:t>СБОРНИК</w:t>
      </w:r>
    </w:p>
    <w:p w14:paraId="61978F41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муниципальных </w:t>
      </w:r>
      <w:r w:rsidR="00465564">
        <w:rPr>
          <w:rFonts w:eastAsia="Calibri"/>
          <w:sz w:val="36"/>
          <w:szCs w:val="36"/>
          <w:lang w:eastAsia="en-US"/>
        </w:rPr>
        <w:t xml:space="preserve">нормативно </w:t>
      </w:r>
      <w:r>
        <w:rPr>
          <w:rFonts w:eastAsia="Calibri"/>
          <w:sz w:val="36"/>
          <w:szCs w:val="36"/>
          <w:lang w:eastAsia="en-US"/>
        </w:rPr>
        <w:t>правовых актов</w:t>
      </w:r>
    </w:p>
    <w:p w14:paraId="0E5F8E47" w14:textId="77777777" w:rsidR="00833738" w:rsidRDefault="00833738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органов местного самоуправления </w:t>
      </w:r>
    </w:p>
    <w:p w14:paraId="02E1EF39" w14:textId="77777777" w:rsidR="00646E05" w:rsidRDefault="00464D4E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proofErr w:type="spellStart"/>
      <w:r>
        <w:rPr>
          <w:rFonts w:eastAsia="Calibri"/>
          <w:sz w:val="36"/>
          <w:szCs w:val="36"/>
          <w:lang w:eastAsia="en-US"/>
        </w:rPr>
        <w:t>Сещинского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сельского поселения</w:t>
      </w:r>
    </w:p>
    <w:p w14:paraId="30A2FE61" w14:textId="77777777" w:rsidR="00D86901" w:rsidRDefault="00D86901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Дубровского муниципального района Брянской области</w:t>
      </w:r>
    </w:p>
    <w:p w14:paraId="78058A35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(данное опубликование является официальным)</w:t>
      </w:r>
    </w:p>
    <w:p w14:paraId="0794023A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54261EFF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57FF1C1" w14:textId="24BEA636" w:rsidR="00646E05" w:rsidRDefault="00646E05" w:rsidP="0083373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727B1">
        <w:rPr>
          <w:rFonts w:eastAsia="Calibri"/>
          <w:sz w:val="36"/>
          <w:szCs w:val="36"/>
          <w:lang w:eastAsia="en-US"/>
        </w:rPr>
        <w:t>№</w:t>
      </w:r>
      <w:r w:rsidR="008A2BDD" w:rsidRPr="00E727B1">
        <w:rPr>
          <w:rFonts w:eastAsia="Calibri"/>
          <w:sz w:val="36"/>
          <w:szCs w:val="36"/>
          <w:lang w:eastAsia="en-US"/>
        </w:rPr>
        <w:t xml:space="preserve"> 7</w:t>
      </w:r>
      <w:r w:rsidR="00833738" w:rsidRPr="00E727B1">
        <w:rPr>
          <w:rFonts w:eastAsia="Calibri"/>
          <w:sz w:val="36"/>
          <w:szCs w:val="36"/>
          <w:lang w:eastAsia="en-US"/>
        </w:rPr>
        <w:t xml:space="preserve"> от </w:t>
      </w:r>
      <w:r w:rsidR="00E727B1" w:rsidRPr="00E727B1">
        <w:rPr>
          <w:rFonts w:eastAsia="Calibri"/>
          <w:sz w:val="36"/>
          <w:szCs w:val="36"/>
          <w:lang w:eastAsia="en-US"/>
        </w:rPr>
        <w:t>03</w:t>
      </w:r>
      <w:r w:rsidRPr="00E727B1">
        <w:rPr>
          <w:rFonts w:eastAsia="Calibri"/>
          <w:sz w:val="36"/>
          <w:szCs w:val="36"/>
          <w:lang w:eastAsia="en-US"/>
        </w:rPr>
        <w:t>.</w:t>
      </w:r>
      <w:r w:rsidR="00E727B1" w:rsidRPr="00E727B1">
        <w:rPr>
          <w:rFonts w:eastAsia="Calibri"/>
          <w:sz w:val="36"/>
          <w:szCs w:val="36"/>
          <w:lang w:eastAsia="en-US"/>
        </w:rPr>
        <w:t>04</w:t>
      </w:r>
      <w:r w:rsidRPr="00E727B1">
        <w:rPr>
          <w:rFonts w:eastAsia="Calibri"/>
          <w:sz w:val="36"/>
          <w:szCs w:val="36"/>
          <w:lang w:eastAsia="en-US"/>
        </w:rPr>
        <w:t>.202</w:t>
      </w:r>
      <w:r w:rsidR="00DE7535" w:rsidRPr="00E727B1">
        <w:rPr>
          <w:rFonts w:eastAsia="Calibri"/>
          <w:sz w:val="36"/>
          <w:szCs w:val="36"/>
          <w:lang w:eastAsia="en-US"/>
        </w:rPr>
        <w:t>4</w:t>
      </w:r>
      <w:r w:rsidRPr="00E727B1">
        <w:rPr>
          <w:rFonts w:eastAsia="Calibri"/>
          <w:sz w:val="36"/>
          <w:szCs w:val="36"/>
          <w:lang w:eastAsia="en-US"/>
        </w:rPr>
        <w:t xml:space="preserve"> г.</w:t>
      </w:r>
    </w:p>
    <w:p w14:paraId="286A6024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13F7158E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09029F36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44A29E0D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2D9644D8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78DBF06D" w14:textId="77777777" w:rsidR="00646E05" w:rsidRDefault="00D87F9D" w:rsidP="0083373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Брянская обл., Дубровский р-он, </w:t>
      </w:r>
      <w:r w:rsidR="00646E05">
        <w:rPr>
          <w:rFonts w:eastAsia="Calibri"/>
          <w:sz w:val="28"/>
          <w:szCs w:val="28"/>
          <w:lang w:eastAsia="en-US"/>
        </w:rPr>
        <w:t xml:space="preserve">п.  </w:t>
      </w:r>
      <w:r w:rsidR="00464D4E">
        <w:rPr>
          <w:rFonts w:eastAsia="Calibri"/>
          <w:sz w:val="28"/>
          <w:szCs w:val="28"/>
          <w:lang w:eastAsia="en-US"/>
        </w:rPr>
        <w:t>Сеща</w:t>
      </w:r>
      <w:r>
        <w:rPr>
          <w:rFonts w:eastAsia="Calibri"/>
          <w:sz w:val="28"/>
          <w:szCs w:val="28"/>
          <w:lang w:eastAsia="en-US"/>
        </w:rPr>
        <w:t>, ул. Центральная д. 12</w:t>
      </w:r>
    </w:p>
    <w:p w14:paraId="28A37D43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2023 г.</w:t>
      </w:r>
    </w:p>
    <w:p w14:paraId="230929F7" w14:textId="77777777" w:rsidR="00646E05" w:rsidRDefault="00646E05" w:rsidP="00646E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«БЕСПЛАТНО»</w:t>
      </w:r>
    </w:p>
    <w:p w14:paraId="319BAC2B" w14:textId="77777777" w:rsidR="00646E05" w:rsidRDefault="00646E05" w:rsidP="00646E05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Ответственный за выпуск</w:t>
      </w:r>
    </w:p>
    <w:p w14:paraId="3C28B361" w14:textId="77777777" w:rsidR="00646E05" w:rsidRDefault="00725057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Сотникова И.С.</w:t>
      </w:r>
    </w:p>
    <w:p w14:paraId="00766E34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Тел. </w:t>
      </w:r>
      <w:r w:rsidR="001556F4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75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11</w:t>
      </w:r>
    </w:p>
    <w:p w14:paraId="5A6E6BD3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Тираж – 10 экземпляров</w:t>
      </w:r>
    </w:p>
    <w:p w14:paraId="592B5A90" w14:textId="77777777" w:rsidR="00884A74" w:rsidRDefault="00884A74" w:rsidP="00884A74">
      <w:pPr>
        <w:jc w:val="center"/>
      </w:pPr>
      <w:r>
        <w:rPr>
          <w:b/>
          <w:sz w:val="48"/>
          <w:szCs w:val="48"/>
        </w:rPr>
        <w:lastRenderedPageBreak/>
        <w:t>СОДЕРЖАНИЕ</w:t>
      </w:r>
    </w:p>
    <w:p w14:paraId="6F3E349B" w14:textId="77777777" w:rsidR="00884A74" w:rsidRDefault="00884A74" w:rsidP="00646E05">
      <w:pPr>
        <w:pStyle w:val="a4"/>
        <w:rPr>
          <w:rFonts w:eastAsia="Calibri"/>
          <w:sz w:val="24"/>
          <w:szCs w:val="24"/>
          <w:lang w:eastAsia="en-US"/>
        </w:rPr>
      </w:pPr>
    </w:p>
    <w:p w14:paraId="40750689" w14:textId="77777777" w:rsidR="00646E05" w:rsidRDefault="00646E05" w:rsidP="00646E05">
      <w:pPr>
        <w:pStyle w:val="a4"/>
        <w:jc w:val="right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-348" w:tblpY="-144"/>
        <w:tblW w:w="10065" w:type="dxa"/>
        <w:tblLayout w:type="fixed"/>
        <w:tblLook w:val="01E0" w:firstRow="1" w:lastRow="1" w:firstColumn="1" w:lastColumn="1" w:noHBand="0" w:noVBand="0"/>
      </w:tblPr>
      <w:tblGrid>
        <w:gridCol w:w="2087"/>
        <w:gridCol w:w="7201"/>
        <w:gridCol w:w="777"/>
      </w:tblGrid>
      <w:tr w:rsidR="00646E05" w:rsidRPr="00CA2884" w14:paraId="07335453" w14:textId="77777777" w:rsidTr="00C42DE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2B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Дата и номер документа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B96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3128552A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Название документа</w:t>
            </w:r>
          </w:p>
          <w:p w14:paraId="735806C5" w14:textId="77777777" w:rsidR="00646E05" w:rsidRPr="00CA2884" w:rsidRDefault="00646E05" w:rsidP="00CA2884">
            <w:pPr>
              <w:jc w:val="center"/>
              <w:rPr>
                <w:lang w:eastAsia="en-US"/>
              </w:rPr>
            </w:pPr>
          </w:p>
          <w:p w14:paraId="13089D98" w14:textId="77777777" w:rsidR="00646E05" w:rsidRPr="00CA2884" w:rsidRDefault="00646E05" w:rsidP="00CA288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49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стр.</w:t>
            </w:r>
          </w:p>
          <w:p w14:paraId="2BF593C9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46E05" w:rsidRPr="00CA2884" w14:paraId="737DBBAB" w14:textId="77777777" w:rsidTr="00CA2884">
        <w:trPr>
          <w:trHeight w:val="5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082" w14:textId="77777777" w:rsidR="00C42DE5" w:rsidRPr="00CA2884" w:rsidRDefault="004E1AF8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1. </w:t>
            </w:r>
            <w:r w:rsidR="00646E05" w:rsidRPr="00CA2884">
              <w:rPr>
                <w:b/>
                <w:lang w:eastAsia="en-US"/>
              </w:rPr>
              <w:t>Р</w:t>
            </w:r>
            <w:r w:rsidR="00C42DE5" w:rsidRPr="00CA2884">
              <w:rPr>
                <w:b/>
                <w:lang w:eastAsia="en-US"/>
              </w:rPr>
              <w:t xml:space="preserve"> Е Ш Е Н И Я</w:t>
            </w:r>
          </w:p>
          <w:p w14:paraId="65B88972" w14:textId="77777777" w:rsidR="00646E05" w:rsidRPr="00CA2884" w:rsidRDefault="00C42DE5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Сещинского</w:t>
            </w:r>
            <w:proofErr w:type="spellEnd"/>
            <w:r w:rsidRPr="00CA2884">
              <w:rPr>
                <w:b/>
                <w:lang w:eastAsia="en-US"/>
              </w:rPr>
              <w:t xml:space="preserve"> сельского</w:t>
            </w:r>
            <w:r w:rsidR="00646E05" w:rsidRPr="00CA2884">
              <w:rPr>
                <w:b/>
                <w:lang w:eastAsia="en-US"/>
              </w:rPr>
              <w:t xml:space="preserve"> Совета народных депутатов</w:t>
            </w:r>
          </w:p>
        </w:tc>
      </w:tr>
      <w:tr w:rsidR="00646E05" w:rsidRPr="00CA2884" w14:paraId="2121C11F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867C" w14:textId="1656DB3C" w:rsidR="00646E05" w:rsidRPr="00CA2884" w:rsidRDefault="00646E05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429" w14:textId="52F35CCD" w:rsidR="00646E05" w:rsidRPr="00CA2884" w:rsidRDefault="00646E05" w:rsidP="00AD7AB8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CD1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3C945230" w14:textId="77777777" w:rsidR="00646E05" w:rsidRPr="00CA2884" w:rsidRDefault="00CA2884" w:rsidP="00CA28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CA2884" w:rsidRPr="00CA2884" w14:paraId="7A803601" w14:textId="77777777" w:rsidTr="00CA2884">
        <w:trPr>
          <w:trHeight w:val="5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75D" w14:textId="77777777" w:rsidR="00CA2884" w:rsidRPr="00CA2884" w:rsidRDefault="002C7FA0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2. </w:t>
            </w:r>
            <w:r w:rsidR="00CA2884">
              <w:rPr>
                <w:b/>
                <w:lang w:eastAsia="en-US"/>
              </w:rPr>
              <w:t>П О С Т А Н О В Л Е Н И Я</w:t>
            </w:r>
          </w:p>
          <w:p w14:paraId="3E3E639C" w14:textId="77777777" w:rsidR="00CA2884" w:rsidRPr="00CA2884" w:rsidRDefault="00CA2884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</w:t>
            </w:r>
            <w:r>
              <w:rPr>
                <w:b/>
                <w:lang w:eastAsia="en-US"/>
              </w:rPr>
              <w:t>й</w:t>
            </w:r>
            <w:proofErr w:type="spellEnd"/>
            <w:r w:rsidRPr="00CA2884">
              <w:rPr>
                <w:b/>
                <w:lang w:eastAsia="en-US"/>
              </w:rPr>
              <w:t xml:space="preserve"> сельско</w:t>
            </w:r>
            <w:r>
              <w:rPr>
                <w:b/>
                <w:lang w:eastAsia="en-US"/>
              </w:rPr>
              <w:t>й администрации</w:t>
            </w:r>
          </w:p>
        </w:tc>
      </w:tr>
      <w:tr w:rsidR="00646E05" w:rsidRPr="00CA2884" w14:paraId="5B07BD91" w14:textId="77777777" w:rsidTr="00CA2884">
        <w:trPr>
          <w:trHeight w:val="513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B881" w14:textId="402050ED" w:rsidR="002E2F6A" w:rsidRPr="00CA2884" w:rsidRDefault="008A2BDD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20.03.2024 года №16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F44" w14:textId="4DB06C01" w:rsidR="008A2BDD" w:rsidRPr="008A2BDD" w:rsidRDefault="008A2BDD" w:rsidP="008A2BDD">
            <w:pPr>
              <w:jc w:val="both"/>
              <w:outlineLvl w:val="0"/>
            </w:pPr>
            <w:r w:rsidRPr="008A2BDD">
              <w:t xml:space="preserve">Об утверждении сводного годового доклада о ходе реализации и оценке эффективности муниципальных программ </w:t>
            </w:r>
            <w:proofErr w:type="spellStart"/>
            <w:r w:rsidRPr="008A2BDD">
              <w:t>Сещинского</w:t>
            </w:r>
            <w:proofErr w:type="spellEnd"/>
            <w:r w:rsidRPr="008A2BDD">
              <w:t xml:space="preserve"> сельского поселения Дубровского муниципального района Брянской области по итогам 2023 года</w:t>
            </w:r>
          </w:p>
          <w:p w14:paraId="0146F553" w14:textId="74F0F294" w:rsidR="00646E05" w:rsidRPr="00CA2884" w:rsidRDefault="00646E05" w:rsidP="002B0843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712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6509AE2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993" w14:textId="096F9BCB" w:rsidR="00CA2884" w:rsidRPr="00CA2884" w:rsidRDefault="00E727B1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.2024 года №</w:t>
            </w: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228" w14:textId="6132B0D8" w:rsidR="00CA2884" w:rsidRPr="00E727B1" w:rsidRDefault="00E727B1" w:rsidP="00E727B1">
            <w:pPr>
              <w:jc w:val="both"/>
              <w:rPr>
                <w:bCs/>
              </w:rPr>
            </w:pPr>
            <w:r w:rsidRPr="00E727B1">
              <w:rPr>
                <w:bCs/>
              </w:rPr>
              <w:t xml:space="preserve">Об утверждении отчета об исполнении бюджета </w:t>
            </w:r>
            <w:proofErr w:type="spellStart"/>
            <w:r w:rsidRPr="00E727B1">
              <w:rPr>
                <w:bCs/>
              </w:rPr>
              <w:t>Сещинского</w:t>
            </w:r>
            <w:proofErr w:type="spellEnd"/>
            <w:r w:rsidRPr="00E727B1">
              <w:rPr>
                <w:bCs/>
              </w:rPr>
              <w:t xml:space="preserve"> сельского поселения Дубровского муниципального района Брянской области за 1 квартал 2024 года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5A1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72D50CD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B0D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CFD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288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D1CF2" w:rsidRPr="00CA2884" w14:paraId="0B33807D" w14:textId="77777777" w:rsidTr="00B6705F">
        <w:trPr>
          <w:trHeight w:val="40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943" w14:textId="77777777" w:rsidR="00AD2C40" w:rsidRDefault="00833738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Раздел 3. </w:t>
            </w:r>
            <w:proofErr w:type="spellStart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Сещинская</w:t>
            </w:r>
            <w:proofErr w:type="spellEnd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сельская администрация </w:t>
            </w:r>
          </w:p>
          <w:p w14:paraId="2E4AEB59" w14:textId="77777777" w:rsidR="00BD1CF2" w:rsidRPr="00BD1CF2" w:rsidRDefault="00BD1CF2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ИНФОРМИРУЕТ:</w:t>
            </w:r>
          </w:p>
        </w:tc>
      </w:tr>
      <w:tr w:rsidR="00CA2884" w:rsidRPr="00CA2884" w14:paraId="0C62014D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601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FD9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FB7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6D89714" w14:textId="77777777" w:rsidR="00646E05" w:rsidRDefault="00646E05" w:rsidP="00646E05"/>
    <w:p w14:paraId="5E28A544" w14:textId="77777777" w:rsidR="00646E05" w:rsidRDefault="00646E05" w:rsidP="00646E05"/>
    <w:p w14:paraId="58591B16" w14:textId="77777777" w:rsidR="00646E05" w:rsidRDefault="00646E05" w:rsidP="00646E05"/>
    <w:p w14:paraId="6D70FEB8" w14:textId="77777777" w:rsidR="00646E05" w:rsidRDefault="00646E05" w:rsidP="00646E05"/>
    <w:p w14:paraId="22E8CFFB" w14:textId="77777777" w:rsidR="00646E05" w:rsidRDefault="00646E05" w:rsidP="00646E05"/>
    <w:p w14:paraId="587FA2D4" w14:textId="77777777" w:rsidR="00646E05" w:rsidRDefault="00646E05" w:rsidP="00646E05"/>
    <w:p w14:paraId="33968645" w14:textId="77777777" w:rsidR="00646E05" w:rsidRDefault="00646E05" w:rsidP="00646E05"/>
    <w:p w14:paraId="30A9C415" w14:textId="77777777" w:rsidR="00646E05" w:rsidRDefault="00646E05" w:rsidP="00646E05"/>
    <w:p w14:paraId="7BD42A40" w14:textId="77777777" w:rsidR="00646E05" w:rsidRDefault="00646E05" w:rsidP="00646E05"/>
    <w:p w14:paraId="1565C42D" w14:textId="77777777" w:rsidR="00646E05" w:rsidRDefault="00646E05" w:rsidP="00646E05"/>
    <w:p w14:paraId="7C23AD9D" w14:textId="77777777" w:rsidR="00646E05" w:rsidRDefault="00646E05" w:rsidP="00646E05"/>
    <w:p w14:paraId="11CBC026" w14:textId="77777777" w:rsidR="00646E05" w:rsidRDefault="00646E05" w:rsidP="00646E05">
      <w:r>
        <w:t xml:space="preserve">                                              </w:t>
      </w:r>
    </w:p>
    <w:p w14:paraId="5097389C" w14:textId="77777777" w:rsidR="00646E05" w:rsidRDefault="00646E05" w:rsidP="00646E05"/>
    <w:p w14:paraId="5463AB76" w14:textId="77777777" w:rsidR="00646E05" w:rsidRDefault="00646E05" w:rsidP="00646E05"/>
    <w:p w14:paraId="0EB5B233" w14:textId="77777777" w:rsidR="00646E05" w:rsidRDefault="00646E05" w:rsidP="00646E05"/>
    <w:p w14:paraId="6B820A51" w14:textId="77777777" w:rsidR="00646E05" w:rsidRDefault="00646E05" w:rsidP="00646E05"/>
    <w:p w14:paraId="76D2C3AD" w14:textId="77777777" w:rsidR="00B84036" w:rsidRDefault="00646E05" w:rsidP="00646E05">
      <w:r>
        <w:t xml:space="preserve">                                               </w:t>
      </w:r>
    </w:p>
    <w:p w14:paraId="6F41980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7C60B45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60F6E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BD29FB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4ADFB1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11F192C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FF3B49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5990D2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1F01C67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B472A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A520FE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A49B73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18D6AF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4042647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F7763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837120B" w14:textId="1E3D4471" w:rsid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>РАЗДЕЛ 1.</w:t>
      </w:r>
    </w:p>
    <w:p w14:paraId="23BC2509" w14:textId="77777777" w:rsidR="004E1AF8" w:rsidRP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3E59979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 xml:space="preserve">Р Е Ш Е Н И Я </w:t>
      </w:r>
    </w:p>
    <w:p w14:paraId="1A3D6A36" w14:textId="77777777" w:rsidR="00646E05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Сещинского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сельского Совета народных депутатов</w:t>
      </w:r>
    </w:p>
    <w:p w14:paraId="4120566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9ED35B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381F1729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BC8563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FA0390B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70B95C9F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025E324D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368DAF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FE2DF3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7CE439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0CFA87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358488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5615B1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677EE1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8E6A678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1DD3A5A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50859CA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D8C71B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8FE6AA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A14191C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443128F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31B2C1A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32A374B6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62858E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1D8DFD9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44D0D411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1752A380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3B03A9A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C9D3E5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D4C4009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9BE2A5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7BDBB822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BCEC9B8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573B7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5A56F3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5102F5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679EAF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F4CC73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034E831B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76084EA4" w14:textId="77777777" w:rsidR="004E1AF8" w:rsidRPr="004E1AF8" w:rsidRDefault="004E1AF8" w:rsidP="004E1AF8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2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37BDCD63" w14:textId="77777777" w:rsidR="00AD2C40" w:rsidRPr="00AD2C40" w:rsidRDefault="00AD2C40" w:rsidP="004E1AF8">
      <w:pPr>
        <w:rPr>
          <w:b/>
          <w:sz w:val="32"/>
          <w:szCs w:val="32"/>
          <w:lang w:eastAsia="en-US"/>
        </w:rPr>
      </w:pPr>
    </w:p>
    <w:p w14:paraId="077D176D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>П О С Т А Н О В Л Е Н И Я</w:t>
      </w:r>
    </w:p>
    <w:p w14:paraId="64F8568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Сещинской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сельской администрации</w:t>
      </w:r>
    </w:p>
    <w:p w14:paraId="261BB5F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214896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7EA5345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2389616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86B4087" w14:textId="77777777" w:rsidR="00B320C7" w:rsidRDefault="00B320C7">
      <w:pPr>
        <w:rPr>
          <w:sz w:val="32"/>
          <w:szCs w:val="32"/>
        </w:rPr>
      </w:pPr>
    </w:p>
    <w:p w14:paraId="75976224" w14:textId="77777777" w:rsidR="008E7AEB" w:rsidRDefault="008E7AEB">
      <w:pPr>
        <w:rPr>
          <w:sz w:val="32"/>
          <w:szCs w:val="32"/>
        </w:rPr>
      </w:pPr>
    </w:p>
    <w:p w14:paraId="0D6BCF49" w14:textId="77777777" w:rsidR="002E2F6A" w:rsidRDefault="002E2F6A">
      <w:pPr>
        <w:rPr>
          <w:sz w:val="32"/>
          <w:szCs w:val="32"/>
        </w:rPr>
      </w:pPr>
    </w:p>
    <w:p w14:paraId="0A7BE365" w14:textId="77777777" w:rsidR="002E2F6A" w:rsidRDefault="002E2F6A">
      <w:pPr>
        <w:rPr>
          <w:sz w:val="32"/>
          <w:szCs w:val="32"/>
        </w:rPr>
      </w:pPr>
    </w:p>
    <w:p w14:paraId="24B93D54" w14:textId="77777777" w:rsidR="002E2F6A" w:rsidRDefault="002E2F6A">
      <w:pPr>
        <w:rPr>
          <w:sz w:val="32"/>
          <w:szCs w:val="32"/>
        </w:rPr>
      </w:pPr>
    </w:p>
    <w:p w14:paraId="5391D3D1" w14:textId="77777777" w:rsidR="002E2F6A" w:rsidRDefault="002E2F6A">
      <w:pPr>
        <w:rPr>
          <w:sz w:val="32"/>
          <w:szCs w:val="32"/>
        </w:rPr>
      </w:pPr>
    </w:p>
    <w:p w14:paraId="3DF9E290" w14:textId="77777777" w:rsidR="002E2F6A" w:rsidRDefault="002E2F6A">
      <w:pPr>
        <w:rPr>
          <w:sz w:val="32"/>
          <w:szCs w:val="32"/>
        </w:rPr>
      </w:pPr>
    </w:p>
    <w:p w14:paraId="54C45F8C" w14:textId="77777777" w:rsidR="002E2F6A" w:rsidRDefault="002E2F6A">
      <w:pPr>
        <w:rPr>
          <w:sz w:val="32"/>
          <w:szCs w:val="32"/>
        </w:rPr>
      </w:pPr>
    </w:p>
    <w:p w14:paraId="676326DE" w14:textId="77777777" w:rsidR="002E2F6A" w:rsidRDefault="002E2F6A">
      <w:pPr>
        <w:rPr>
          <w:sz w:val="32"/>
          <w:szCs w:val="32"/>
        </w:rPr>
      </w:pPr>
    </w:p>
    <w:p w14:paraId="0F51F108" w14:textId="77777777" w:rsidR="002E2F6A" w:rsidRDefault="002E2F6A">
      <w:pPr>
        <w:rPr>
          <w:sz w:val="32"/>
          <w:szCs w:val="32"/>
        </w:rPr>
      </w:pPr>
    </w:p>
    <w:p w14:paraId="549AC7C1" w14:textId="77777777" w:rsidR="002E2F6A" w:rsidRDefault="002E2F6A">
      <w:pPr>
        <w:rPr>
          <w:sz w:val="32"/>
          <w:szCs w:val="32"/>
        </w:rPr>
      </w:pPr>
    </w:p>
    <w:p w14:paraId="5B434D53" w14:textId="77777777" w:rsidR="002E2F6A" w:rsidRDefault="002E2F6A">
      <w:pPr>
        <w:rPr>
          <w:sz w:val="32"/>
          <w:szCs w:val="32"/>
        </w:rPr>
      </w:pPr>
    </w:p>
    <w:p w14:paraId="006FCA5C" w14:textId="77777777" w:rsidR="002E2F6A" w:rsidRDefault="002E2F6A">
      <w:pPr>
        <w:rPr>
          <w:sz w:val="32"/>
          <w:szCs w:val="32"/>
        </w:rPr>
      </w:pPr>
    </w:p>
    <w:p w14:paraId="7A4B9623" w14:textId="77777777" w:rsidR="002E2F6A" w:rsidRDefault="002E2F6A">
      <w:pPr>
        <w:rPr>
          <w:sz w:val="32"/>
          <w:szCs w:val="32"/>
        </w:rPr>
      </w:pPr>
    </w:p>
    <w:p w14:paraId="5FEDD9A4" w14:textId="77777777" w:rsidR="002E2F6A" w:rsidRDefault="002E2F6A">
      <w:pPr>
        <w:rPr>
          <w:sz w:val="32"/>
          <w:szCs w:val="32"/>
        </w:rPr>
      </w:pPr>
    </w:p>
    <w:p w14:paraId="5A13DACE" w14:textId="77777777" w:rsidR="002E2F6A" w:rsidRDefault="002E2F6A">
      <w:pPr>
        <w:rPr>
          <w:sz w:val="32"/>
          <w:szCs w:val="32"/>
        </w:rPr>
      </w:pPr>
    </w:p>
    <w:p w14:paraId="3DE936FA" w14:textId="77777777" w:rsidR="008A2BDD" w:rsidRDefault="008A2BDD">
      <w:pPr>
        <w:rPr>
          <w:sz w:val="32"/>
          <w:szCs w:val="32"/>
        </w:rPr>
      </w:pPr>
    </w:p>
    <w:p w14:paraId="051BD408" w14:textId="77777777" w:rsidR="008A2BDD" w:rsidRDefault="008A2BDD">
      <w:pPr>
        <w:rPr>
          <w:sz w:val="32"/>
          <w:szCs w:val="32"/>
        </w:rPr>
      </w:pPr>
    </w:p>
    <w:p w14:paraId="380E75C5" w14:textId="77777777" w:rsidR="008A2BDD" w:rsidRDefault="008A2BDD">
      <w:pPr>
        <w:rPr>
          <w:sz w:val="32"/>
          <w:szCs w:val="32"/>
        </w:rPr>
      </w:pPr>
    </w:p>
    <w:p w14:paraId="3A989285" w14:textId="77777777" w:rsidR="008A2BDD" w:rsidRDefault="008A2BDD">
      <w:pPr>
        <w:rPr>
          <w:sz w:val="32"/>
          <w:szCs w:val="32"/>
        </w:rPr>
      </w:pPr>
    </w:p>
    <w:p w14:paraId="65DE8A1C" w14:textId="77777777" w:rsidR="008A2BDD" w:rsidRDefault="008A2BDD">
      <w:pPr>
        <w:rPr>
          <w:sz w:val="32"/>
          <w:szCs w:val="32"/>
        </w:rPr>
      </w:pPr>
    </w:p>
    <w:p w14:paraId="36CB0D71" w14:textId="77777777" w:rsidR="008A2BDD" w:rsidRDefault="008A2BDD">
      <w:pPr>
        <w:rPr>
          <w:sz w:val="32"/>
          <w:szCs w:val="32"/>
        </w:rPr>
      </w:pPr>
    </w:p>
    <w:p w14:paraId="0146BE8C" w14:textId="77777777" w:rsidR="008A2BDD" w:rsidRDefault="008A2BDD">
      <w:pPr>
        <w:rPr>
          <w:sz w:val="32"/>
          <w:szCs w:val="32"/>
        </w:rPr>
      </w:pPr>
    </w:p>
    <w:p w14:paraId="17F3AF18" w14:textId="253C36E7" w:rsidR="008A2BDD" w:rsidRDefault="008A2BDD">
      <w:pPr>
        <w:rPr>
          <w:sz w:val="32"/>
          <w:szCs w:val="32"/>
        </w:rPr>
      </w:pPr>
    </w:p>
    <w:p w14:paraId="171F00C9" w14:textId="77777777" w:rsidR="008A2BDD" w:rsidRPr="003B1561" w:rsidRDefault="008A2BDD" w:rsidP="008A2BDD">
      <w:pPr>
        <w:ind w:right="-3"/>
        <w:jc w:val="center"/>
        <w:outlineLvl w:val="0"/>
        <w:rPr>
          <w:b/>
        </w:rPr>
      </w:pPr>
      <w:r w:rsidRPr="003B1561">
        <w:rPr>
          <w:b/>
        </w:rPr>
        <w:t>РОССИЙСКАЯ ФЕДЕРАЦИЯ</w:t>
      </w:r>
    </w:p>
    <w:p w14:paraId="1B6DE77A" w14:textId="77777777" w:rsidR="008A2BDD" w:rsidRPr="003B1561" w:rsidRDefault="008A2BDD" w:rsidP="008A2BDD">
      <w:pPr>
        <w:jc w:val="center"/>
        <w:outlineLvl w:val="0"/>
        <w:rPr>
          <w:b/>
        </w:rPr>
      </w:pPr>
      <w:r w:rsidRPr="003B1561">
        <w:rPr>
          <w:b/>
        </w:rPr>
        <w:t>БРЯНСКАЯ ОБЛАСТЬ</w:t>
      </w:r>
    </w:p>
    <w:p w14:paraId="6255FF98" w14:textId="77777777" w:rsidR="008A2BDD" w:rsidRPr="003B1561" w:rsidRDefault="008A2BDD" w:rsidP="008A2BDD">
      <w:pPr>
        <w:jc w:val="center"/>
        <w:outlineLvl w:val="0"/>
        <w:rPr>
          <w:b/>
        </w:rPr>
      </w:pPr>
      <w:r w:rsidRPr="003B1561">
        <w:rPr>
          <w:b/>
        </w:rPr>
        <w:t>ДУБРОВСКИЙ РАЙОН</w:t>
      </w:r>
    </w:p>
    <w:p w14:paraId="183B66FA" w14:textId="77777777" w:rsidR="008A2BDD" w:rsidRPr="003B1561" w:rsidRDefault="008A2BDD" w:rsidP="008A2BDD">
      <w:pPr>
        <w:jc w:val="center"/>
        <w:outlineLvl w:val="0"/>
        <w:rPr>
          <w:b/>
        </w:rPr>
      </w:pPr>
    </w:p>
    <w:p w14:paraId="39EA48DB" w14:textId="77777777" w:rsidR="008A2BDD" w:rsidRPr="003B1561" w:rsidRDefault="008A2BDD" w:rsidP="008A2BDD">
      <w:pPr>
        <w:jc w:val="center"/>
        <w:outlineLvl w:val="0"/>
        <w:rPr>
          <w:b/>
        </w:rPr>
      </w:pPr>
      <w:r w:rsidRPr="003B1561">
        <w:rPr>
          <w:b/>
        </w:rPr>
        <w:t>СЕЩИНСКАЯ СЕЛЬСКАЯ АДМИНИСТРАЦИЯ</w:t>
      </w:r>
    </w:p>
    <w:p w14:paraId="6BF9D0B3" w14:textId="77777777" w:rsidR="008A2BDD" w:rsidRPr="003B1561" w:rsidRDefault="008A2BDD" w:rsidP="008A2BDD">
      <w:pPr>
        <w:jc w:val="center"/>
        <w:outlineLvl w:val="0"/>
        <w:rPr>
          <w:b/>
        </w:rPr>
      </w:pPr>
    </w:p>
    <w:p w14:paraId="69C84661" w14:textId="77777777" w:rsidR="008A2BDD" w:rsidRPr="003B1561" w:rsidRDefault="008A2BDD" w:rsidP="008A2BDD">
      <w:pPr>
        <w:jc w:val="center"/>
        <w:rPr>
          <w:b/>
        </w:rPr>
      </w:pPr>
      <w:r w:rsidRPr="003B1561">
        <w:rPr>
          <w:b/>
        </w:rPr>
        <w:t>ПОСТАНОВЛЕНИЕ</w:t>
      </w:r>
    </w:p>
    <w:p w14:paraId="4340F20C" w14:textId="77777777" w:rsidR="008A2BDD" w:rsidRPr="003B1561" w:rsidRDefault="008A2BDD" w:rsidP="008A2BDD">
      <w:pPr>
        <w:ind w:firstLine="567"/>
        <w:rPr>
          <w:b/>
        </w:rPr>
      </w:pPr>
    </w:p>
    <w:p w14:paraId="2D928509" w14:textId="77777777" w:rsidR="008A2BDD" w:rsidRPr="00DE6537" w:rsidRDefault="008A2BDD" w:rsidP="008A2BDD">
      <w:pPr>
        <w:shd w:val="clear" w:color="auto" w:fill="FFFFFF"/>
        <w:spacing w:line="322" w:lineRule="exact"/>
        <w:ind w:right="-1"/>
      </w:pPr>
      <w:r w:rsidRPr="003B1561">
        <w:t xml:space="preserve"> </w:t>
      </w:r>
      <w:r w:rsidRPr="00A00C58">
        <w:t>«20» марта 2024 г. №16</w:t>
      </w:r>
      <w:r w:rsidRPr="00DE6537">
        <w:t xml:space="preserve"> </w:t>
      </w:r>
    </w:p>
    <w:p w14:paraId="69067977" w14:textId="77777777" w:rsidR="008A2BDD" w:rsidRDefault="008A2BDD" w:rsidP="008A2BDD">
      <w:pPr>
        <w:shd w:val="clear" w:color="auto" w:fill="FFFFFF"/>
        <w:spacing w:line="322" w:lineRule="exact"/>
        <w:ind w:right="-1"/>
      </w:pPr>
      <w:r w:rsidRPr="00DE6537">
        <w:t>п. Сеща</w:t>
      </w:r>
    </w:p>
    <w:p w14:paraId="386ECA35" w14:textId="77777777" w:rsidR="008A2BDD" w:rsidRPr="003B1561" w:rsidRDefault="008A2BDD" w:rsidP="008A2BDD">
      <w:pPr>
        <w:shd w:val="clear" w:color="auto" w:fill="FFFFFF"/>
        <w:spacing w:line="322" w:lineRule="exact"/>
        <w:ind w:right="-1"/>
      </w:pPr>
    </w:p>
    <w:p w14:paraId="0D503663" w14:textId="77777777" w:rsidR="008A2BDD" w:rsidRPr="008A2BDD" w:rsidRDefault="008A2BDD" w:rsidP="008A2BDD">
      <w:pPr>
        <w:ind w:right="815"/>
        <w:jc w:val="center"/>
        <w:outlineLvl w:val="0"/>
        <w:rPr>
          <w:b/>
        </w:rPr>
      </w:pPr>
    </w:p>
    <w:p w14:paraId="5943335A" w14:textId="77777777" w:rsidR="008A2BDD" w:rsidRPr="008A2BDD" w:rsidRDefault="008A2BDD" w:rsidP="008A2BDD">
      <w:pPr>
        <w:outlineLvl w:val="0"/>
      </w:pPr>
      <w:r w:rsidRPr="008A2BDD">
        <w:t>Об утверждении сводного годового доклада</w:t>
      </w:r>
    </w:p>
    <w:p w14:paraId="0215F72A" w14:textId="77777777" w:rsidR="008A2BDD" w:rsidRPr="008A2BDD" w:rsidRDefault="008A2BDD" w:rsidP="008A2BD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2BDD">
        <w:rPr>
          <w:rFonts w:ascii="Times New Roman" w:hAnsi="Times New Roman" w:cs="Times New Roman"/>
          <w:b w:val="0"/>
          <w:color w:val="auto"/>
          <w:sz w:val="24"/>
          <w:szCs w:val="24"/>
        </w:rPr>
        <w:t>о ходе реализации и оценке эффективности</w:t>
      </w:r>
    </w:p>
    <w:p w14:paraId="1FB7B637" w14:textId="77777777" w:rsidR="008A2BDD" w:rsidRPr="008A2BDD" w:rsidRDefault="008A2BDD" w:rsidP="008A2BD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2B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муниципальных программ </w:t>
      </w:r>
    </w:p>
    <w:p w14:paraId="65D6190C" w14:textId="77777777" w:rsidR="008A2BDD" w:rsidRPr="008A2BDD" w:rsidRDefault="008A2BDD" w:rsidP="008A2BDD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A2BDD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Pr="008A2B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18BD3A0" w14:textId="77777777" w:rsidR="008A2BDD" w:rsidRPr="008A2BDD" w:rsidRDefault="008A2BDD" w:rsidP="008A2BDD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8A2BDD">
        <w:rPr>
          <w:rFonts w:ascii="Times New Roman" w:hAnsi="Times New Roman" w:cs="Times New Roman"/>
          <w:sz w:val="24"/>
          <w:szCs w:val="24"/>
        </w:rPr>
        <w:t>Дубровского муниципального района</w:t>
      </w:r>
    </w:p>
    <w:p w14:paraId="4C427B0A" w14:textId="77777777" w:rsidR="008A2BDD" w:rsidRPr="008A2BDD" w:rsidRDefault="008A2BDD" w:rsidP="008A2BDD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8A2BDD">
        <w:rPr>
          <w:rFonts w:ascii="Times New Roman" w:hAnsi="Times New Roman" w:cs="Times New Roman"/>
          <w:sz w:val="24"/>
          <w:szCs w:val="24"/>
        </w:rPr>
        <w:t xml:space="preserve">Брянской области </w:t>
      </w:r>
    </w:p>
    <w:p w14:paraId="2D770746" w14:textId="77777777" w:rsidR="008A2BDD" w:rsidRPr="008A2BDD" w:rsidRDefault="008A2BDD" w:rsidP="008A2BDD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8A2BDD">
        <w:rPr>
          <w:rFonts w:ascii="Times New Roman" w:hAnsi="Times New Roman" w:cs="Times New Roman"/>
          <w:sz w:val="24"/>
          <w:szCs w:val="24"/>
        </w:rPr>
        <w:t>по итогам 2023 года</w:t>
      </w:r>
    </w:p>
    <w:p w14:paraId="4A5EDDB3" w14:textId="77777777" w:rsidR="008A2BDD" w:rsidRPr="00B42B99" w:rsidRDefault="008A2BDD" w:rsidP="008A2BDD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14:paraId="346BEAA1" w14:textId="77777777" w:rsidR="008A2BDD" w:rsidRPr="00B42B99" w:rsidRDefault="008A2BDD" w:rsidP="008A2BDD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14:paraId="2B14EAB9" w14:textId="77777777" w:rsidR="008A2BDD" w:rsidRPr="003B1561" w:rsidRDefault="008A2BDD" w:rsidP="008A2BDD">
      <w:pPr>
        <w:ind w:firstLine="540"/>
        <w:jc w:val="both"/>
      </w:pPr>
      <w:r w:rsidRPr="003B1561">
        <w:t xml:space="preserve">В соответствии с постановлением </w:t>
      </w:r>
      <w:proofErr w:type="spellStart"/>
      <w:r w:rsidRPr="003B1561">
        <w:t>Сещинской</w:t>
      </w:r>
      <w:proofErr w:type="spellEnd"/>
      <w:r w:rsidRPr="003B1561">
        <w:t xml:space="preserve"> сельской администрации от </w:t>
      </w:r>
      <w:r>
        <w:t>08</w:t>
      </w:r>
      <w:r w:rsidRPr="003B1561">
        <w:t>.0</w:t>
      </w:r>
      <w:r>
        <w:t>6</w:t>
      </w:r>
      <w:r w:rsidRPr="003B1561">
        <w:t>.20</w:t>
      </w:r>
      <w:r>
        <w:t>20</w:t>
      </w:r>
      <w:r w:rsidRPr="003B1561">
        <w:t xml:space="preserve"> года №</w:t>
      </w:r>
      <w:r>
        <w:t>44</w:t>
      </w:r>
      <w:r w:rsidRPr="003B1561">
        <w:t xml:space="preserve"> «</w:t>
      </w:r>
      <w:r w:rsidRPr="0018123D">
        <w:t>Об утверждении порядка разработки,</w:t>
      </w:r>
      <w:r>
        <w:t xml:space="preserve"> </w:t>
      </w:r>
      <w:r w:rsidRPr="0018123D">
        <w:t>реализации и оценки эффективности</w:t>
      </w:r>
      <w:r>
        <w:t xml:space="preserve"> </w:t>
      </w:r>
      <w:r w:rsidRPr="0018123D">
        <w:t>муниципальных программ</w:t>
      </w:r>
      <w:r>
        <w:t xml:space="preserve"> </w:t>
      </w:r>
      <w:r w:rsidRPr="0018123D">
        <w:t xml:space="preserve">муниципального образования </w:t>
      </w:r>
      <w:proofErr w:type="spellStart"/>
      <w:r w:rsidRPr="0018123D">
        <w:t>Сещинское</w:t>
      </w:r>
      <w:proofErr w:type="spellEnd"/>
      <w:r w:rsidRPr="0018123D">
        <w:t xml:space="preserve"> сельское поселение</w:t>
      </w:r>
      <w:r>
        <w:t xml:space="preserve"> </w:t>
      </w:r>
      <w:r w:rsidRPr="0018123D">
        <w:t>Дубровского муниципального района</w:t>
      </w:r>
      <w:r>
        <w:t xml:space="preserve"> </w:t>
      </w:r>
      <w:r w:rsidRPr="0018123D">
        <w:t>Брянской области</w:t>
      </w:r>
      <w:r w:rsidRPr="003B1561">
        <w:t>»</w:t>
      </w:r>
    </w:p>
    <w:p w14:paraId="5C7D7294" w14:textId="77777777" w:rsidR="008A2BDD" w:rsidRPr="00B42B99" w:rsidRDefault="008A2BDD" w:rsidP="008A2BDD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14:paraId="53A17A85" w14:textId="77777777" w:rsidR="008A2BDD" w:rsidRPr="00B42B99" w:rsidRDefault="008A2BDD" w:rsidP="008A2BDD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14:paraId="74E62996" w14:textId="77777777" w:rsidR="008A2BDD" w:rsidRPr="00B42B99" w:rsidRDefault="008A2BDD" w:rsidP="008A2BD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B42B99">
        <w:rPr>
          <w:sz w:val="24"/>
          <w:szCs w:val="24"/>
        </w:rPr>
        <w:t>ПОСТАНОВЛЯЮ:</w:t>
      </w:r>
    </w:p>
    <w:p w14:paraId="3CD66790" w14:textId="77777777" w:rsidR="008A2BDD" w:rsidRPr="00F349FE" w:rsidRDefault="008A2BDD" w:rsidP="008A2BDD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14:paraId="084FD3C3" w14:textId="77777777" w:rsidR="008A2BDD" w:rsidRDefault="008A2BDD" w:rsidP="008A2BDD">
      <w:pPr>
        <w:numPr>
          <w:ilvl w:val="0"/>
          <w:numId w:val="49"/>
        </w:numPr>
        <w:jc w:val="both"/>
      </w:pPr>
      <w:r w:rsidRPr="00F349FE">
        <w:t xml:space="preserve">Утвердить сводный годовой доклад о ходе реализации и оценке эффективности муниципальных программ </w:t>
      </w:r>
      <w:proofErr w:type="spellStart"/>
      <w:r w:rsidRPr="00F349FE">
        <w:t>Сещинского</w:t>
      </w:r>
      <w:proofErr w:type="spellEnd"/>
      <w:r w:rsidRPr="00F349FE">
        <w:t xml:space="preserve"> сельского поселения Дубровского муниципального района Брянской области по итогам 2023 года согласно приложению № 1 к настоящему постановлению.</w:t>
      </w:r>
    </w:p>
    <w:p w14:paraId="797B8826" w14:textId="77777777" w:rsidR="008A2BDD" w:rsidRPr="00F349FE" w:rsidRDefault="008A2BDD" w:rsidP="008A2BDD">
      <w:pPr>
        <w:numPr>
          <w:ilvl w:val="0"/>
          <w:numId w:val="49"/>
        </w:numPr>
        <w:jc w:val="both"/>
      </w:pPr>
      <w:bookmarkStart w:id="0" w:name="_Hlk155781593"/>
      <w:r w:rsidRPr="00F349FE">
        <w:rPr>
          <w:snapToGrid w:val="0"/>
        </w:rPr>
        <w:t>Настоящее Постановление вступает в силу с момента публикации.</w:t>
      </w:r>
    </w:p>
    <w:p w14:paraId="13230F5F" w14:textId="77777777" w:rsidR="008A2BDD" w:rsidRPr="00F349FE" w:rsidRDefault="008A2BDD" w:rsidP="008A2BDD">
      <w:pPr>
        <w:numPr>
          <w:ilvl w:val="0"/>
          <w:numId w:val="49"/>
        </w:numPr>
        <w:jc w:val="both"/>
      </w:pPr>
      <w:r w:rsidRPr="00F349FE">
        <w:rPr>
          <w:snapToGrid w:val="0"/>
        </w:rPr>
        <w:t xml:space="preserve">Настоящее Постановление подлежит официальному опубликованию </w:t>
      </w:r>
      <w:r w:rsidRPr="00F349FE">
        <w:t xml:space="preserve">его полного текста в Сборнике муниципальных правовых актов </w:t>
      </w:r>
      <w:proofErr w:type="spellStart"/>
      <w:r w:rsidRPr="00F349FE">
        <w:t>Сещинского</w:t>
      </w:r>
      <w:proofErr w:type="spellEnd"/>
      <w:r w:rsidRPr="00F349FE">
        <w:t xml:space="preserve"> сельского поселения</w:t>
      </w:r>
      <w:r w:rsidRPr="00F349FE">
        <w:rPr>
          <w:snapToGrid w:val="0"/>
        </w:rPr>
        <w:t xml:space="preserve"> и размещению на официальном сайте </w:t>
      </w:r>
      <w:r w:rsidRPr="00F349FE">
        <w:t>муниципального образования</w:t>
      </w:r>
      <w:r w:rsidRPr="00F349FE">
        <w:rPr>
          <w:snapToGrid w:val="0"/>
        </w:rPr>
        <w:t xml:space="preserve"> </w:t>
      </w:r>
      <w:hyperlink r:id="rId8" w:history="1">
        <w:r w:rsidRPr="00F349FE">
          <w:rPr>
            <w:rStyle w:val="af3"/>
            <w:snapToGrid w:val="0"/>
          </w:rPr>
          <w:t>http://sescha.ru/</w:t>
        </w:r>
      </w:hyperlink>
      <w:r w:rsidRPr="00F349FE">
        <w:rPr>
          <w:snapToGrid w:val="0"/>
        </w:rPr>
        <w:t xml:space="preserve"> в сети Интернет.</w:t>
      </w:r>
    </w:p>
    <w:bookmarkEnd w:id="0"/>
    <w:p w14:paraId="431162D6" w14:textId="77777777" w:rsidR="008A2BDD" w:rsidRPr="00F349FE" w:rsidRDefault="008A2BDD" w:rsidP="008A2BDD">
      <w:pPr>
        <w:numPr>
          <w:ilvl w:val="0"/>
          <w:numId w:val="49"/>
        </w:numPr>
        <w:jc w:val="both"/>
      </w:pPr>
      <w:r w:rsidRPr="00F349FE">
        <w:t>Контроль за исполнением настоящего постановления оставляю за собой.</w:t>
      </w:r>
    </w:p>
    <w:p w14:paraId="0D0995D8" w14:textId="77777777" w:rsidR="008A2BDD" w:rsidRPr="00F349FE" w:rsidRDefault="008A2BDD" w:rsidP="008A2BDD">
      <w:pPr>
        <w:ind w:left="360"/>
        <w:jc w:val="both"/>
      </w:pPr>
    </w:p>
    <w:p w14:paraId="43C63ABD" w14:textId="77777777" w:rsidR="008A2BDD" w:rsidRDefault="008A2BDD" w:rsidP="008A2BDD">
      <w:pPr>
        <w:jc w:val="both"/>
      </w:pPr>
    </w:p>
    <w:p w14:paraId="26C83223" w14:textId="77777777" w:rsidR="008A2BDD" w:rsidRDefault="008A2BDD" w:rsidP="008A2BDD">
      <w:pPr>
        <w:jc w:val="both"/>
      </w:pPr>
    </w:p>
    <w:p w14:paraId="69383B82" w14:textId="77777777" w:rsidR="008A2BDD" w:rsidRDefault="008A2BDD" w:rsidP="008A2BDD">
      <w:pPr>
        <w:jc w:val="both"/>
      </w:pPr>
    </w:p>
    <w:p w14:paraId="2D4FDF6A" w14:textId="77777777" w:rsidR="008A2BDD" w:rsidRPr="00B42B99" w:rsidRDefault="008A2BDD" w:rsidP="008A2BDD">
      <w:pPr>
        <w:jc w:val="both"/>
      </w:pPr>
    </w:p>
    <w:p w14:paraId="6C3AC2A4" w14:textId="77777777" w:rsidR="008A2BDD" w:rsidRPr="00B42B99" w:rsidRDefault="008A2BDD" w:rsidP="008A2BDD"/>
    <w:p w14:paraId="254A0551" w14:textId="77777777" w:rsidR="008A2BDD" w:rsidRPr="00B42B99" w:rsidRDefault="008A2BDD" w:rsidP="008A2BDD"/>
    <w:p w14:paraId="23BAB218" w14:textId="77777777" w:rsidR="008A2BDD" w:rsidRPr="00B42B99" w:rsidRDefault="008A2BDD" w:rsidP="008A2BDD">
      <w:pPr>
        <w:ind w:firstLine="567"/>
      </w:pPr>
      <w:r w:rsidRPr="00B42B99">
        <w:t xml:space="preserve">Глава </w:t>
      </w:r>
      <w:proofErr w:type="spellStart"/>
      <w:r w:rsidRPr="00B42B99">
        <w:t>Сещинской</w:t>
      </w:r>
      <w:proofErr w:type="spellEnd"/>
      <w:r w:rsidRPr="00B42B99">
        <w:t xml:space="preserve"> </w:t>
      </w:r>
    </w:p>
    <w:p w14:paraId="4C4F0900" w14:textId="77777777" w:rsidR="008A2BDD" w:rsidRPr="00B42B99" w:rsidRDefault="008A2BDD" w:rsidP="008A2BDD">
      <w:pPr>
        <w:ind w:firstLine="567"/>
      </w:pPr>
      <w:r w:rsidRPr="00B42B99">
        <w:t xml:space="preserve">сельской администрации               </w:t>
      </w:r>
      <w:r>
        <w:t xml:space="preserve">                                        </w:t>
      </w:r>
      <w:r w:rsidRPr="00B42B99">
        <w:t xml:space="preserve">                                        </w:t>
      </w:r>
      <w:proofErr w:type="spellStart"/>
      <w:r w:rsidRPr="00B42B99">
        <w:t>К.И.Родченкова</w:t>
      </w:r>
      <w:proofErr w:type="spellEnd"/>
    </w:p>
    <w:p w14:paraId="0F192D61" w14:textId="77777777" w:rsidR="008A2BDD" w:rsidRPr="00B42B99" w:rsidRDefault="008A2BDD" w:rsidP="008A2BDD">
      <w:pPr>
        <w:ind w:firstLine="567"/>
      </w:pPr>
    </w:p>
    <w:p w14:paraId="53EE96B0" w14:textId="77777777" w:rsidR="008A2BDD" w:rsidRPr="00B42B99" w:rsidRDefault="008A2BDD" w:rsidP="008A2BDD">
      <w:r w:rsidRPr="00B42B99">
        <w:t xml:space="preserve">        </w:t>
      </w:r>
    </w:p>
    <w:p w14:paraId="0317BD7A" w14:textId="77777777" w:rsidR="008A2BDD" w:rsidRPr="00B42B99" w:rsidRDefault="008A2BDD" w:rsidP="008A2BDD"/>
    <w:p w14:paraId="40CC9523" w14:textId="77777777" w:rsidR="008A2BDD" w:rsidRDefault="008A2BDD" w:rsidP="008A2BDD"/>
    <w:p w14:paraId="038232D1" w14:textId="77777777" w:rsidR="008A2BDD" w:rsidRPr="00B42B99" w:rsidRDefault="008A2BDD" w:rsidP="008A2BDD"/>
    <w:p w14:paraId="34E430E7" w14:textId="77777777" w:rsidR="008A2BDD" w:rsidRPr="00B42B99" w:rsidRDefault="008A2BDD" w:rsidP="008A2BDD"/>
    <w:p w14:paraId="3134D181" w14:textId="77777777" w:rsidR="008A2BDD" w:rsidRDefault="008A2BDD" w:rsidP="008A2BDD"/>
    <w:p w14:paraId="5256158F" w14:textId="77777777" w:rsidR="008A2BDD" w:rsidRPr="00B42B99" w:rsidRDefault="008A2BDD" w:rsidP="008A2BDD"/>
    <w:p w14:paraId="4B85E4AB" w14:textId="77777777" w:rsidR="008A2BDD" w:rsidRDefault="008A2BDD" w:rsidP="008A2BDD"/>
    <w:p w14:paraId="6AA2462A" w14:textId="77777777" w:rsidR="008A2BDD" w:rsidRPr="00B42B99" w:rsidRDefault="008A2BDD" w:rsidP="008A2BDD"/>
    <w:p w14:paraId="6E6AB57D" w14:textId="77777777" w:rsidR="008A2BDD" w:rsidRPr="00B42B99" w:rsidRDefault="008A2BDD" w:rsidP="008A2BDD">
      <w:pPr>
        <w:jc w:val="right"/>
      </w:pPr>
      <w:r w:rsidRPr="00B42B99">
        <w:t>Приложение № 1</w:t>
      </w:r>
    </w:p>
    <w:p w14:paraId="0EC15C66" w14:textId="77777777" w:rsidR="008A2BDD" w:rsidRPr="00B42B99" w:rsidRDefault="008A2BDD" w:rsidP="008A2BDD">
      <w:pPr>
        <w:jc w:val="right"/>
      </w:pPr>
      <w:r w:rsidRPr="00B42B99">
        <w:t xml:space="preserve">к постановлению </w:t>
      </w:r>
      <w:proofErr w:type="spellStart"/>
      <w:r w:rsidRPr="00B42B99">
        <w:t>Сещинской</w:t>
      </w:r>
      <w:proofErr w:type="spellEnd"/>
    </w:p>
    <w:p w14:paraId="2B025C65" w14:textId="77777777" w:rsidR="008A2BDD" w:rsidRPr="00B42B99" w:rsidRDefault="008A2BDD" w:rsidP="008A2BDD">
      <w:pPr>
        <w:jc w:val="right"/>
      </w:pPr>
      <w:r w:rsidRPr="00B42B99">
        <w:t>сельской администрации</w:t>
      </w:r>
    </w:p>
    <w:p w14:paraId="149F5008" w14:textId="77777777" w:rsidR="008A2BDD" w:rsidRPr="00B42B99" w:rsidRDefault="008A2BDD" w:rsidP="008A2BDD">
      <w:pPr>
        <w:jc w:val="right"/>
      </w:pPr>
      <w:r w:rsidRPr="00A00C58">
        <w:t>от 20.03.2024 года №16</w:t>
      </w:r>
      <w:r w:rsidRPr="00DE6537">
        <w:t xml:space="preserve"> </w:t>
      </w:r>
      <w:r w:rsidRPr="00B42B99">
        <w:t xml:space="preserve">  </w:t>
      </w:r>
    </w:p>
    <w:p w14:paraId="3ECE055E" w14:textId="77777777" w:rsidR="008A2BDD" w:rsidRPr="00B42B99" w:rsidRDefault="008A2BDD" w:rsidP="008A2BDD">
      <w:pPr>
        <w:jc w:val="right"/>
      </w:pPr>
    </w:p>
    <w:p w14:paraId="00B0C56A" w14:textId="77777777" w:rsidR="008A2BDD" w:rsidRPr="00B42B99" w:rsidRDefault="008A2BDD" w:rsidP="008A2BDD">
      <w:pPr>
        <w:jc w:val="center"/>
      </w:pPr>
    </w:p>
    <w:p w14:paraId="189213F4" w14:textId="77777777" w:rsidR="008A2BDD" w:rsidRPr="00B42B99" w:rsidRDefault="008A2BDD" w:rsidP="008A2BDD">
      <w:pPr>
        <w:jc w:val="center"/>
      </w:pPr>
    </w:p>
    <w:p w14:paraId="37144412" w14:textId="77777777" w:rsidR="008A2BDD" w:rsidRPr="00B42B99" w:rsidRDefault="008A2BDD" w:rsidP="008A2BDD">
      <w:pPr>
        <w:jc w:val="center"/>
      </w:pPr>
    </w:p>
    <w:p w14:paraId="1F843002" w14:textId="77777777" w:rsidR="008A2BDD" w:rsidRPr="00B42B99" w:rsidRDefault="008A2BDD" w:rsidP="008A2BDD">
      <w:pPr>
        <w:jc w:val="center"/>
      </w:pPr>
    </w:p>
    <w:p w14:paraId="2D328735" w14:textId="77777777" w:rsidR="008A2BDD" w:rsidRDefault="008A2BDD" w:rsidP="008A2BDD">
      <w:pPr>
        <w:jc w:val="center"/>
      </w:pPr>
    </w:p>
    <w:p w14:paraId="0679C4DD" w14:textId="77777777" w:rsidR="008A2BDD" w:rsidRDefault="008A2BDD" w:rsidP="008A2BDD">
      <w:pPr>
        <w:jc w:val="center"/>
      </w:pPr>
    </w:p>
    <w:p w14:paraId="08820624" w14:textId="77777777" w:rsidR="008A2BDD" w:rsidRDefault="008A2BDD" w:rsidP="008A2BDD">
      <w:pPr>
        <w:jc w:val="center"/>
      </w:pPr>
    </w:p>
    <w:p w14:paraId="7F323ADD" w14:textId="77777777" w:rsidR="008A2BDD" w:rsidRDefault="008A2BDD" w:rsidP="008A2BDD">
      <w:pPr>
        <w:jc w:val="center"/>
      </w:pPr>
    </w:p>
    <w:p w14:paraId="45091B6F" w14:textId="77777777" w:rsidR="008A2BDD" w:rsidRDefault="008A2BDD" w:rsidP="008A2BDD">
      <w:pPr>
        <w:jc w:val="center"/>
      </w:pPr>
    </w:p>
    <w:p w14:paraId="096E4193" w14:textId="77777777" w:rsidR="008A2BDD" w:rsidRDefault="008A2BDD" w:rsidP="008A2BDD">
      <w:pPr>
        <w:jc w:val="center"/>
      </w:pPr>
    </w:p>
    <w:p w14:paraId="65D66C7B" w14:textId="77777777" w:rsidR="008A2BDD" w:rsidRDefault="008A2BDD" w:rsidP="008A2BDD">
      <w:pPr>
        <w:jc w:val="center"/>
      </w:pPr>
    </w:p>
    <w:p w14:paraId="6E0CA0D8" w14:textId="77777777" w:rsidR="008A2BDD" w:rsidRDefault="008A2BDD" w:rsidP="008A2BDD">
      <w:pPr>
        <w:jc w:val="center"/>
      </w:pPr>
    </w:p>
    <w:p w14:paraId="75836977" w14:textId="77777777" w:rsidR="008A2BDD" w:rsidRDefault="008A2BDD" w:rsidP="008A2BDD">
      <w:pPr>
        <w:jc w:val="center"/>
      </w:pPr>
    </w:p>
    <w:p w14:paraId="4D71E2C1" w14:textId="77777777" w:rsidR="008A2BDD" w:rsidRDefault="008A2BDD" w:rsidP="008A2BDD">
      <w:pPr>
        <w:jc w:val="center"/>
      </w:pPr>
    </w:p>
    <w:p w14:paraId="2514EEF1" w14:textId="77777777" w:rsidR="008A2BDD" w:rsidRPr="00B42B99" w:rsidRDefault="008A2BDD" w:rsidP="008A2BDD">
      <w:pPr>
        <w:jc w:val="center"/>
      </w:pPr>
    </w:p>
    <w:p w14:paraId="2F1F4B73" w14:textId="77777777" w:rsidR="008A2BDD" w:rsidRPr="00B42B99" w:rsidRDefault="008A2BDD" w:rsidP="008A2BDD">
      <w:pPr>
        <w:jc w:val="center"/>
      </w:pPr>
    </w:p>
    <w:p w14:paraId="5E9E4195" w14:textId="77777777" w:rsidR="008A2BDD" w:rsidRPr="00B42B99" w:rsidRDefault="008A2BDD" w:rsidP="008A2BDD">
      <w:pPr>
        <w:jc w:val="center"/>
      </w:pPr>
    </w:p>
    <w:p w14:paraId="7846E3EA" w14:textId="77777777" w:rsidR="008A2BDD" w:rsidRPr="00B42B99" w:rsidRDefault="008A2BDD" w:rsidP="008A2BDD">
      <w:pPr>
        <w:spacing w:line="264" w:lineRule="auto"/>
        <w:jc w:val="center"/>
        <w:rPr>
          <w:b/>
        </w:rPr>
      </w:pPr>
      <w:r w:rsidRPr="00B42B99">
        <w:rPr>
          <w:b/>
        </w:rPr>
        <w:t>Сводный годовой доклад</w:t>
      </w:r>
    </w:p>
    <w:p w14:paraId="52A292B3" w14:textId="77777777" w:rsidR="008A2BDD" w:rsidRPr="00B42B99" w:rsidRDefault="008A2BDD" w:rsidP="008A2BDD">
      <w:pPr>
        <w:spacing w:line="264" w:lineRule="auto"/>
        <w:jc w:val="center"/>
        <w:rPr>
          <w:b/>
        </w:rPr>
      </w:pPr>
      <w:r w:rsidRPr="00B42B99">
        <w:rPr>
          <w:b/>
        </w:rPr>
        <w:t>о ходе реализации и оценке эффективности</w:t>
      </w:r>
    </w:p>
    <w:p w14:paraId="41E2BF42" w14:textId="77777777" w:rsidR="008A2BDD" w:rsidRPr="00B42B99" w:rsidRDefault="008A2BDD" w:rsidP="008A2BDD">
      <w:pPr>
        <w:spacing w:line="264" w:lineRule="auto"/>
        <w:jc w:val="center"/>
        <w:rPr>
          <w:b/>
        </w:rPr>
      </w:pPr>
      <w:r w:rsidRPr="00B42B99">
        <w:rPr>
          <w:b/>
        </w:rPr>
        <w:t xml:space="preserve">муниципальных программ </w:t>
      </w:r>
    </w:p>
    <w:p w14:paraId="32D025D6" w14:textId="77777777" w:rsidR="008A2BDD" w:rsidRPr="00B42B99" w:rsidRDefault="008A2BDD" w:rsidP="008A2BDD">
      <w:pPr>
        <w:spacing w:line="264" w:lineRule="auto"/>
        <w:jc w:val="center"/>
        <w:rPr>
          <w:b/>
        </w:rPr>
      </w:pPr>
      <w:proofErr w:type="spellStart"/>
      <w:r w:rsidRPr="00B42B99">
        <w:rPr>
          <w:b/>
        </w:rPr>
        <w:t>Сещинского</w:t>
      </w:r>
      <w:proofErr w:type="spellEnd"/>
      <w:r w:rsidRPr="00B42B99">
        <w:rPr>
          <w:b/>
        </w:rPr>
        <w:t xml:space="preserve"> сельского поселения</w:t>
      </w:r>
    </w:p>
    <w:p w14:paraId="76485AEE" w14:textId="77777777" w:rsidR="008A2BDD" w:rsidRPr="00B42B99" w:rsidRDefault="008A2BDD" w:rsidP="008A2BDD">
      <w:pPr>
        <w:spacing w:line="264" w:lineRule="auto"/>
        <w:jc w:val="center"/>
        <w:rPr>
          <w:b/>
        </w:rPr>
      </w:pPr>
      <w:r w:rsidRPr="00B42B99">
        <w:rPr>
          <w:b/>
        </w:rPr>
        <w:t xml:space="preserve">Дубровского муниципального района </w:t>
      </w:r>
    </w:p>
    <w:p w14:paraId="50D554A5" w14:textId="77777777" w:rsidR="008A2BDD" w:rsidRPr="00B42B99" w:rsidRDefault="008A2BDD" w:rsidP="008A2BDD">
      <w:pPr>
        <w:spacing w:line="264" w:lineRule="auto"/>
        <w:jc w:val="center"/>
        <w:rPr>
          <w:b/>
        </w:rPr>
      </w:pPr>
      <w:r w:rsidRPr="00B42B99">
        <w:rPr>
          <w:b/>
        </w:rPr>
        <w:t xml:space="preserve">Брянской области  </w:t>
      </w:r>
    </w:p>
    <w:p w14:paraId="231D2545" w14:textId="77777777" w:rsidR="008A2BDD" w:rsidRPr="00B42B99" w:rsidRDefault="008A2BDD" w:rsidP="008A2BDD">
      <w:pPr>
        <w:spacing w:line="264" w:lineRule="auto"/>
        <w:jc w:val="center"/>
        <w:rPr>
          <w:b/>
        </w:rPr>
      </w:pPr>
      <w:r w:rsidRPr="00B42B99">
        <w:rPr>
          <w:b/>
        </w:rPr>
        <w:t>по итогам 202</w:t>
      </w:r>
      <w:r>
        <w:rPr>
          <w:b/>
        </w:rPr>
        <w:t>3</w:t>
      </w:r>
      <w:r w:rsidRPr="00B42B99">
        <w:rPr>
          <w:b/>
        </w:rPr>
        <w:t xml:space="preserve"> года</w:t>
      </w:r>
    </w:p>
    <w:p w14:paraId="302B8E0D" w14:textId="77777777" w:rsidR="008A2BDD" w:rsidRPr="00B42B99" w:rsidRDefault="008A2BDD" w:rsidP="008A2BDD">
      <w:pPr>
        <w:jc w:val="center"/>
      </w:pPr>
    </w:p>
    <w:p w14:paraId="11F5553A" w14:textId="77777777" w:rsidR="008A2BDD" w:rsidRPr="00B42B99" w:rsidRDefault="008A2BDD" w:rsidP="008A2BDD">
      <w:pPr>
        <w:jc w:val="center"/>
      </w:pPr>
    </w:p>
    <w:p w14:paraId="0BD35702" w14:textId="77777777" w:rsidR="008A2BDD" w:rsidRPr="00B42B99" w:rsidRDefault="008A2BDD" w:rsidP="008A2BDD">
      <w:pPr>
        <w:jc w:val="center"/>
      </w:pPr>
    </w:p>
    <w:p w14:paraId="45BD9F66" w14:textId="77777777" w:rsidR="008A2BDD" w:rsidRPr="00B42B99" w:rsidRDefault="008A2BDD" w:rsidP="008A2BDD">
      <w:pPr>
        <w:jc w:val="center"/>
      </w:pPr>
    </w:p>
    <w:p w14:paraId="1698E453" w14:textId="77777777" w:rsidR="008A2BDD" w:rsidRPr="00B42B99" w:rsidRDefault="008A2BDD" w:rsidP="008A2BDD">
      <w:pPr>
        <w:jc w:val="center"/>
      </w:pPr>
    </w:p>
    <w:p w14:paraId="027BF695" w14:textId="77777777" w:rsidR="008A2BDD" w:rsidRPr="00B42B99" w:rsidRDefault="008A2BDD" w:rsidP="008A2BDD">
      <w:pPr>
        <w:jc w:val="center"/>
      </w:pPr>
    </w:p>
    <w:p w14:paraId="68AF6EF8" w14:textId="77777777" w:rsidR="008A2BDD" w:rsidRPr="00B42B99" w:rsidRDefault="008A2BDD" w:rsidP="008A2BDD">
      <w:pPr>
        <w:jc w:val="center"/>
      </w:pPr>
    </w:p>
    <w:p w14:paraId="2D410CD2" w14:textId="77777777" w:rsidR="008A2BDD" w:rsidRPr="00B42B99" w:rsidRDefault="008A2BDD" w:rsidP="008A2BDD">
      <w:pPr>
        <w:jc w:val="center"/>
      </w:pPr>
    </w:p>
    <w:p w14:paraId="33958DE9" w14:textId="77777777" w:rsidR="008A2BDD" w:rsidRDefault="008A2BDD" w:rsidP="008A2BDD">
      <w:pPr>
        <w:jc w:val="center"/>
      </w:pPr>
    </w:p>
    <w:p w14:paraId="0B71F146" w14:textId="77777777" w:rsidR="008A2BDD" w:rsidRDefault="008A2BDD" w:rsidP="008A2BDD">
      <w:pPr>
        <w:jc w:val="center"/>
      </w:pPr>
    </w:p>
    <w:p w14:paraId="2D41C4CD" w14:textId="77777777" w:rsidR="008A2BDD" w:rsidRPr="00B42B99" w:rsidRDefault="008A2BDD" w:rsidP="008A2BDD">
      <w:pPr>
        <w:jc w:val="center"/>
      </w:pPr>
    </w:p>
    <w:p w14:paraId="4F27B30E" w14:textId="77777777" w:rsidR="008A2BDD" w:rsidRPr="00B42B99" w:rsidRDefault="008A2BDD" w:rsidP="008A2BDD">
      <w:pPr>
        <w:jc w:val="center"/>
      </w:pPr>
    </w:p>
    <w:p w14:paraId="410CFDF9" w14:textId="77777777" w:rsidR="008A2BDD" w:rsidRPr="00B42B99" w:rsidRDefault="008A2BDD" w:rsidP="008A2BDD">
      <w:pPr>
        <w:jc w:val="center"/>
      </w:pPr>
    </w:p>
    <w:p w14:paraId="2A7803CA" w14:textId="77777777" w:rsidR="008A2BDD" w:rsidRPr="00B42B99" w:rsidRDefault="008A2BDD" w:rsidP="008A2BDD">
      <w:pPr>
        <w:jc w:val="center"/>
      </w:pPr>
    </w:p>
    <w:p w14:paraId="5936170D" w14:textId="77777777" w:rsidR="008A2BDD" w:rsidRPr="00B42B99" w:rsidRDefault="008A2BDD" w:rsidP="008A2BDD">
      <w:pPr>
        <w:jc w:val="center"/>
      </w:pPr>
    </w:p>
    <w:p w14:paraId="0B1F302F" w14:textId="77777777" w:rsidR="008A2BDD" w:rsidRPr="00B42B99" w:rsidRDefault="008A2BDD" w:rsidP="008A2BDD">
      <w:pPr>
        <w:jc w:val="center"/>
      </w:pPr>
    </w:p>
    <w:p w14:paraId="4688221D" w14:textId="77777777" w:rsidR="008A2BDD" w:rsidRPr="00B42B99" w:rsidRDefault="008A2BDD" w:rsidP="008A2BDD">
      <w:pPr>
        <w:jc w:val="center"/>
      </w:pPr>
    </w:p>
    <w:p w14:paraId="6F917E5C" w14:textId="77777777" w:rsidR="008A2BDD" w:rsidRPr="00B42B99" w:rsidRDefault="008A2BDD" w:rsidP="008A2BDD">
      <w:pPr>
        <w:jc w:val="center"/>
      </w:pPr>
    </w:p>
    <w:p w14:paraId="3BA988BB" w14:textId="77777777" w:rsidR="008A2BDD" w:rsidRPr="00B42B99" w:rsidRDefault="008A2BDD" w:rsidP="008A2BDD">
      <w:pPr>
        <w:jc w:val="center"/>
      </w:pPr>
    </w:p>
    <w:p w14:paraId="71EF4AC4" w14:textId="77777777" w:rsidR="008A2BDD" w:rsidRPr="00B42B99" w:rsidRDefault="008A2BDD" w:rsidP="008A2BDD">
      <w:pPr>
        <w:jc w:val="center"/>
      </w:pPr>
    </w:p>
    <w:p w14:paraId="0414436F" w14:textId="77777777" w:rsidR="008A2BDD" w:rsidRPr="00B42B99" w:rsidRDefault="008A2BDD" w:rsidP="008A2BDD">
      <w:pPr>
        <w:jc w:val="center"/>
      </w:pPr>
    </w:p>
    <w:p w14:paraId="186BA11D" w14:textId="77777777" w:rsidR="008A2BDD" w:rsidRPr="00B42B99" w:rsidRDefault="008A2BDD" w:rsidP="008A2BDD">
      <w:pPr>
        <w:jc w:val="center"/>
      </w:pPr>
    </w:p>
    <w:p w14:paraId="74109A51" w14:textId="77777777" w:rsidR="008A2BDD" w:rsidRPr="00B42B99" w:rsidRDefault="008A2BDD" w:rsidP="008A2BDD">
      <w:pPr>
        <w:jc w:val="center"/>
      </w:pPr>
    </w:p>
    <w:p w14:paraId="3BFD0BE3" w14:textId="77777777" w:rsidR="008A2BDD" w:rsidRPr="00B42B99" w:rsidRDefault="008A2BDD" w:rsidP="008A2BDD">
      <w:pPr>
        <w:jc w:val="center"/>
      </w:pPr>
    </w:p>
    <w:p w14:paraId="75BDE40B" w14:textId="77777777" w:rsidR="008A2BDD" w:rsidRPr="00B42B99" w:rsidRDefault="008A2BDD" w:rsidP="008A2BDD">
      <w:pPr>
        <w:jc w:val="center"/>
      </w:pPr>
    </w:p>
    <w:p w14:paraId="10E27F5F" w14:textId="77777777" w:rsidR="008A2BDD" w:rsidRPr="00B42B99" w:rsidRDefault="008A2BDD" w:rsidP="008A2BDD">
      <w:pPr>
        <w:jc w:val="center"/>
      </w:pPr>
    </w:p>
    <w:p w14:paraId="5C3D1F46" w14:textId="77777777" w:rsidR="008A2BDD" w:rsidRPr="00B42B99" w:rsidRDefault="008A2BDD" w:rsidP="008A2BDD">
      <w:pPr>
        <w:widowControl w:val="0"/>
        <w:tabs>
          <w:tab w:val="left" w:pos="284"/>
        </w:tabs>
        <w:jc w:val="center"/>
        <w:rPr>
          <w:rFonts w:eastAsia="Calibri"/>
          <w:b/>
          <w:lang w:eastAsia="en-US"/>
        </w:rPr>
      </w:pPr>
      <w:r w:rsidRPr="00B42B99">
        <w:rPr>
          <w:rFonts w:eastAsia="Calibri"/>
          <w:b/>
          <w:lang w:eastAsia="en-US"/>
        </w:rPr>
        <w:t xml:space="preserve">Сведения о ходе реализации и оценке эффективности муниципальных программ </w:t>
      </w:r>
      <w:proofErr w:type="spellStart"/>
      <w:r w:rsidRPr="00B42B99">
        <w:rPr>
          <w:rFonts w:eastAsia="Calibri"/>
          <w:b/>
          <w:lang w:eastAsia="en-US"/>
        </w:rPr>
        <w:t>Сещинского</w:t>
      </w:r>
      <w:proofErr w:type="spellEnd"/>
      <w:r w:rsidRPr="00B42B99">
        <w:rPr>
          <w:rFonts w:eastAsia="Calibri"/>
          <w:b/>
          <w:lang w:eastAsia="en-US"/>
        </w:rPr>
        <w:t xml:space="preserve"> сельского поселения Дубровского муниципального района Брянской области по итогам 202</w:t>
      </w:r>
      <w:r>
        <w:rPr>
          <w:rFonts w:eastAsia="Calibri"/>
          <w:b/>
          <w:lang w:eastAsia="en-US"/>
        </w:rPr>
        <w:t>3</w:t>
      </w:r>
      <w:r w:rsidRPr="00B42B99">
        <w:rPr>
          <w:rFonts w:eastAsia="Calibri"/>
          <w:b/>
          <w:lang w:eastAsia="en-US"/>
        </w:rPr>
        <w:t xml:space="preserve"> года</w:t>
      </w:r>
    </w:p>
    <w:p w14:paraId="2FE5B060" w14:textId="77777777" w:rsidR="008A2BDD" w:rsidRPr="00B42B99" w:rsidRDefault="008A2BDD" w:rsidP="008A2BDD">
      <w:pPr>
        <w:tabs>
          <w:tab w:val="left" w:pos="8220"/>
        </w:tabs>
        <w:ind w:firstLine="567"/>
        <w:jc w:val="both"/>
      </w:pPr>
      <w:r w:rsidRPr="00B42B99">
        <w:t xml:space="preserve">Сводный годовой доклад о ходе реализации и оценке эффективности муниципальных программ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по итогам 202</w:t>
      </w:r>
      <w:r>
        <w:t>3</w:t>
      </w:r>
      <w:r w:rsidRPr="00B42B99">
        <w:t xml:space="preserve"> года сформирован на основании утвержденных </w:t>
      </w:r>
      <w:proofErr w:type="spellStart"/>
      <w:r w:rsidRPr="00B42B99">
        <w:t>Сещинской</w:t>
      </w:r>
      <w:proofErr w:type="spellEnd"/>
      <w:r w:rsidRPr="00B42B99">
        <w:t xml:space="preserve"> сельской администрацией годовых отчетов о ходе реализации и оценке эффективности и результативности муниципальных программ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в 202</w:t>
      </w:r>
      <w:r>
        <w:t>3</w:t>
      </w:r>
      <w:r w:rsidRPr="00B42B99">
        <w:t xml:space="preserve"> году. </w:t>
      </w:r>
    </w:p>
    <w:p w14:paraId="19AC1497" w14:textId="77777777" w:rsidR="008A2BDD" w:rsidRPr="00B42B99" w:rsidRDefault="008A2BDD" w:rsidP="008A2BDD">
      <w:pPr>
        <w:ind w:firstLine="709"/>
        <w:jc w:val="both"/>
      </w:pPr>
      <w:r w:rsidRPr="00B42B99">
        <w:t xml:space="preserve">В соответствии с перечнем муниципальных программ, утвержденным постановлением </w:t>
      </w:r>
      <w:proofErr w:type="spellStart"/>
      <w:r w:rsidRPr="00B42B99">
        <w:t>Сещинской</w:t>
      </w:r>
      <w:proofErr w:type="spellEnd"/>
      <w:r w:rsidRPr="00B42B99">
        <w:t xml:space="preserve"> сельской администрацией от </w:t>
      </w:r>
      <w:r>
        <w:t>08</w:t>
      </w:r>
      <w:r w:rsidRPr="00B42B99">
        <w:t>.11.20</w:t>
      </w:r>
      <w:r>
        <w:t>22</w:t>
      </w:r>
      <w:r w:rsidRPr="00B42B99">
        <w:t>г. №</w:t>
      </w:r>
      <w:r>
        <w:t>84</w:t>
      </w:r>
      <w:r w:rsidRPr="00B42B99">
        <w:rPr>
          <w:rFonts w:eastAsia="Calibri"/>
          <w:b/>
          <w:lang w:eastAsia="en-US"/>
        </w:rPr>
        <w:t xml:space="preserve"> </w:t>
      </w:r>
      <w:r w:rsidRPr="00B42B99">
        <w:rPr>
          <w:rFonts w:eastAsia="Calibri"/>
          <w:lang w:eastAsia="en-US"/>
        </w:rPr>
        <w:t xml:space="preserve">«Об утверждении перечня муниципальных программ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на 202</w:t>
      </w:r>
      <w:r>
        <w:t>3</w:t>
      </w:r>
      <w:r w:rsidRPr="00B42B99">
        <w:t xml:space="preserve"> год и на плановый период 202</w:t>
      </w:r>
      <w:r>
        <w:t>4</w:t>
      </w:r>
      <w:r w:rsidRPr="00B42B99">
        <w:t xml:space="preserve"> и 202</w:t>
      </w:r>
      <w:r>
        <w:t>5</w:t>
      </w:r>
      <w:r w:rsidRPr="00B42B99">
        <w:t xml:space="preserve"> годов</w:t>
      </w:r>
      <w:r w:rsidRPr="00B42B99">
        <w:rPr>
          <w:rFonts w:eastAsia="Calibri"/>
          <w:lang w:eastAsia="en-US"/>
        </w:rPr>
        <w:t>»</w:t>
      </w:r>
      <w:r w:rsidRPr="00B42B99">
        <w:t>, в 202</w:t>
      </w:r>
      <w:r>
        <w:t>3</w:t>
      </w:r>
      <w:r w:rsidRPr="00B42B99">
        <w:t xml:space="preserve"> году осуществлялась реализация </w:t>
      </w:r>
      <w:r>
        <w:t>одной</w:t>
      </w:r>
      <w:r w:rsidRPr="00B42B99">
        <w:t xml:space="preserve"> муниципальн</w:t>
      </w:r>
      <w:r>
        <w:t>ой</w:t>
      </w:r>
      <w:r w:rsidRPr="00B42B99">
        <w:t xml:space="preserve"> программ</w:t>
      </w:r>
      <w:r>
        <w:t>ы</w:t>
      </w:r>
      <w:r w:rsidRPr="00B42B99">
        <w:t>:</w:t>
      </w:r>
    </w:p>
    <w:p w14:paraId="799EA3CB" w14:textId="77777777" w:rsidR="008A2BDD" w:rsidRPr="00B42B99" w:rsidRDefault="008A2BDD" w:rsidP="008A2BDD">
      <w:pPr>
        <w:ind w:firstLine="709"/>
        <w:jc w:val="both"/>
      </w:pPr>
      <w:r w:rsidRPr="00B42B99">
        <w:t xml:space="preserve">- «Реализация отдельных полномочий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на 202</w:t>
      </w:r>
      <w:r>
        <w:t>3</w:t>
      </w:r>
      <w:r w:rsidRPr="00B42B99">
        <w:t xml:space="preserve"> год и на плановый период 202</w:t>
      </w:r>
      <w:r>
        <w:t>4</w:t>
      </w:r>
      <w:r w:rsidRPr="00B42B99">
        <w:t xml:space="preserve"> и 202</w:t>
      </w:r>
      <w:r>
        <w:t>5</w:t>
      </w:r>
      <w:r w:rsidRPr="00B42B99">
        <w:t xml:space="preserve"> годов»</w:t>
      </w:r>
      <w:r>
        <w:t>.</w:t>
      </w:r>
    </w:p>
    <w:p w14:paraId="55FE92C3" w14:textId="77777777" w:rsidR="008A2BDD" w:rsidRPr="00B42B99" w:rsidRDefault="008A2BDD" w:rsidP="008A2BDD">
      <w:pPr>
        <w:widowControl w:val="0"/>
        <w:ind w:firstLine="709"/>
        <w:contextualSpacing/>
        <w:jc w:val="both"/>
        <w:rPr>
          <w:rFonts w:eastAsia="Calibri"/>
          <w:lang w:eastAsia="en-US"/>
        </w:rPr>
      </w:pPr>
      <w:r w:rsidRPr="00B42B99">
        <w:rPr>
          <w:rFonts w:eastAsia="Calibri"/>
          <w:lang w:eastAsia="en-US"/>
        </w:rPr>
        <w:t xml:space="preserve">Вышеуказанные муниципальные программы </w:t>
      </w:r>
      <w:proofErr w:type="spellStart"/>
      <w:r w:rsidRPr="00B42B99">
        <w:t>Сещинского</w:t>
      </w:r>
      <w:proofErr w:type="spellEnd"/>
      <w:r w:rsidRPr="00B42B99">
        <w:rPr>
          <w:rFonts w:eastAsia="Calibri"/>
          <w:lang w:eastAsia="en-US"/>
        </w:rPr>
        <w:t xml:space="preserve"> сельского поселения сформированы в соответствии с Порядком разработки, реализации и оценки эффективности муниципальных программ </w:t>
      </w:r>
      <w:proofErr w:type="spellStart"/>
      <w:r w:rsidRPr="00B42B99">
        <w:rPr>
          <w:rFonts w:eastAsia="Calibri"/>
          <w:lang w:eastAsia="en-US"/>
        </w:rPr>
        <w:t>Сещинского</w:t>
      </w:r>
      <w:proofErr w:type="spellEnd"/>
      <w:r w:rsidRPr="00B42B99">
        <w:rPr>
          <w:rFonts w:eastAsia="Calibri"/>
          <w:lang w:eastAsia="en-US"/>
        </w:rPr>
        <w:t xml:space="preserve"> сельского поселения, утвержденным постановлением </w:t>
      </w:r>
      <w:proofErr w:type="spellStart"/>
      <w:r w:rsidRPr="00B42B99">
        <w:t>Сещинской</w:t>
      </w:r>
      <w:proofErr w:type="spellEnd"/>
      <w:r w:rsidRPr="00B42B99">
        <w:t xml:space="preserve"> сельской администрацией</w:t>
      </w:r>
      <w:r w:rsidRPr="00B42B99">
        <w:rPr>
          <w:rFonts w:eastAsia="Calibri"/>
          <w:lang w:eastAsia="en-US"/>
        </w:rPr>
        <w:t xml:space="preserve"> от 08.06.2020 года № 44.</w:t>
      </w:r>
    </w:p>
    <w:p w14:paraId="225131F6" w14:textId="77777777" w:rsidR="008A2BDD" w:rsidRPr="006C7F15" w:rsidRDefault="008A2BDD" w:rsidP="008A2BDD">
      <w:pPr>
        <w:ind w:firstLine="709"/>
        <w:jc w:val="both"/>
      </w:pPr>
      <w:r w:rsidRPr="006C7F15">
        <w:t>Объем средств, предусмотренных на реализацию муниципальных программ, в 2023 году (с учетом внесенных изменений) составил 9 206 865,12 рублей или 98,9 процентов расходов бюджета поселения, (сводная бюджетная роспись – 9 312 585,52 рублей), из которых:</w:t>
      </w:r>
    </w:p>
    <w:p w14:paraId="1FF66C28" w14:textId="77777777" w:rsidR="008A2BDD" w:rsidRPr="00880615" w:rsidRDefault="008A2BDD" w:rsidP="008A2BDD">
      <w:pPr>
        <w:widowControl w:val="0"/>
        <w:autoSpaceDE w:val="0"/>
        <w:autoSpaceDN w:val="0"/>
        <w:adjustRightInd w:val="0"/>
        <w:ind w:firstLine="646"/>
      </w:pPr>
      <w:r w:rsidRPr="00880615">
        <w:t xml:space="preserve">  - средства местного бюджета                – </w:t>
      </w:r>
      <w:r>
        <w:t>8</w:t>
      </w:r>
      <w:r w:rsidRPr="00880615">
        <w:t> </w:t>
      </w:r>
      <w:r>
        <w:t>919 493,12</w:t>
      </w:r>
      <w:r w:rsidRPr="00880615">
        <w:t xml:space="preserve"> рублей</w:t>
      </w:r>
    </w:p>
    <w:p w14:paraId="4BA00070" w14:textId="77777777" w:rsidR="008A2BDD" w:rsidRDefault="008A2BDD" w:rsidP="008A2BDD">
      <w:pPr>
        <w:widowControl w:val="0"/>
        <w:autoSpaceDE w:val="0"/>
        <w:autoSpaceDN w:val="0"/>
        <w:adjustRightInd w:val="0"/>
        <w:ind w:firstLine="646"/>
      </w:pPr>
      <w:r w:rsidRPr="00880615">
        <w:t xml:space="preserve"> - поступления из областного бюджета –   2</w:t>
      </w:r>
      <w:r>
        <w:t>87</w:t>
      </w:r>
      <w:r w:rsidRPr="00880615">
        <w:t xml:space="preserve"> </w:t>
      </w:r>
      <w:r>
        <w:t>372</w:t>
      </w:r>
      <w:r w:rsidRPr="00880615">
        <w:t>,00 рубля</w:t>
      </w:r>
    </w:p>
    <w:p w14:paraId="543DB495" w14:textId="77777777" w:rsidR="008A2BDD" w:rsidRPr="00D109A0" w:rsidRDefault="008A2BDD" w:rsidP="008A2BDD">
      <w:pPr>
        <w:ind w:firstLine="709"/>
        <w:jc w:val="both"/>
      </w:pPr>
      <w:r w:rsidRPr="00D109A0">
        <w:t>Всего по итогам реализации    муниципальных     программ в 2023 году освоено 6 527 905,65 рублей (98,4 процентов - расходов бюджета поселения), в том числе:</w:t>
      </w:r>
    </w:p>
    <w:p w14:paraId="5E45A78C" w14:textId="77777777" w:rsidR="008A2BDD" w:rsidRPr="00D109A0" w:rsidRDefault="008A2BDD" w:rsidP="008A2BDD">
      <w:pPr>
        <w:widowControl w:val="0"/>
        <w:autoSpaceDE w:val="0"/>
        <w:autoSpaceDN w:val="0"/>
        <w:adjustRightInd w:val="0"/>
        <w:ind w:firstLine="709"/>
      </w:pPr>
      <w:r w:rsidRPr="00D109A0">
        <w:t xml:space="preserve">- средства местного бюджета                </w:t>
      </w:r>
      <w:proofErr w:type="gramStart"/>
      <w:r w:rsidRPr="00D109A0">
        <w:t>–  6</w:t>
      </w:r>
      <w:proofErr w:type="gramEnd"/>
      <w:r w:rsidRPr="00D109A0">
        <w:t> 240 533,65 рублей</w:t>
      </w:r>
    </w:p>
    <w:p w14:paraId="31398385" w14:textId="77777777" w:rsidR="008A2BDD" w:rsidRPr="00D109A0" w:rsidRDefault="008A2BDD" w:rsidP="008A2BDD">
      <w:pPr>
        <w:widowControl w:val="0"/>
        <w:autoSpaceDE w:val="0"/>
        <w:autoSpaceDN w:val="0"/>
        <w:adjustRightInd w:val="0"/>
        <w:ind w:firstLine="646"/>
      </w:pPr>
      <w:r w:rsidRPr="00D109A0">
        <w:t>- поступления из областного бюджета –   287 372,00 рубля</w:t>
      </w:r>
    </w:p>
    <w:p w14:paraId="0677611B" w14:textId="77777777" w:rsidR="008A2BDD" w:rsidRPr="00B42B99" w:rsidRDefault="008A2BDD" w:rsidP="008A2BDD">
      <w:pPr>
        <w:widowControl w:val="0"/>
        <w:ind w:firstLine="709"/>
        <w:jc w:val="both"/>
        <w:rPr>
          <w:rFonts w:eastAsia="Calibri"/>
          <w:lang w:eastAsia="en-US"/>
        </w:rPr>
      </w:pPr>
      <w:r w:rsidRPr="00B42B99">
        <w:rPr>
          <w:rFonts w:eastAsia="Calibri"/>
          <w:lang w:eastAsia="en-US"/>
        </w:rPr>
        <w:t xml:space="preserve">Результаты реализации указанных муниципальных программ </w:t>
      </w:r>
      <w:proofErr w:type="spellStart"/>
      <w:r w:rsidRPr="00B42B99">
        <w:rPr>
          <w:rFonts w:eastAsia="Calibri"/>
          <w:lang w:eastAsia="en-US"/>
        </w:rPr>
        <w:t>Сещинского</w:t>
      </w:r>
      <w:proofErr w:type="spellEnd"/>
      <w:r w:rsidRPr="00B42B99">
        <w:rPr>
          <w:rFonts w:eastAsia="Calibri"/>
          <w:lang w:eastAsia="en-US"/>
        </w:rPr>
        <w:t xml:space="preserve"> сельского поселения по итогам 202</w:t>
      </w:r>
      <w:r>
        <w:rPr>
          <w:rFonts w:eastAsia="Calibri"/>
          <w:lang w:eastAsia="en-US"/>
        </w:rPr>
        <w:t>3</w:t>
      </w:r>
      <w:r w:rsidRPr="00B42B99">
        <w:rPr>
          <w:rFonts w:eastAsia="Calibri"/>
          <w:lang w:eastAsia="en-US"/>
        </w:rPr>
        <w:t xml:space="preserve"> года, в том числе оценка эффективности их реализации, рассмотрены на заседании комиссии </w:t>
      </w:r>
      <w:proofErr w:type="spellStart"/>
      <w:r w:rsidRPr="00B42B99">
        <w:rPr>
          <w:rFonts w:eastAsia="Calibri"/>
          <w:lang w:eastAsia="en-US"/>
        </w:rPr>
        <w:t>Сещинской</w:t>
      </w:r>
      <w:proofErr w:type="spellEnd"/>
      <w:r w:rsidRPr="00B42B99">
        <w:rPr>
          <w:rFonts w:eastAsia="Calibri"/>
          <w:lang w:eastAsia="en-US"/>
        </w:rPr>
        <w:t xml:space="preserve"> сельской администрации.</w:t>
      </w:r>
    </w:p>
    <w:p w14:paraId="2CD50FD8" w14:textId="77777777" w:rsidR="008A2BDD" w:rsidRPr="00B42B99" w:rsidRDefault="008A2BDD" w:rsidP="008A2BDD">
      <w:pPr>
        <w:widowControl w:val="0"/>
        <w:ind w:firstLine="709"/>
        <w:contextualSpacing/>
        <w:jc w:val="both"/>
      </w:pPr>
      <w:r w:rsidRPr="00B42B99">
        <w:t xml:space="preserve">Оценка эффективности муниципальных программ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проведена на основании информации, представленной ответственными исполнителями муниципальных программ, в составе годовых отчетов о ходе реализации и оценке эффективности и результативности муниципальных программ в соответствии  с постановлением </w:t>
      </w:r>
      <w:proofErr w:type="spellStart"/>
      <w:r w:rsidRPr="00B42B99">
        <w:t>Сещинской</w:t>
      </w:r>
      <w:proofErr w:type="spellEnd"/>
      <w:r w:rsidRPr="00B42B99">
        <w:t xml:space="preserve"> сельской администрации от 08.06.2020 года №44 «</w:t>
      </w:r>
      <w:r w:rsidRPr="00F64CA7">
        <w:t xml:space="preserve">Об </w:t>
      </w:r>
      <w:r w:rsidRPr="00F64CA7">
        <w:lastRenderedPageBreak/>
        <w:t>утверждении порядка разработки,</w:t>
      </w:r>
      <w:r>
        <w:t xml:space="preserve"> </w:t>
      </w:r>
      <w:r w:rsidRPr="00F64CA7">
        <w:t>реализации и оценки эффективности</w:t>
      </w:r>
      <w:r>
        <w:t xml:space="preserve"> </w:t>
      </w:r>
      <w:r w:rsidRPr="00F64CA7">
        <w:t>муниципальных программ</w:t>
      </w:r>
      <w:r>
        <w:t xml:space="preserve"> муниципального образования </w:t>
      </w:r>
      <w:proofErr w:type="spellStart"/>
      <w:r w:rsidRPr="00F64CA7">
        <w:t>Сещинское</w:t>
      </w:r>
      <w:proofErr w:type="spellEnd"/>
      <w:r w:rsidRPr="00F64CA7">
        <w:t xml:space="preserve"> сельское поселение</w:t>
      </w:r>
      <w:r>
        <w:t xml:space="preserve"> </w:t>
      </w:r>
      <w:r w:rsidRPr="00F64CA7">
        <w:t>Дубровского муниципального района</w:t>
      </w:r>
      <w:r>
        <w:t xml:space="preserve"> </w:t>
      </w:r>
      <w:r w:rsidRPr="00F64CA7">
        <w:t>Брянской области</w:t>
      </w:r>
      <w:r w:rsidRPr="00B42B99">
        <w:t>».</w:t>
      </w:r>
    </w:p>
    <w:p w14:paraId="04CD8C71" w14:textId="77777777" w:rsidR="008A2BDD" w:rsidRPr="00B42B99" w:rsidRDefault="008A2BDD" w:rsidP="008A2BDD">
      <w:pPr>
        <w:jc w:val="center"/>
        <w:rPr>
          <w:rFonts w:eastAsia="Calibri"/>
          <w:b/>
          <w:lang w:eastAsia="en-US"/>
        </w:rPr>
      </w:pPr>
      <w:r w:rsidRPr="00B42B99">
        <w:rPr>
          <w:rFonts w:eastAsia="Calibri"/>
          <w:b/>
          <w:lang w:eastAsia="en-US"/>
        </w:rPr>
        <w:t>таблица № 1 - Результаты оценки эффективности реализации муниципальных программ</w:t>
      </w:r>
    </w:p>
    <w:tbl>
      <w:tblPr>
        <w:tblW w:w="106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951"/>
        <w:gridCol w:w="1442"/>
        <w:gridCol w:w="1868"/>
        <w:gridCol w:w="1826"/>
        <w:gridCol w:w="15"/>
      </w:tblGrid>
      <w:tr w:rsidR="008A2BDD" w:rsidRPr="00AE2DDF" w14:paraId="65E35467" w14:textId="77777777" w:rsidTr="008A2BDD">
        <w:trPr>
          <w:gridAfter w:val="1"/>
          <w:wAfter w:w="15" w:type="dxa"/>
        </w:trPr>
        <w:tc>
          <w:tcPr>
            <w:tcW w:w="544" w:type="dxa"/>
            <w:shd w:val="clear" w:color="auto" w:fill="auto"/>
          </w:tcPr>
          <w:p w14:paraId="5C917CA7" w14:textId="77777777" w:rsidR="008A2BDD" w:rsidRPr="00AE2DDF" w:rsidRDefault="008A2BDD" w:rsidP="0098155B">
            <w:pPr>
              <w:jc w:val="center"/>
              <w:rPr>
                <w:b/>
              </w:rPr>
            </w:pPr>
            <w:r w:rsidRPr="00AE2DDF">
              <w:rPr>
                <w:b/>
                <w:sz w:val="22"/>
                <w:szCs w:val="22"/>
              </w:rPr>
              <w:t>№</w:t>
            </w:r>
          </w:p>
          <w:p w14:paraId="5467F5F2" w14:textId="77777777" w:rsidR="008A2BDD" w:rsidRPr="00AE2DDF" w:rsidRDefault="008A2BDD" w:rsidP="0098155B">
            <w:pPr>
              <w:jc w:val="center"/>
              <w:rPr>
                <w:rFonts w:eastAsia="Calibri"/>
                <w:b/>
                <w:lang w:eastAsia="en-US"/>
              </w:rPr>
            </w:pPr>
            <w:r w:rsidRPr="00AE2DD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951" w:type="dxa"/>
            <w:shd w:val="clear" w:color="auto" w:fill="auto"/>
          </w:tcPr>
          <w:p w14:paraId="3353389B" w14:textId="77777777" w:rsidR="008A2BDD" w:rsidRPr="00AE2DDF" w:rsidRDefault="008A2BDD" w:rsidP="0098155B">
            <w:pPr>
              <w:jc w:val="center"/>
              <w:rPr>
                <w:b/>
              </w:rPr>
            </w:pPr>
            <w:r w:rsidRPr="00AE2DDF">
              <w:rPr>
                <w:b/>
                <w:sz w:val="22"/>
                <w:szCs w:val="22"/>
              </w:rPr>
              <w:t>Наименование</w:t>
            </w:r>
          </w:p>
          <w:p w14:paraId="1AAF572C" w14:textId="77777777" w:rsidR="008A2BDD" w:rsidRPr="00AE2DDF" w:rsidRDefault="008A2BDD" w:rsidP="0098155B">
            <w:pPr>
              <w:jc w:val="center"/>
              <w:rPr>
                <w:rFonts w:eastAsia="Calibri"/>
                <w:b/>
                <w:lang w:eastAsia="en-US"/>
              </w:rPr>
            </w:pPr>
            <w:r w:rsidRPr="00AE2DDF"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442" w:type="dxa"/>
            <w:shd w:val="clear" w:color="auto" w:fill="auto"/>
          </w:tcPr>
          <w:p w14:paraId="53AFE3B0" w14:textId="77777777" w:rsidR="008A2BDD" w:rsidRPr="00AE2DDF" w:rsidRDefault="008A2BDD" w:rsidP="0098155B">
            <w:pPr>
              <w:jc w:val="center"/>
              <w:rPr>
                <w:rFonts w:eastAsia="Calibri"/>
                <w:b/>
                <w:lang w:eastAsia="en-US"/>
              </w:rPr>
            </w:pPr>
            <w:r w:rsidRPr="00AE2DDF">
              <w:rPr>
                <w:b/>
                <w:sz w:val="22"/>
                <w:szCs w:val="22"/>
              </w:rPr>
              <w:t xml:space="preserve">Суммарная оценка степени достижения целевых показателей </w:t>
            </w:r>
          </w:p>
        </w:tc>
        <w:tc>
          <w:tcPr>
            <w:tcW w:w="1868" w:type="dxa"/>
            <w:shd w:val="clear" w:color="auto" w:fill="auto"/>
          </w:tcPr>
          <w:p w14:paraId="1DBEB354" w14:textId="77777777" w:rsidR="008A2BDD" w:rsidRPr="00AE2DDF" w:rsidRDefault="008A2BDD" w:rsidP="0098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E2DD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Эффективность использования финансовых ресурсов на реализацию муниципальных программ </w:t>
            </w:r>
          </w:p>
        </w:tc>
        <w:tc>
          <w:tcPr>
            <w:tcW w:w="1826" w:type="dxa"/>
            <w:shd w:val="clear" w:color="auto" w:fill="auto"/>
          </w:tcPr>
          <w:p w14:paraId="37F24F92" w14:textId="77777777" w:rsidR="008A2BDD" w:rsidRPr="00AE2DDF" w:rsidRDefault="008A2BDD" w:rsidP="0098155B">
            <w:pPr>
              <w:jc w:val="center"/>
              <w:rPr>
                <w:rFonts w:eastAsia="Calibri"/>
                <w:b/>
                <w:lang w:eastAsia="en-US"/>
              </w:rPr>
            </w:pPr>
            <w:r w:rsidRPr="00AE2DDF">
              <w:rPr>
                <w:b/>
                <w:sz w:val="22"/>
                <w:szCs w:val="22"/>
              </w:rPr>
              <w:t>Уровень реализации муниципальной программы в целом</w:t>
            </w:r>
          </w:p>
        </w:tc>
      </w:tr>
      <w:tr w:rsidR="008A2BDD" w:rsidRPr="00AE2DDF" w14:paraId="27DF4CB6" w14:textId="77777777" w:rsidTr="008A2BDD">
        <w:tc>
          <w:tcPr>
            <w:tcW w:w="10646" w:type="dxa"/>
            <w:gridSpan w:val="6"/>
            <w:shd w:val="clear" w:color="auto" w:fill="auto"/>
          </w:tcPr>
          <w:p w14:paraId="5D29CE61" w14:textId="77777777" w:rsidR="008A2BDD" w:rsidRPr="00AE2DDF" w:rsidRDefault="008A2BDD" w:rsidP="0098155B">
            <w:pPr>
              <w:jc w:val="center"/>
              <w:rPr>
                <w:b/>
              </w:rPr>
            </w:pPr>
            <w:r w:rsidRPr="00AE2DDF">
              <w:rPr>
                <w:sz w:val="22"/>
                <w:szCs w:val="22"/>
              </w:rPr>
              <w:t>высокий уровень реализации муниципальной программы (Эффективность выше плановой)</w:t>
            </w:r>
          </w:p>
        </w:tc>
      </w:tr>
      <w:tr w:rsidR="008A2BDD" w:rsidRPr="00AE2DDF" w14:paraId="7DA083AA" w14:textId="77777777" w:rsidTr="008A2BDD">
        <w:trPr>
          <w:gridAfter w:val="1"/>
          <w:wAfter w:w="15" w:type="dxa"/>
        </w:trPr>
        <w:tc>
          <w:tcPr>
            <w:tcW w:w="544" w:type="dxa"/>
            <w:shd w:val="clear" w:color="auto" w:fill="auto"/>
          </w:tcPr>
          <w:p w14:paraId="3C8EA40E" w14:textId="77777777" w:rsidR="008A2BDD" w:rsidRPr="00AE2DDF" w:rsidRDefault="008A2BDD" w:rsidP="0098155B">
            <w:pPr>
              <w:jc w:val="center"/>
              <w:rPr>
                <w:rFonts w:eastAsia="Calibri"/>
                <w:lang w:eastAsia="en-US"/>
              </w:rPr>
            </w:pPr>
            <w:r w:rsidRPr="00AE2D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51" w:type="dxa"/>
            <w:shd w:val="clear" w:color="auto" w:fill="auto"/>
          </w:tcPr>
          <w:p w14:paraId="473880EE" w14:textId="77777777" w:rsidR="008A2BDD" w:rsidRPr="00AE2DDF" w:rsidRDefault="008A2BDD" w:rsidP="0098155B">
            <w:pPr>
              <w:jc w:val="center"/>
              <w:rPr>
                <w:rFonts w:eastAsia="Calibri"/>
                <w:b/>
                <w:lang w:eastAsia="en-US"/>
              </w:rPr>
            </w:pPr>
            <w:r w:rsidRPr="00AE2DDF">
              <w:rPr>
                <w:sz w:val="22"/>
                <w:szCs w:val="22"/>
              </w:rPr>
              <w:t xml:space="preserve">Реализация отдельных полномочий </w:t>
            </w:r>
            <w:proofErr w:type="spellStart"/>
            <w:r w:rsidRPr="00AE2DDF">
              <w:rPr>
                <w:sz w:val="22"/>
                <w:szCs w:val="22"/>
              </w:rPr>
              <w:t>Сещинского</w:t>
            </w:r>
            <w:proofErr w:type="spellEnd"/>
            <w:r w:rsidRPr="00AE2DDF">
              <w:rPr>
                <w:sz w:val="22"/>
                <w:szCs w:val="22"/>
              </w:rPr>
              <w:t xml:space="preserve"> сельского поселения Дубровского муниципального района Брянской области на 202</w:t>
            </w:r>
            <w:r>
              <w:rPr>
                <w:sz w:val="22"/>
                <w:szCs w:val="22"/>
              </w:rPr>
              <w:t>3</w:t>
            </w:r>
            <w:r w:rsidRPr="00AE2DDF">
              <w:rPr>
                <w:sz w:val="22"/>
                <w:szCs w:val="22"/>
              </w:rPr>
              <w:t xml:space="preserve"> год и на плановый период 202</w:t>
            </w:r>
            <w:r>
              <w:rPr>
                <w:sz w:val="22"/>
                <w:szCs w:val="22"/>
              </w:rPr>
              <w:t>4</w:t>
            </w:r>
            <w:r w:rsidRPr="00AE2DDF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5</w:t>
            </w:r>
            <w:r w:rsidRPr="00AE2DDF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DB70E1D" w14:textId="77777777" w:rsidR="008A2BDD" w:rsidRPr="00AE2DDF" w:rsidRDefault="008A2BDD" w:rsidP="009815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2A55EB4" w14:textId="77777777" w:rsidR="008A2BDD" w:rsidRPr="0058082D" w:rsidRDefault="008A2BDD" w:rsidP="0098155B">
            <w:pPr>
              <w:jc w:val="center"/>
              <w:rPr>
                <w:rFonts w:eastAsia="Calibri"/>
                <w:lang w:eastAsia="en-US"/>
              </w:rPr>
            </w:pPr>
            <w:r w:rsidRPr="0058082D">
              <w:t>R (</w:t>
            </w:r>
            <w:r>
              <w:t>18</w:t>
            </w:r>
            <w:r w:rsidRPr="0058082D">
              <w:t>)&gt; N (1</w:t>
            </w:r>
            <w:r>
              <w:t>1</w:t>
            </w:r>
            <w:r w:rsidRPr="0058082D">
              <w:t>)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D2EF602" w14:textId="77777777" w:rsidR="008A2BDD" w:rsidRPr="00AE2DDF" w:rsidRDefault="008A2BDD" w:rsidP="009815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1,64</w:t>
            </w:r>
          </w:p>
        </w:tc>
      </w:tr>
    </w:tbl>
    <w:p w14:paraId="11E801E7" w14:textId="77777777" w:rsidR="008A2BDD" w:rsidRDefault="008A2BDD" w:rsidP="008A2BDD">
      <w:pPr>
        <w:autoSpaceDE w:val="0"/>
        <w:autoSpaceDN w:val="0"/>
        <w:adjustRightInd w:val="0"/>
        <w:jc w:val="center"/>
        <w:rPr>
          <w:b/>
          <w:bCs/>
        </w:rPr>
      </w:pPr>
    </w:p>
    <w:p w14:paraId="0C9DB930" w14:textId="77777777" w:rsidR="008A2BDD" w:rsidRDefault="008A2BDD" w:rsidP="008A2BDD">
      <w:pPr>
        <w:autoSpaceDE w:val="0"/>
        <w:autoSpaceDN w:val="0"/>
        <w:adjustRightInd w:val="0"/>
        <w:jc w:val="center"/>
        <w:rPr>
          <w:b/>
          <w:bCs/>
        </w:rPr>
      </w:pPr>
    </w:p>
    <w:p w14:paraId="19D617BE" w14:textId="77777777" w:rsidR="008A2BDD" w:rsidRPr="00B42B99" w:rsidRDefault="008A2BDD" w:rsidP="008A2BDD">
      <w:pPr>
        <w:autoSpaceDE w:val="0"/>
        <w:autoSpaceDN w:val="0"/>
        <w:adjustRightInd w:val="0"/>
        <w:jc w:val="center"/>
        <w:rPr>
          <w:b/>
          <w:bCs/>
        </w:rPr>
      </w:pPr>
      <w:r w:rsidRPr="00B42B99">
        <w:rPr>
          <w:b/>
          <w:bCs/>
        </w:rPr>
        <w:t>МУНИЦИПАЛЬНАЯ ПРОГРАММА</w:t>
      </w:r>
    </w:p>
    <w:p w14:paraId="45599B6E" w14:textId="77777777" w:rsidR="008A2BDD" w:rsidRPr="00B42B99" w:rsidRDefault="008A2BDD" w:rsidP="008A2BDD">
      <w:pPr>
        <w:autoSpaceDE w:val="0"/>
        <w:autoSpaceDN w:val="0"/>
        <w:adjustRightInd w:val="0"/>
        <w:jc w:val="center"/>
        <w:rPr>
          <w:b/>
          <w:bCs/>
        </w:rPr>
      </w:pPr>
      <w:r w:rsidRPr="00B42B99">
        <w:rPr>
          <w:b/>
        </w:rPr>
        <w:t xml:space="preserve"> «Реализация отдельных полномочий </w:t>
      </w:r>
      <w:proofErr w:type="spellStart"/>
      <w:r w:rsidRPr="00B42B99">
        <w:rPr>
          <w:b/>
        </w:rPr>
        <w:t>Сещинского</w:t>
      </w:r>
      <w:proofErr w:type="spellEnd"/>
      <w:r w:rsidRPr="00B42B99">
        <w:rPr>
          <w:b/>
        </w:rPr>
        <w:t xml:space="preserve"> сельского поселения Дубровского муниципального района Брянской области на 202</w:t>
      </w:r>
      <w:r>
        <w:rPr>
          <w:b/>
        </w:rPr>
        <w:t>3</w:t>
      </w:r>
      <w:r w:rsidRPr="00B42B99">
        <w:rPr>
          <w:b/>
        </w:rPr>
        <w:t xml:space="preserve"> год и на плановый период 202</w:t>
      </w:r>
      <w:r>
        <w:rPr>
          <w:b/>
        </w:rPr>
        <w:t>4</w:t>
      </w:r>
      <w:r w:rsidRPr="00B42B99">
        <w:rPr>
          <w:b/>
        </w:rPr>
        <w:t xml:space="preserve"> и 202</w:t>
      </w:r>
      <w:r>
        <w:rPr>
          <w:b/>
        </w:rPr>
        <w:t>5</w:t>
      </w:r>
      <w:r w:rsidRPr="00B42B99">
        <w:rPr>
          <w:b/>
        </w:rPr>
        <w:t xml:space="preserve"> годов</w:t>
      </w:r>
      <w:r w:rsidRPr="00B42B99">
        <w:rPr>
          <w:b/>
          <w:bCs/>
        </w:rPr>
        <w:t>»</w:t>
      </w:r>
    </w:p>
    <w:p w14:paraId="19ACA8C6" w14:textId="77777777" w:rsidR="008A2BDD" w:rsidRPr="00B42B99" w:rsidRDefault="008A2BDD" w:rsidP="008A2BDD">
      <w:pPr>
        <w:jc w:val="center"/>
      </w:pPr>
    </w:p>
    <w:p w14:paraId="0FD3774B" w14:textId="77777777" w:rsidR="008A2BDD" w:rsidRPr="00B42B99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  <w:r w:rsidRPr="00B42B99">
        <w:rPr>
          <w:color w:val="000000"/>
        </w:rPr>
        <w:t>Муниципальная программа «</w:t>
      </w:r>
      <w:r w:rsidRPr="00B42B99">
        <w:t xml:space="preserve">Реализация отдельных полномочий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на 202</w:t>
      </w:r>
      <w:r>
        <w:t>3</w:t>
      </w:r>
      <w:r w:rsidRPr="00B42B99">
        <w:t xml:space="preserve"> год и на плановый период 202</w:t>
      </w:r>
      <w:r>
        <w:t>4</w:t>
      </w:r>
      <w:r w:rsidRPr="00B42B99">
        <w:t xml:space="preserve"> и 202</w:t>
      </w:r>
      <w:r>
        <w:t>5</w:t>
      </w:r>
      <w:r w:rsidRPr="00B42B99">
        <w:t xml:space="preserve"> годов</w:t>
      </w:r>
      <w:r w:rsidRPr="00B42B99">
        <w:rPr>
          <w:color w:val="000000"/>
        </w:rPr>
        <w:t xml:space="preserve">» была утверждена </w:t>
      </w:r>
      <w:r>
        <w:rPr>
          <w:color w:val="000000"/>
        </w:rPr>
        <w:t>09</w:t>
      </w:r>
      <w:r w:rsidRPr="00CA48BF">
        <w:t>.12.20</w:t>
      </w:r>
      <w:r>
        <w:t>22</w:t>
      </w:r>
      <w:r w:rsidRPr="00CA48BF">
        <w:t xml:space="preserve"> года </w:t>
      </w:r>
      <w:r w:rsidRPr="00B42B99">
        <w:rPr>
          <w:color w:val="000000"/>
        </w:rPr>
        <w:t xml:space="preserve">постановлением </w:t>
      </w:r>
      <w:proofErr w:type="spellStart"/>
      <w:r w:rsidRPr="00B42B99">
        <w:rPr>
          <w:color w:val="000000"/>
        </w:rPr>
        <w:t>Сещинской</w:t>
      </w:r>
      <w:proofErr w:type="spellEnd"/>
      <w:r w:rsidRPr="00B42B99">
        <w:rPr>
          <w:color w:val="000000"/>
        </w:rPr>
        <w:t xml:space="preserve"> сельской администрации №</w:t>
      </w:r>
      <w:r>
        <w:rPr>
          <w:color w:val="000000"/>
        </w:rPr>
        <w:t>96</w:t>
      </w:r>
      <w:r w:rsidRPr="00B42B99">
        <w:rPr>
          <w:color w:val="000000"/>
        </w:rPr>
        <w:t>.</w:t>
      </w:r>
    </w:p>
    <w:p w14:paraId="3E943709" w14:textId="77777777" w:rsidR="008A2BDD" w:rsidRPr="00B42B99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  <w:r w:rsidRPr="00B42B99">
        <w:rPr>
          <w:color w:val="000000"/>
        </w:rPr>
        <w:t xml:space="preserve">Ответственный исполнитель – </w:t>
      </w:r>
      <w:proofErr w:type="spellStart"/>
      <w:r w:rsidRPr="00B42B99">
        <w:rPr>
          <w:color w:val="000000"/>
        </w:rPr>
        <w:t>Сещинская</w:t>
      </w:r>
      <w:proofErr w:type="spellEnd"/>
      <w:r w:rsidRPr="00B42B99">
        <w:rPr>
          <w:color w:val="000000"/>
        </w:rPr>
        <w:t xml:space="preserve"> сельская администрация.</w:t>
      </w:r>
    </w:p>
    <w:p w14:paraId="57103659" w14:textId="77777777" w:rsidR="008A2BDD" w:rsidRPr="00B42B99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  <w:r w:rsidRPr="00B42B99">
        <w:rPr>
          <w:color w:val="000000"/>
        </w:rPr>
        <w:t>На реализацию муниципальной программы «</w:t>
      </w:r>
      <w:r w:rsidRPr="00B42B99">
        <w:t xml:space="preserve">Реализация отдельных полномочий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на 202</w:t>
      </w:r>
      <w:r>
        <w:t>3</w:t>
      </w:r>
      <w:r w:rsidRPr="00B42B99">
        <w:t xml:space="preserve"> год и на плановый период 202</w:t>
      </w:r>
      <w:r>
        <w:t>4</w:t>
      </w:r>
      <w:r w:rsidRPr="00B42B99">
        <w:t xml:space="preserve"> и 202</w:t>
      </w:r>
      <w:r>
        <w:t>5</w:t>
      </w:r>
      <w:r w:rsidRPr="00B42B99">
        <w:t xml:space="preserve"> годов</w:t>
      </w:r>
      <w:r w:rsidRPr="00B42B99">
        <w:rPr>
          <w:color w:val="000000"/>
        </w:rPr>
        <w:t>» в 202</w:t>
      </w:r>
      <w:r>
        <w:rPr>
          <w:color w:val="000000"/>
        </w:rPr>
        <w:t>3</w:t>
      </w:r>
      <w:r w:rsidRPr="00B42B99">
        <w:rPr>
          <w:color w:val="000000"/>
        </w:rPr>
        <w:t xml:space="preserve"> году было предусмотрено финансирование в объеме – </w:t>
      </w:r>
      <w:r w:rsidRPr="006C7F15">
        <w:t>9 206 865,12</w:t>
      </w:r>
      <w:r>
        <w:t xml:space="preserve"> </w:t>
      </w:r>
      <w:r w:rsidRPr="00B42B99">
        <w:t>рублей</w:t>
      </w:r>
      <w:r w:rsidRPr="00B42B99">
        <w:rPr>
          <w:color w:val="000000"/>
        </w:rPr>
        <w:t xml:space="preserve">, фактические расходы составили </w:t>
      </w:r>
      <w:r w:rsidRPr="00D109A0">
        <w:t>6 527 905,65</w:t>
      </w:r>
      <w:r>
        <w:t xml:space="preserve"> </w:t>
      </w:r>
      <w:r w:rsidRPr="00B42B99">
        <w:t>рублей</w:t>
      </w:r>
      <w:r w:rsidRPr="00B42B99">
        <w:rPr>
          <w:color w:val="000000"/>
        </w:rPr>
        <w:t>.</w:t>
      </w:r>
    </w:p>
    <w:p w14:paraId="2401EB9F" w14:textId="77777777" w:rsidR="008A2BDD" w:rsidRPr="00B42B99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  <w:r w:rsidRPr="00B42B99">
        <w:t xml:space="preserve">Годовой отчет о ходе реализации и оценке эффективности и результативности муниципальной программы </w:t>
      </w:r>
      <w:r w:rsidRPr="00B42B99">
        <w:rPr>
          <w:color w:val="000000"/>
        </w:rPr>
        <w:t>«</w:t>
      </w:r>
      <w:r w:rsidRPr="00B42B99">
        <w:t xml:space="preserve">Реализация отдельных полномочий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</w:t>
      </w:r>
      <w:r>
        <w:t>на 2023 год и на плановый период 2024 и 2025 годов</w:t>
      </w:r>
      <w:r w:rsidRPr="00B42B99">
        <w:rPr>
          <w:color w:val="000000"/>
        </w:rPr>
        <w:t>» за 202</w:t>
      </w:r>
      <w:r>
        <w:rPr>
          <w:color w:val="000000"/>
        </w:rPr>
        <w:t>3</w:t>
      </w:r>
      <w:r w:rsidRPr="00B42B99">
        <w:rPr>
          <w:color w:val="000000"/>
        </w:rPr>
        <w:t xml:space="preserve"> год утвержден постановлением </w:t>
      </w:r>
      <w:proofErr w:type="spellStart"/>
      <w:r w:rsidRPr="00B42B99">
        <w:rPr>
          <w:color w:val="000000"/>
        </w:rPr>
        <w:t>Сещинской</w:t>
      </w:r>
      <w:proofErr w:type="spellEnd"/>
      <w:r w:rsidRPr="00B42B99">
        <w:rPr>
          <w:color w:val="000000"/>
        </w:rPr>
        <w:t xml:space="preserve"> сельской </w:t>
      </w:r>
      <w:r w:rsidRPr="00B646C7">
        <w:rPr>
          <w:color w:val="000000"/>
        </w:rPr>
        <w:t xml:space="preserve">администрации </w:t>
      </w:r>
      <w:r w:rsidRPr="0052001F">
        <w:rPr>
          <w:color w:val="000000"/>
        </w:rPr>
        <w:t xml:space="preserve">от </w:t>
      </w:r>
      <w:r>
        <w:rPr>
          <w:color w:val="000000"/>
        </w:rPr>
        <w:t>09</w:t>
      </w:r>
      <w:r w:rsidRPr="0052001F">
        <w:rPr>
          <w:color w:val="000000"/>
        </w:rPr>
        <w:t>.02.202</w:t>
      </w:r>
      <w:r>
        <w:rPr>
          <w:color w:val="000000"/>
        </w:rPr>
        <w:t>4</w:t>
      </w:r>
      <w:r w:rsidRPr="0052001F">
        <w:rPr>
          <w:color w:val="000000"/>
        </w:rPr>
        <w:t xml:space="preserve"> №</w:t>
      </w:r>
      <w:r>
        <w:rPr>
          <w:color w:val="000000"/>
        </w:rPr>
        <w:t>9</w:t>
      </w:r>
      <w:r w:rsidRPr="0052001F">
        <w:rPr>
          <w:color w:val="000000"/>
        </w:rPr>
        <w:t>.</w:t>
      </w:r>
    </w:p>
    <w:p w14:paraId="78B8ECD4" w14:textId="77777777" w:rsidR="008A2BDD" w:rsidRPr="00B42B99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</w:p>
    <w:p w14:paraId="69627873" w14:textId="77777777" w:rsidR="008A2BDD" w:rsidRPr="00B42B99" w:rsidRDefault="008A2BDD" w:rsidP="008A2BDD">
      <w:pPr>
        <w:widowControl w:val="0"/>
        <w:ind w:right="57"/>
        <w:jc w:val="center"/>
        <w:rPr>
          <w:b/>
          <w:i/>
        </w:rPr>
      </w:pPr>
      <w:r w:rsidRPr="00B42B99">
        <w:rPr>
          <w:b/>
          <w:i/>
        </w:rPr>
        <w:t xml:space="preserve">Сведения об основных результатах реализации муниципальной программы «Реализация отдельных полномочий </w:t>
      </w:r>
      <w:proofErr w:type="spellStart"/>
      <w:r w:rsidRPr="00B42B99">
        <w:rPr>
          <w:b/>
          <w:i/>
        </w:rPr>
        <w:t>Сещинского</w:t>
      </w:r>
      <w:proofErr w:type="spellEnd"/>
      <w:r w:rsidRPr="00B42B99">
        <w:rPr>
          <w:b/>
          <w:i/>
        </w:rPr>
        <w:t xml:space="preserve"> сельского поселения Дубровского муниципального района Брянской области </w:t>
      </w:r>
      <w:r>
        <w:rPr>
          <w:b/>
          <w:i/>
        </w:rPr>
        <w:t>на 2023 год и на плановый период 2024 и 2025 годов</w:t>
      </w:r>
      <w:r w:rsidRPr="00B42B99">
        <w:rPr>
          <w:b/>
          <w:i/>
        </w:rPr>
        <w:t>»</w:t>
      </w:r>
    </w:p>
    <w:p w14:paraId="01B3C24D" w14:textId="77777777" w:rsidR="008A2BDD" w:rsidRPr="00B42B99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</w:p>
    <w:p w14:paraId="6831B460" w14:textId="77777777" w:rsidR="008A2BDD" w:rsidRPr="00741649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kern w:val="2"/>
        </w:rPr>
      </w:pPr>
      <w:r w:rsidRPr="00741649">
        <w:rPr>
          <w:kern w:val="2"/>
        </w:rPr>
        <w:t xml:space="preserve">В соответствии с Перечнем муниципальных программ, утвержденным </w:t>
      </w:r>
      <w:r w:rsidRPr="00741649">
        <w:t xml:space="preserve">постановлением </w:t>
      </w:r>
      <w:proofErr w:type="spellStart"/>
      <w:r w:rsidRPr="00741649">
        <w:t>Сещинской</w:t>
      </w:r>
      <w:proofErr w:type="spellEnd"/>
      <w:r w:rsidRPr="00741649">
        <w:t xml:space="preserve"> сельской администрацией от 08.11.2022г. №84</w:t>
      </w:r>
      <w:r w:rsidRPr="00741649">
        <w:rPr>
          <w:rFonts w:eastAsia="Calibri"/>
          <w:b/>
          <w:lang w:eastAsia="en-US"/>
        </w:rPr>
        <w:t xml:space="preserve"> </w:t>
      </w:r>
      <w:r w:rsidRPr="00741649">
        <w:rPr>
          <w:rFonts w:eastAsia="Calibri"/>
          <w:lang w:eastAsia="en-US"/>
        </w:rPr>
        <w:t xml:space="preserve">«Об утверждении перечня муниципальных программ </w:t>
      </w:r>
      <w:proofErr w:type="spellStart"/>
      <w:r w:rsidRPr="00741649">
        <w:t>Сещинского</w:t>
      </w:r>
      <w:proofErr w:type="spellEnd"/>
      <w:r w:rsidRPr="00741649">
        <w:t xml:space="preserve"> сельского поселения Дубровского муниципального района Брянской области на 2023 год и на плановый период 2024 и 2025 годов</w:t>
      </w:r>
      <w:r w:rsidRPr="00741649">
        <w:rPr>
          <w:rFonts w:eastAsia="Calibri"/>
          <w:lang w:eastAsia="en-US"/>
        </w:rPr>
        <w:t>»</w:t>
      </w:r>
      <w:r w:rsidRPr="00741649">
        <w:rPr>
          <w:kern w:val="2"/>
        </w:rPr>
        <w:t xml:space="preserve">, </w:t>
      </w:r>
      <w:proofErr w:type="spellStart"/>
      <w:r w:rsidRPr="00741649">
        <w:rPr>
          <w:kern w:val="2"/>
        </w:rPr>
        <w:t>Сещинская</w:t>
      </w:r>
      <w:proofErr w:type="spellEnd"/>
      <w:r w:rsidRPr="00741649">
        <w:rPr>
          <w:kern w:val="2"/>
        </w:rPr>
        <w:t xml:space="preserve"> сельская администрация является ответственным исполнителем муниципальной программы </w:t>
      </w:r>
      <w:r w:rsidRPr="00741649">
        <w:t xml:space="preserve">«Реализация отдельных полномочий </w:t>
      </w:r>
      <w:proofErr w:type="spellStart"/>
      <w:r w:rsidRPr="00741649">
        <w:t>Сещинского</w:t>
      </w:r>
      <w:proofErr w:type="spellEnd"/>
      <w:r w:rsidRPr="00741649">
        <w:t xml:space="preserve"> сельского поселения Дубровского муниципального района Брянской области на 2023 год и на плановый период 2024 и 2025 годов» </w:t>
      </w:r>
      <w:r w:rsidRPr="00741649">
        <w:rPr>
          <w:kern w:val="2"/>
        </w:rPr>
        <w:t>(далее – муниципальная программа).</w:t>
      </w:r>
    </w:p>
    <w:p w14:paraId="55E1ADC1" w14:textId="77777777" w:rsidR="008A2BDD" w:rsidRPr="00B42B99" w:rsidRDefault="008A2BDD" w:rsidP="008A2BDD">
      <w:pPr>
        <w:widowControl w:val="0"/>
        <w:ind w:right="57" w:firstLine="709"/>
        <w:jc w:val="both"/>
        <w:rPr>
          <w:color w:val="000000"/>
        </w:rPr>
      </w:pPr>
      <w:r w:rsidRPr="00B42B99">
        <w:rPr>
          <w:color w:val="000000"/>
        </w:rPr>
        <w:t xml:space="preserve">Муниципальная программа утверждена постановлением </w:t>
      </w:r>
      <w:proofErr w:type="spellStart"/>
      <w:r w:rsidRPr="00B42B99">
        <w:rPr>
          <w:color w:val="000000"/>
        </w:rPr>
        <w:t>Сещинской</w:t>
      </w:r>
      <w:proofErr w:type="spellEnd"/>
      <w:r w:rsidRPr="00B42B99">
        <w:rPr>
          <w:color w:val="000000"/>
        </w:rPr>
        <w:t xml:space="preserve"> сельской </w:t>
      </w:r>
      <w:r w:rsidRPr="00B42B99">
        <w:rPr>
          <w:color w:val="000000"/>
        </w:rPr>
        <w:lastRenderedPageBreak/>
        <w:t>администрации №</w:t>
      </w:r>
      <w:r>
        <w:rPr>
          <w:color w:val="000000"/>
        </w:rPr>
        <w:t>96</w:t>
      </w:r>
      <w:r w:rsidRPr="00B42B99">
        <w:rPr>
          <w:color w:val="000000"/>
        </w:rPr>
        <w:t xml:space="preserve"> от </w:t>
      </w:r>
      <w:r>
        <w:rPr>
          <w:color w:val="000000"/>
        </w:rPr>
        <w:t>09</w:t>
      </w:r>
      <w:r w:rsidRPr="00B42B99">
        <w:rPr>
          <w:color w:val="000000"/>
        </w:rPr>
        <w:t>.12.20</w:t>
      </w:r>
      <w:r>
        <w:rPr>
          <w:color w:val="000000"/>
        </w:rPr>
        <w:t>22</w:t>
      </w:r>
      <w:r w:rsidRPr="00B42B99">
        <w:rPr>
          <w:color w:val="000000"/>
        </w:rPr>
        <w:t xml:space="preserve"> года.</w:t>
      </w:r>
    </w:p>
    <w:p w14:paraId="4DD39EA7" w14:textId="77777777" w:rsidR="008A2BDD" w:rsidRPr="00B42B99" w:rsidRDefault="008A2BDD" w:rsidP="008A2BDD">
      <w:pPr>
        <w:tabs>
          <w:tab w:val="left" w:pos="2864"/>
        </w:tabs>
        <w:ind w:firstLine="709"/>
        <w:jc w:val="both"/>
        <w:rPr>
          <w:color w:val="000000"/>
        </w:rPr>
      </w:pPr>
      <w:r w:rsidRPr="00B42B99">
        <w:rPr>
          <w:color w:val="000000"/>
        </w:rPr>
        <w:t xml:space="preserve">Постановлением </w:t>
      </w:r>
      <w:proofErr w:type="spellStart"/>
      <w:r w:rsidRPr="00B42B99">
        <w:rPr>
          <w:color w:val="000000"/>
        </w:rPr>
        <w:t>Сещинской</w:t>
      </w:r>
      <w:proofErr w:type="spellEnd"/>
      <w:r w:rsidRPr="00B42B99">
        <w:rPr>
          <w:color w:val="000000"/>
        </w:rPr>
        <w:t xml:space="preserve"> сельской администрации</w:t>
      </w:r>
      <w:r w:rsidRPr="00B42B99">
        <w:t xml:space="preserve"> от 2</w:t>
      </w:r>
      <w:r>
        <w:t>8</w:t>
      </w:r>
      <w:r w:rsidRPr="00B42B99">
        <w:t>.12.202</w:t>
      </w:r>
      <w:r>
        <w:t>3</w:t>
      </w:r>
      <w:r w:rsidRPr="00B42B99">
        <w:t xml:space="preserve"> года №</w:t>
      </w:r>
      <w:r>
        <w:t>88</w:t>
      </w:r>
      <w:r w:rsidRPr="00B42B99">
        <w:t xml:space="preserve"> «О внесении изменений в муниципальную программу «Реализация отдельных полномочий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</w:t>
      </w:r>
      <w:r>
        <w:t>на 2023 год и на плановый период 2024 и 2025 годов</w:t>
      </w:r>
      <w:r w:rsidRPr="00B42B99">
        <w:t>»</w:t>
      </w:r>
      <w:r>
        <w:t xml:space="preserve">, утвержденную постановлением </w:t>
      </w:r>
      <w:proofErr w:type="spellStart"/>
      <w:r>
        <w:t>Сещинской</w:t>
      </w:r>
      <w:proofErr w:type="spellEnd"/>
      <w:r>
        <w:t xml:space="preserve"> сельской администрации от 09 декабря 2022г. №96»</w:t>
      </w:r>
      <w:r w:rsidRPr="00B42B99">
        <w:t xml:space="preserve"> утвержден план реализации муниципальной программы на 202</w:t>
      </w:r>
      <w:r>
        <w:t>3</w:t>
      </w:r>
      <w:r w:rsidRPr="00B42B99">
        <w:t xml:space="preserve"> год.</w:t>
      </w:r>
    </w:p>
    <w:p w14:paraId="4A7A48D4" w14:textId="77777777" w:rsidR="008A2BDD" w:rsidRPr="00F40EFD" w:rsidRDefault="008A2BDD" w:rsidP="008A2BDD">
      <w:pPr>
        <w:ind w:left="-142" w:firstLine="851"/>
        <w:jc w:val="both"/>
      </w:pPr>
      <w:r w:rsidRPr="00F40EFD">
        <w:rPr>
          <w:u w:val="single"/>
        </w:rPr>
        <w:t>Целью</w:t>
      </w:r>
      <w:r w:rsidRPr="00F40EFD">
        <w:t xml:space="preserve"> муниципальной программы является эффективное исполнение полномочий исполнительного органа власти</w:t>
      </w:r>
      <w:r>
        <w:t>.</w:t>
      </w:r>
    </w:p>
    <w:p w14:paraId="5048D6E3" w14:textId="77777777" w:rsidR="008A2BDD" w:rsidRPr="00880615" w:rsidRDefault="008A2BDD" w:rsidP="008A2BDD">
      <w:pPr>
        <w:ind w:left="-142" w:firstLine="851"/>
        <w:jc w:val="both"/>
      </w:pPr>
      <w:r w:rsidRPr="00880615">
        <w:t xml:space="preserve">Программа направлена на решение следующих основных </w:t>
      </w:r>
      <w:r w:rsidRPr="00880615">
        <w:rPr>
          <w:u w:val="single"/>
        </w:rPr>
        <w:t>задач</w:t>
      </w:r>
      <w:r w:rsidRPr="00880615">
        <w:t>:</w:t>
      </w:r>
    </w:p>
    <w:p w14:paraId="1568B58F" w14:textId="77777777" w:rsidR="008A2BDD" w:rsidRPr="00880615" w:rsidRDefault="008A2BDD" w:rsidP="008A2BD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0615">
        <w:t xml:space="preserve">1. Создание </w:t>
      </w:r>
      <w:r w:rsidRPr="00880615">
        <w:rPr>
          <w:color w:val="000000"/>
        </w:rPr>
        <w:t>условий для эффективной деятельности администрации   сельского поселения</w:t>
      </w:r>
    </w:p>
    <w:p w14:paraId="6D09E26C" w14:textId="77777777" w:rsidR="008A2BDD" w:rsidRPr="00880615" w:rsidRDefault="008A2BDD" w:rsidP="008A2BDD">
      <w:pPr>
        <w:widowControl w:val="0"/>
        <w:autoSpaceDE w:val="0"/>
        <w:autoSpaceDN w:val="0"/>
        <w:adjustRightInd w:val="0"/>
        <w:jc w:val="both"/>
      </w:pPr>
      <w:r w:rsidRPr="00880615">
        <w:rPr>
          <w:bCs/>
        </w:rPr>
        <w:t>2. Обеспечение эффективного управления и распоряжения муниципальным имуществом сельского поселения, рациональное его использование</w:t>
      </w:r>
    </w:p>
    <w:p w14:paraId="2F404145" w14:textId="77777777" w:rsidR="008A2BDD" w:rsidRPr="00880615" w:rsidRDefault="008A2BDD" w:rsidP="008A2BDD">
      <w:pPr>
        <w:autoSpaceDE w:val="0"/>
        <w:autoSpaceDN w:val="0"/>
        <w:adjustRightInd w:val="0"/>
        <w:jc w:val="both"/>
      </w:pPr>
      <w:r w:rsidRPr="00880615">
        <w:t xml:space="preserve">3. Организация и осуществление мероприятий по мобилизационной подготовке </w:t>
      </w:r>
    </w:p>
    <w:p w14:paraId="4F14CD9B" w14:textId="77777777" w:rsidR="008A2BDD" w:rsidRPr="00880615" w:rsidRDefault="008A2BDD" w:rsidP="008A2BDD">
      <w:pPr>
        <w:autoSpaceDE w:val="0"/>
        <w:autoSpaceDN w:val="0"/>
        <w:adjustRightInd w:val="0"/>
        <w:jc w:val="both"/>
      </w:pPr>
      <w:r w:rsidRPr="00880615">
        <w:t>4. Обеспечение первичных мер пожарной безопасности в границах населенных пунктов</w:t>
      </w:r>
    </w:p>
    <w:p w14:paraId="6C208F78" w14:textId="77777777" w:rsidR="008A2BDD" w:rsidRPr="00880615" w:rsidRDefault="008A2BDD" w:rsidP="008A2BDD">
      <w:pPr>
        <w:autoSpaceDE w:val="0"/>
        <w:autoSpaceDN w:val="0"/>
        <w:adjustRightInd w:val="0"/>
        <w:jc w:val="both"/>
      </w:pPr>
      <w:r w:rsidRPr="00880615">
        <w:t>5. Содержания и обеспечение безопасности гидротехнических сооружений</w:t>
      </w:r>
    </w:p>
    <w:p w14:paraId="382CD878" w14:textId="77777777" w:rsidR="008A2BDD" w:rsidRPr="00880615" w:rsidRDefault="008A2BDD" w:rsidP="008A2BDD">
      <w:pPr>
        <w:autoSpaceDE w:val="0"/>
        <w:autoSpaceDN w:val="0"/>
        <w:adjustRightInd w:val="0"/>
        <w:jc w:val="both"/>
      </w:pPr>
      <w:r w:rsidRPr="00880615">
        <w:t xml:space="preserve">6. Комплексное обустройство населенных пунктов, расположенных в сельской местности </w:t>
      </w:r>
    </w:p>
    <w:p w14:paraId="2B794066" w14:textId="77777777" w:rsidR="008A2BDD" w:rsidRPr="00880615" w:rsidRDefault="008A2BDD" w:rsidP="008A2BDD">
      <w:pPr>
        <w:autoSpaceDE w:val="0"/>
        <w:autoSpaceDN w:val="0"/>
        <w:adjustRightInd w:val="0"/>
        <w:jc w:val="both"/>
      </w:pPr>
      <w:r w:rsidRPr="00880615">
        <w:t>7. Реализация полномочий в сфере молодежной политике</w:t>
      </w:r>
    </w:p>
    <w:p w14:paraId="65A8437F" w14:textId="77777777" w:rsidR="008A2BDD" w:rsidRPr="00880615" w:rsidRDefault="008A2BDD" w:rsidP="008A2BDD">
      <w:pPr>
        <w:autoSpaceDE w:val="0"/>
        <w:autoSpaceDN w:val="0"/>
        <w:adjustRightInd w:val="0"/>
        <w:jc w:val="both"/>
      </w:pPr>
      <w:r w:rsidRPr="00880615">
        <w:t>8. Реализация полномочий в сфере культурного наследия</w:t>
      </w:r>
    </w:p>
    <w:p w14:paraId="0332530E" w14:textId="77777777" w:rsidR="008A2BDD" w:rsidRPr="00F40EFD" w:rsidRDefault="008A2BDD" w:rsidP="008A2BDD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615">
        <w:rPr>
          <w:rFonts w:ascii="Times New Roman" w:hAnsi="Times New Roman" w:cs="Times New Roman"/>
          <w:sz w:val="24"/>
          <w:szCs w:val="24"/>
        </w:rPr>
        <w:t>9. Мероприятия по развитию физической культуры и спорта</w:t>
      </w:r>
      <w:r w:rsidRPr="00F40E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CA8F37D" w14:textId="77777777" w:rsidR="008A2BDD" w:rsidRPr="00B42B99" w:rsidRDefault="008A2BDD" w:rsidP="008A2BDD">
      <w:pPr>
        <w:autoSpaceDE w:val="0"/>
        <w:autoSpaceDN w:val="0"/>
        <w:adjustRightInd w:val="0"/>
        <w:ind w:firstLine="709"/>
        <w:jc w:val="both"/>
      </w:pPr>
      <w:r w:rsidRPr="00B42B99">
        <w:t xml:space="preserve">В рамках реализации установленной цели муниципальной программы обеспечение долгосрочной сбалансированности и устойчивости бюджета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(далее – бюджет поселения) в отчетном периоде решалась следующая задача: проведение эффективной бюджетной политики.</w:t>
      </w:r>
    </w:p>
    <w:p w14:paraId="3891CD1E" w14:textId="77777777" w:rsidR="008A2BDD" w:rsidRPr="00B42B99" w:rsidRDefault="008A2BDD" w:rsidP="008A2BDD">
      <w:pPr>
        <w:widowControl w:val="0"/>
        <w:ind w:right="57" w:firstLine="709"/>
        <w:jc w:val="both"/>
      </w:pPr>
      <w:r w:rsidRPr="00B42B99">
        <w:t>Из общих результатов реализации муниципальной программы следует отметить следующие.</w:t>
      </w:r>
    </w:p>
    <w:p w14:paraId="4C76C60C" w14:textId="77777777" w:rsidR="008A2BDD" w:rsidRPr="00B42B99" w:rsidRDefault="008A2BDD" w:rsidP="008A2BDD">
      <w:pPr>
        <w:widowControl w:val="0"/>
        <w:ind w:right="57" w:firstLine="709"/>
        <w:jc w:val="both"/>
      </w:pPr>
      <w:r w:rsidRPr="00B42B99">
        <w:t>По результатам исполнения бюджета в 202</w:t>
      </w:r>
      <w:r>
        <w:t>3</w:t>
      </w:r>
      <w:r w:rsidRPr="00B42B99">
        <w:t xml:space="preserve"> году достигнута положительная динамика по основным параметрам бюджета.</w:t>
      </w:r>
    </w:p>
    <w:p w14:paraId="0398A583" w14:textId="77777777" w:rsidR="008A2BDD" w:rsidRPr="004C64A3" w:rsidRDefault="008A2BDD" w:rsidP="008A2BDD">
      <w:pPr>
        <w:autoSpaceDE w:val="0"/>
        <w:autoSpaceDN w:val="0"/>
        <w:adjustRightInd w:val="0"/>
        <w:ind w:firstLine="709"/>
        <w:jc w:val="both"/>
      </w:pPr>
      <w:r w:rsidRPr="004C64A3">
        <w:rPr>
          <w:color w:val="000000"/>
        </w:rPr>
        <w:t>Доходная часть бюджета за 202</w:t>
      </w:r>
      <w:r>
        <w:rPr>
          <w:color w:val="000000"/>
        </w:rPr>
        <w:t>3</w:t>
      </w:r>
      <w:r w:rsidRPr="004C64A3">
        <w:rPr>
          <w:color w:val="000000"/>
        </w:rPr>
        <w:t xml:space="preserve"> год исполнена в сумме </w:t>
      </w:r>
      <w:r>
        <w:rPr>
          <w:color w:val="000000"/>
        </w:rPr>
        <w:t>8419,5</w:t>
      </w:r>
      <w:r w:rsidRPr="004C64A3">
        <w:rPr>
          <w:color w:val="000000"/>
        </w:rPr>
        <w:t xml:space="preserve"> тыс. рублей, или </w:t>
      </w:r>
      <w:r>
        <w:rPr>
          <w:color w:val="000000"/>
        </w:rPr>
        <w:t>103,1</w:t>
      </w:r>
      <w:r w:rsidRPr="004C64A3">
        <w:rPr>
          <w:color w:val="000000"/>
        </w:rPr>
        <w:t xml:space="preserve"> % к утвержденным годовым назначениям. На долю налоговых доходов в структуре собственных доходов бюджета приходится </w:t>
      </w:r>
      <w:r>
        <w:rPr>
          <w:color w:val="000000"/>
        </w:rPr>
        <w:t>73,6</w:t>
      </w:r>
      <w:r w:rsidRPr="004C64A3">
        <w:rPr>
          <w:color w:val="000000"/>
        </w:rPr>
        <w:t xml:space="preserve"> процента. В абсолютном выражении поступления в бюджет составили </w:t>
      </w:r>
      <w:r>
        <w:rPr>
          <w:color w:val="000000"/>
        </w:rPr>
        <w:t>5603,8</w:t>
      </w:r>
      <w:r w:rsidRPr="004C64A3">
        <w:rPr>
          <w:color w:val="000000"/>
        </w:rPr>
        <w:t xml:space="preserve"> тыс. рублей или </w:t>
      </w:r>
      <w:r>
        <w:rPr>
          <w:color w:val="000000"/>
        </w:rPr>
        <w:t>104,7</w:t>
      </w:r>
      <w:r w:rsidRPr="004C64A3">
        <w:rPr>
          <w:color w:val="000000"/>
        </w:rPr>
        <w:t xml:space="preserve"> % годовых плановых назначений.</w:t>
      </w:r>
    </w:p>
    <w:p w14:paraId="12123C54" w14:textId="77777777" w:rsidR="008A2BDD" w:rsidRPr="004C64A3" w:rsidRDefault="008A2BDD" w:rsidP="008A2BDD">
      <w:pPr>
        <w:widowControl w:val="0"/>
        <w:ind w:firstLine="709"/>
        <w:jc w:val="both"/>
        <w:rPr>
          <w:color w:val="000000"/>
        </w:rPr>
      </w:pPr>
      <w:r w:rsidRPr="004C64A3">
        <w:t xml:space="preserve">За </w:t>
      </w:r>
      <w:r w:rsidRPr="004C64A3">
        <w:rPr>
          <w:color w:val="000000"/>
        </w:rPr>
        <w:t>202</w:t>
      </w:r>
      <w:r>
        <w:rPr>
          <w:color w:val="000000"/>
        </w:rPr>
        <w:t>3</w:t>
      </w:r>
      <w:r w:rsidRPr="004C64A3">
        <w:rPr>
          <w:color w:val="000000"/>
        </w:rPr>
        <w:t xml:space="preserve"> год кассовое исполнение безвозмездных поступлений составило </w:t>
      </w:r>
      <w:r>
        <w:rPr>
          <w:color w:val="000000"/>
        </w:rPr>
        <w:t>801,5</w:t>
      </w:r>
      <w:r w:rsidRPr="004C64A3">
        <w:rPr>
          <w:color w:val="000000"/>
        </w:rPr>
        <w:t xml:space="preserve"> тыс. рублей, или 100,0% утвержденных годовых назначений. </w:t>
      </w:r>
    </w:p>
    <w:p w14:paraId="60A11CA9" w14:textId="77777777" w:rsidR="008A2BDD" w:rsidRPr="00B42B99" w:rsidRDefault="008A2BDD" w:rsidP="008A2BDD">
      <w:pPr>
        <w:widowControl w:val="0"/>
        <w:ind w:firstLine="709"/>
        <w:jc w:val="both"/>
      </w:pPr>
      <w:r w:rsidRPr="00B42B99">
        <w:t xml:space="preserve">Расходы бюджета поселения исполнены в объеме </w:t>
      </w:r>
      <w:r>
        <w:t>6633,7</w:t>
      </w:r>
      <w:r w:rsidRPr="00B42B99">
        <w:t xml:space="preserve"> тыс. рублей или </w:t>
      </w:r>
      <w:r>
        <w:t xml:space="preserve">71,2 </w:t>
      </w:r>
      <w:r w:rsidRPr="00B42B99">
        <w:t xml:space="preserve">процентов от запланированных параметров. В рамках реализации муниципальных программ исполнены в объеме </w:t>
      </w:r>
      <w:r>
        <w:t>6527,9</w:t>
      </w:r>
      <w:r w:rsidRPr="00B42B99">
        <w:t xml:space="preserve"> тыс. рублей или </w:t>
      </w:r>
      <w:r>
        <w:t>98,4</w:t>
      </w:r>
      <w:r w:rsidRPr="00B42B99">
        <w:t xml:space="preserve"> процентов к плану. В общем объеме расходов программные расходы за 202</w:t>
      </w:r>
      <w:r>
        <w:t>3</w:t>
      </w:r>
      <w:r w:rsidRPr="00B42B99">
        <w:t xml:space="preserve"> год составили </w:t>
      </w:r>
      <w:r>
        <w:t>98,9</w:t>
      </w:r>
      <w:r w:rsidRPr="00B42B99">
        <w:t xml:space="preserve"> процентов.</w:t>
      </w:r>
    </w:p>
    <w:p w14:paraId="1FD55770" w14:textId="77777777" w:rsidR="008A2BDD" w:rsidRPr="00B42B99" w:rsidRDefault="008A2BDD" w:rsidP="008A2BDD">
      <w:pPr>
        <w:widowControl w:val="0"/>
        <w:ind w:right="57" w:firstLine="709"/>
        <w:jc w:val="both"/>
      </w:pPr>
      <w:r w:rsidRPr="00B42B99">
        <w:t xml:space="preserve">По результатам исполнения бюджета поселения сложился </w:t>
      </w:r>
      <w:r>
        <w:t>профицит</w:t>
      </w:r>
      <w:r w:rsidRPr="00B42B99">
        <w:t xml:space="preserve"> в объеме </w:t>
      </w:r>
      <w:r>
        <w:t>1785,8</w:t>
      </w:r>
      <w:r w:rsidRPr="00B42B99">
        <w:t xml:space="preserve"> тыс. рублей.</w:t>
      </w:r>
    </w:p>
    <w:p w14:paraId="56882792" w14:textId="77777777" w:rsidR="008A2BDD" w:rsidRPr="00B42B99" w:rsidRDefault="008A2BDD" w:rsidP="008A2BDD">
      <w:pPr>
        <w:widowControl w:val="0"/>
        <w:ind w:firstLine="709"/>
        <w:jc w:val="both"/>
        <w:rPr>
          <w:color w:val="000000"/>
        </w:rPr>
      </w:pPr>
      <w:r w:rsidRPr="00B42B99">
        <w:rPr>
          <w:color w:val="000000"/>
        </w:rPr>
        <w:t xml:space="preserve">Бюджет </w:t>
      </w:r>
      <w:proofErr w:type="spellStart"/>
      <w:r w:rsidRPr="00B42B99">
        <w:rPr>
          <w:color w:val="000000"/>
        </w:rPr>
        <w:t>Сещинского</w:t>
      </w:r>
      <w:proofErr w:type="spellEnd"/>
      <w:r w:rsidRPr="00B42B99">
        <w:rPr>
          <w:color w:val="000000"/>
        </w:rPr>
        <w:t xml:space="preserve"> сельского поселения Дубровского муниципального района Брянской области на 202</w:t>
      </w:r>
      <w:r>
        <w:rPr>
          <w:color w:val="000000"/>
        </w:rPr>
        <w:t>3</w:t>
      </w:r>
      <w:r w:rsidRPr="00B42B99">
        <w:rPr>
          <w:color w:val="000000"/>
        </w:rPr>
        <w:t xml:space="preserve"> год сформирован по программной структуре, на основе муниципальн</w:t>
      </w:r>
      <w:r>
        <w:rPr>
          <w:color w:val="000000"/>
        </w:rPr>
        <w:t>ых</w:t>
      </w:r>
      <w:r w:rsidRPr="00B42B99">
        <w:rPr>
          <w:color w:val="000000"/>
        </w:rPr>
        <w:t xml:space="preserve">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14:paraId="4062FB9C" w14:textId="77777777" w:rsidR="008A2BDD" w:rsidRPr="00B42B99" w:rsidRDefault="008A2BDD" w:rsidP="008A2BDD">
      <w:pPr>
        <w:widowControl w:val="0"/>
        <w:ind w:firstLine="709"/>
        <w:jc w:val="both"/>
        <w:rPr>
          <w:color w:val="000000"/>
        </w:rPr>
      </w:pPr>
      <w:r w:rsidRPr="00B42B99">
        <w:rPr>
          <w:color w:val="000000"/>
        </w:rPr>
        <w:t xml:space="preserve">Бюджетная политика в сфере расходов была направлена на решение социальных и экономических задач </w:t>
      </w:r>
      <w:proofErr w:type="spellStart"/>
      <w:r w:rsidRPr="00B42B99">
        <w:rPr>
          <w:color w:val="000000"/>
        </w:rPr>
        <w:t>Сещинского</w:t>
      </w:r>
      <w:proofErr w:type="spellEnd"/>
      <w:r w:rsidRPr="00B42B99">
        <w:rPr>
          <w:color w:val="000000"/>
        </w:rPr>
        <w:t xml:space="preserve"> сельского поселения.</w:t>
      </w:r>
    </w:p>
    <w:p w14:paraId="305B54E8" w14:textId="77777777" w:rsidR="008A2BDD" w:rsidRPr="00B42B99" w:rsidRDefault="008A2BDD" w:rsidP="008A2BDD">
      <w:pPr>
        <w:widowControl w:val="0"/>
        <w:ind w:firstLine="709"/>
        <w:jc w:val="both"/>
        <w:rPr>
          <w:color w:val="000000"/>
        </w:rPr>
      </w:pPr>
      <w:r w:rsidRPr="00B42B99">
        <w:rPr>
          <w:color w:val="000000"/>
        </w:rPr>
        <w:t>Основные приоритеты расходов в 202</w:t>
      </w:r>
      <w:r>
        <w:rPr>
          <w:color w:val="000000"/>
        </w:rPr>
        <w:t>3</w:t>
      </w:r>
      <w:r w:rsidRPr="00B42B99">
        <w:rPr>
          <w:color w:val="000000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</w:t>
      </w:r>
      <w:r>
        <w:rPr>
          <w:color w:val="000000"/>
        </w:rPr>
        <w:t>, работа с молодежью</w:t>
      </w:r>
      <w:r w:rsidRPr="00B42B99">
        <w:rPr>
          <w:color w:val="000000"/>
        </w:rPr>
        <w:t xml:space="preserve"> было направлено </w:t>
      </w:r>
      <w:r>
        <w:rPr>
          <w:color w:val="000000"/>
        </w:rPr>
        <w:t>90</w:t>
      </w:r>
      <w:r w:rsidRPr="00B42B99">
        <w:rPr>
          <w:color w:val="000000"/>
        </w:rPr>
        <w:t>,0 тыс. рублей. Это 1,</w:t>
      </w:r>
      <w:r>
        <w:rPr>
          <w:color w:val="000000"/>
        </w:rPr>
        <w:t>4</w:t>
      </w:r>
      <w:r w:rsidRPr="00B42B99">
        <w:rPr>
          <w:color w:val="000000"/>
        </w:rPr>
        <w:t xml:space="preserve"> процента от общего объема расходов.</w:t>
      </w:r>
    </w:p>
    <w:p w14:paraId="3AD51BD4" w14:textId="77777777" w:rsidR="008A2BDD" w:rsidRPr="00B42B99" w:rsidRDefault="008A2BDD" w:rsidP="008A2BDD">
      <w:pPr>
        <w:autoSpaceDE w:val="0"/>
        <w:autoSpaceDN w:val="0"/>
        <w:adjustRightInd w:val="0"/>
        <w:ind w:firstLine="709"/>
        <w:jc w:val="both"/>
      </w:pPr>
      <w:r w:rsidRPr="00B42B99">
        <w:lastRenderedPageBreak/>
        <w:t xml:space="preserve">Одним из важных результатов реализации муниципальной программы в рамках достижения цели обеспечения долгосрочной сбалансированности и устойчивости бюджета поселения стало принятие решения </w:t>
      </w:r>
      <w:proofErr w:type="spellStart"/>
      <w:r w:rsidRPr="00B42B99">
        <w:t>Сещинским</w:t>
      </w:r>
      <w:proofErr w:type="spellEnd"/>
      <w:r w:rsidRPr="00B42B99">
        <w:t xml:space="preserve"> сельским Советом народных депутатов «О бюджете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на 202</w:t>
      </w:r>
      <w:r>
        <w:t>4</w:t>
      </w:r>
      <w:r w:rsidRPr="00B42B99">
        <w:t xml:space="preserve"> год и на плановый период 202</w:t>
      </w:r>
      <w:r>
        <w:t>5</w:t>
      </w:r>
      <w:r w:rsidRPr="00B42B99">
        <w:t xml:space="preserve"> и 202</w:t>
      </w:r>
      <w:r>
        <w:t>6</w:t>
      </w:r>
      <w:r w:rsidRPr="00B42B99">
        <w:t xml:space="preserve"> годов». </w:t>
      </w:r>
    </w:p>
    <w:p w14:paraId="1C995BCD" w14:textId="77777777" w:rsidR="008A2BDD" w:rsidRPr="00124BD5" w:rsidRDefault="008A2BDD" w:rsidP="008A2BDD">
      <w:pPr>
        <w:autoSpaceDE w:val="0"/>
        <w:autoSpaceDN w:val="0"/>
        <w:adjustRightInd w:val="0"/>
        <w:ind w:firstLine="709"/>
        <w:jc w:val="both"/>
      </w:pPr>
      <w:r w:rsidRPr="00124BD5">
        <w:t>Решение задачи сбалансированности бюджета поселения и нормативно-методического обеспечения бюджетного процесса решались в 202</w:t>
      </w:r>
      <w:r>
        <w:t>3</w:t>
      </w:r>
      <w:r w:rsidRPr="00124BD5">
        <w:t xml:space="preserve"> году путем внесения ряда изменений в решения </w:t>
      </w:r>
      <w:proofErr w:type="spellStart"/>
      <w:r w:rsidRPr="00124BD5">
        <w:t>Сещинского</w:t>
      </w:r>
      <w:proofErr w:type="spellEnd"/>
      <w:r w:rsidRPr="00124BD5">
        <w:t xml:space="preserve"> сельского Совета народных депутатов от 1</w:t>
      </w:r>
      <w:r>
        <w:t>5</w:t>
      </w:r>
      <w:r w:rsidRPr="00124BD5">
        <w:t>.12.202</w:t>
      </w:r>
      <w:r>
        <w:t>2</w:t>
      </w:r>
      <w:r w:rsidRPr="00124BD5">
        <w:t xml:space="preserve"> года № </w:t>
      </w:r>
      <w:r>
        <w:t xml:space="preserve">149 </w:t>
      </w:r>
      <w:r w:rsidRPr="00124BD5">
        <w:t xml:space="preserve">«О бюджете </w:t>
      </w:r>
      <w:proofErr w:type="spellStart"/>
      <w:r w:rsidRPr="00124BD5">
        <w:t>Сещинского</w:t>
      </w:r>
      <w:proofErr w:type="spellEnd"/>
      <w:r w:rsidRPr="00124BD5">
        <w:t xml:space="preserve"> сельского поселения Дубровского муниципального района Брянской области </w:t>
      </w:r>
      <w:r>
        <w:t>на 2023 год и на плановый период 2024 и 2025 годов</w:t>
      </w:r>
      <w:r w:rsidRPr="00124BD5">
        <w:t xml:space="preserve">», </w:t>
      </w:r>
      <w:r>
        <w:t xml:space="preserve">а также на основе решений </w:t>
      </w:r>
      <w:r w:rsidRPr="00124BD5">
        <w:t xml:space="preserve">от 09.06.2020 № 52 «Об утверждении Положения о бюджетном процессе в </w:t>
      </w:r>
      <w:proofErr w:type="spellStart"/>
      <w:r w:rsidRPr="00124BD5">
        <w:t>Сещинском</w:t>
      </w:r>
      <w:proofErr w:type="spellEnd"/>
      <w:r w:rsidRPr="00124BD5">
        <w:t xml:space="preserve"> сельском поселении Дубровского муниципального района Брянской области», от 29.09.2020 № 60 «О налоге на имущество физических лиц», от 29.09.2020 №</w:t>
      </w:r>
      <w:r>
        <w:t>6</w:t>
      </w:r>
      <w:r w:rsidRPr="00124BD5">
        <w:t xml:space="preserve">1 «О земельном налоге», от </w:t>
      </w:r>
      <w:r w:rsidRPr="00124BD5">
        <w:rPr>
          <w:kern w:val="2"/>
        </w:rPr>
        <w:t xml:space="preserve">31.10.2017 №156 «Правила благоустройства территории </w:t>
      </w:r>
      <w:proofErr w:type="spellStart"/>
      <w:r w:rsidRPr="00124BD5">
        <w:rPr>
          <w:kern w:val="2"/>
        </w:rPr>
        <w:t>Сещинского</w:t>
      </w:r>
      <w:proofErr w:type="spellEnd"/>
      <w:r w:rsidRPr="00124BD5">
        <w:rPr>
          <w:kern w:val="2"/>
        </w:rPr>
        <w:t xml:space="preserve"> сельского поселения».</w:t>
      </w:r>
    </w:p>
    <w:p w14:paraId="42637B66" w14:textId="77777777" w:rsidR="008A2BDD" w:rsidRPr="00B42B99" w:rsidRDefault="008A2BDD" w:rsidP="008A2BDD">
      <w:pPr>
        <w:autoSpaceDE w:val="0"/>
        <w:autoSpaceDN w:val="0"/>
        <w:adjustRightInd w:val="0"/>
        <w:ind w:firstLine="709"/>
        <w:jc w:val="both"/>
      </w:pPr>
      <w:r w:rsidRPr="00124BD5">
        <w:t>В рамках обеспечения открытости</w:t>
      </w:r>
      <w:r w:rsidRPr="00B42B99">
        <w:t xml:space="preserve"> и прозрачности управления муниципальными финансами принято решение </w:t>
      </w:r>
      <w:proofErr w:type="spellStart"/>
      <w:r w:rsidRPr="00B42B99">
        <w:t>Сещинского</w:t>
      </w:r>
      <w:proofErr w:type="spellEnd"/>
      <w:r w:rsidRPr="00B42B99">
        <w:t xml:space="preserve"> сельского Совета народных депутатов от </w:t>
      </w:r>
      <w:r>
        <w:t>08</w:t>
      </w:r>
      <w:r w:rsidRPr="00B42B99">
        <w:t>.0</w:t>
      </w:r>
      <w:r>
        <w:t>6</w:t>
      </w:r>
      <w:r w:rsidRPr="00B42B99">
        <w:t>.202</w:t>
      </w:r>
      <w:r>
        <w:t>3</w:t>
      </w:r>
      <w:r w:rsidRPr="00B42B99">
        <w:t xml:space="preserve"> № </w:t>
      </w:r>
      <w:r>
        <w:t>162</w:t>
      </w:r>
      <w:r w:rsidRPr="00B42B99">
        <w:t xml:space="preserve"> «Об исполнении бюджета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за 20</w:t>
      </w:r>
      <w:r>
        <w:t>22</w:t>
      </w:r>
      <w:r w:rsidRPr="00B42B99">
        <w:t xml:space="preserve"> год», приняты постановления </w:t>
      </w:r>
      <w:proofErr w:type="spellStart"/>
      <w:r w:rsidRPr="00B42B99">
        <w:t>Сещинской</w:t>
      </w:r>
      <w:proofErr w:type="spellEnd"/>
      <w:r w:rsidRPr="00B42B99">
        <w:t xml:space="preserve"> сельской администрацией от 0</w:t>
      </w:r>
      <w:r>
        <w:t>4</w:t>
      </w:r>
      <w:r w:rsidRPr="00B42B99">
        <w:t>.04.202</w:t>
      </w:r>
      <w:r>
        <w:t>3 года</w:t>
      </w:r>
      <w:r w:rsidRPr="00B42B99">
        <w:t xml:space="preserve"> №</w:t>
      </w:r>
      <w:r>
        <w:t>15</w:t>
      </w:r>
      <w:r w:rsidRPr="00B42B99">
        <w:t xml:space="preserve"> «Об </w:t>
      </w:r>
      <w:r>
        <w:t xml:space="preserve">утверждении </w:t>
      </w:r>
      <w:r w:rsidRPr="00B42B99">
        <w:t>отчет</w:t>
      </w:r>
      <w:r>
        <w:t>а</w:t>
      </w:r>
      <w:r w:rsidRPr="00B42B99">
        <w:t xml:space="preserve"> об исполнении бюджета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за I квартал 20</w:t>
      </w:r>
      <w:r>
        <w:t>23</w:t>
      </w:r>
      <w:r w:rsidRPr="00B42B99">
        <w:t xml:space="preserve"> года», от 0</w:t>
      </w:r>
      <w:r>
        <w:t>4</w:t>
      </w:r>
      <w:r w:rsidRPr="00B42B99">
        <w:t>.07.202</w:t>
      </w:r>
      <w:r>
        <w:t>3 года</w:t>
      </w:r>
      <w:r w:rsidRPr="00B42B99">
        <w:t xml:space="preserve"> №</w:t>
      </w:r>
      <w:r>
        <w:t>37</w:t>
      </w:r>
      <w:r w:rsidRPr="00B42B99">
        <w:t xml:space="preserve"> «Об </w:t>
      </w:r>
      <w:r>
        <w:t xml:space="preserve">утверждении </w:t>
      </w:r>
      <w:r w:rsidRPr="00B42B99">
        <w:t>отчет</w:t>
      </w:r>
      <w:r>
        <w:t>а</w:t>
      </w:r>
      <w:r w:rsidRPr="00B42B99">
        <w:t xml:space="preserve"> об </w:t>
      </w:r>
      <w:r>
        <w:t xml:space="preserve">исполнении </w:t>
      </w:r>
      <w:r w:rsidRPr="00B42B99">
        <w:t xml:space="preserve">бюджета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за I полугодие 202</w:t>
      </w:r>
      <w:r>
        <w:t>3</w:t>
      </w:r>
      <w:r w:rsidRPr="00B42B99">
        <w:t xml:space="preserve"> года», от 0</w:t>
      </w:r>
      <w:r>
        <w:t>4</w:t>
      </w:r>
      <w:r w:rsidRPr="00B42B99">
        <w:t>.10.202</w:t>
      </w:r>
      <w:r>
        <w:t>3 года</w:t>
      </w:r>
      <w:r w:rsidRPr="00B42B99">
        <w:t xml:space="preserve"> №</w:t>
      </w:r>
      <w:r>
        <w:t>58</w:t>
      </w:r>
      <w:r w:rsidRPr="00B42B99">
        <w:t xml:space="preserve"> «Об </w:t>
      </w:r>
      <w:r>
        <w:t xml:space="preserve">утверждении </w:t>
      </w:r>
      <w:r w:rsidRPr="00B42B99">
        <w:t>отчет</w:t>
      </w:r>
      <w:r>
        <w:t>а</w:t>
      </w:r>
      <w:r w:rsidRPr="00B42B99">
        <w:t xml:space="preserve"> об исполнении бюджета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за 9 месяцев 202</w:t>
      </w:r>
      <w:r>
        <w:t>3</w:t>
      </w:r>
      <w:r w:rsidRPr="00B42B99">
        <w:t xml:space="preserve"> года». По проектам решений Собрания депутатов  «Об отчете об исполнении бюджета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за 20</w:t>
      </w:r>
      <w:r>
        <w:t>22</w:t>
      </w:r>
      <w:r w:rsidRPr="00B42B99">
        <w:t xml:space="preserve"> год» и «О бюджете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на 202</w:t>
      </w:r>
      <w:r>
        <w:t>3</w:t>
      </w:r>
      <w:r w:rsidRPr="00B42B99">
        <w:t xml:space="preserve"> год и </w:t>
      </w:r>
      <w:r>
        <w:t xml:space="preserve">на </w:t>
      </w:r>
      <w:r w:rsidRPr="00B42B99">
        <w:t>плановый период 202</w:t>
      </w:r>
      <w:r>
        <w:t>4</w:t>
      </w:r>
      <w:r w:rsidRPr="00B42B99">
        <w:t xml:space="preserve"> и 202</w:t>
      </w:r>
      <w:r>
        <w:t>5</w:t>
      </w:r>
      <w:r w:rsidRPr="00B42B99">
        <w:t xml:space="preserve">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местного самоуправления с общественностью.</w:t>
      </w:r>
    </w:p>
    <w:p w14:paraId="7D81CD2B" w14:textId="77777777" w:rsidR="008A2BDD" w:rsidRPr="00B42B99" w:rsidRDefault="008A2BDD" w:rsidP="008A2BDD">
      <w:pPr>
        <w:autoSpaceDE w:val="0"/>
        <w:autoSpaceDN w:val="0"/>
        <w:adjustRightInd w:val="0"/>
        <w:ind w:firstLine="709"/>
        <w:jc w:val="both"/>
      </w:pPr>
      <w:r w:rsidRPr="00B42B99">
        <w:t xml:space="preserve">На официальном сайте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размещены материалы «Бюджет для граждан» по решениям </w:t>
      </w:r>
      <w:proofErr w:type="spellStart"/>
      <w:r w:rsidRPr="00B42B99">
        <w:t>Сещинского</w:t>
      </w:r>
      <w:proofErr w:type="spellEnd"/>
      <w:r w:rsidRPr="00B42B99">
        <w:t xml:space="preserve"> сельского Совета народных депутатов «Об отчете об исполнении бюджета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за 20</w:t>
      </w:r>
      <w:r>
        <w:t>22</w:t>
      </w:r>
      <w:r w:rsidRPr="00B42B99">
        <w:t xml:space="preserve"> год» и «О бюджете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на 202</w:t>
      </w:r>
      <w:r>
        <w:t>3</w:t>
      </w:r>
      <w:r w:rsidRPr="00B42B99">
        <w:t xml:space="preserve"> год и </w:t>
      </w:r>
      <w:r>
        <w:t xml:space="preserve">на </w:t>
      </w:r>
      <w:r w:rsidRPr="00B42B99">
        <w:t>плановый период 202</w:t>
      </w:r>
      <w:r>
        <w:t>4</w:t>
      </w:r>
      <w:r w:rsidRPr="00B42B99">
        <w:t xml:space="preserve"> и 202</w:t>
      </w:r>
      <w:r>
        <w:t>5</w:t>
      </w:r>
      <w:r w:rsidRPr="00B42B99">
        <w:t xml:space="preserve"> годов». «Бюджет для граждан» - это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поселения,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</w:p>
    <w:p w14:paraId="77A8F802" w14:textId="77777777" w:rsidR="008A2BDD" w:rsidRPr="00B42B99" w:rsidRDefault="008A2BDD" w:rsidP="008A2BDD">
      <w:pPr>
        <w:ind w:firstLine="709"/>
        <w:jc w:val="both"/>
        <w:rPr>
          <w:color w:val="000000"/>
        </w:rPr>
      </w:pPr>
      <w:r w:rsidRPr="00B42B99">
        <w:rPr>
          <w:color w:val="000000"/>
        </w:rPr>
        <w:t>В 202</w:t>
      </w:r>
      <w:r>
        <w:rPr>
          <w:color w:val="000000"/>
        </w:rPr>
        <w:t>3</w:t>
      </w:r>
      <w:r w:rsidRPr="00B42B99">
        <w:rPr>
          <w:color w:val="000000"/>
        </w:rPr>
        <w:t xml:space="preserve"> году полномочия по внутреннему муниципальному финансовому контролю за соблюдением бюджетного законодательства и законодательства о контрактной системе в сфере закупок были переданы в администрацию Дубровского района. Полномочия по внешнему муниципальному финансовому контролю были переданы в контрольно-счетную палату Дубровского района.</w:t>
      </w:r>
    </w:p>
    <w:p w14:paraId="283F5BA4" w14:textId="77777777" w:rsidR="008A2BDD" w:rsidRPr="00B42B99" w:rsidRDefault="008A2BDD" w:rsidP="008A2BDD">
      <w:pPr>
        <w:ind w:firstLine="709"/>
        <w:jc w:val="both"/>
        <w:rPr>
          <w:color w:val="000000"/>
        </w:rPr>
      </w:pPr>
      <w:r w:rsidRPr="00B42B99">
        <w:rPr>
          <w:color w:val="000000"/>
        </w:rPr>
        <w:t xml:space="preserve">Обеспечено исполнение полномочий по контролю планов-графиков закупок, извещений, протоколов и сведений о контрактах на не превышение лимитов бюджетных </w:t>
      </w:r>
      <w:r w:rsidRPr="00B42B99">
        <w:rPr>
          <w:color w:val="000000"/>
        </w:rPr>
        <w:lastRenderedPageBreak/>
        <w:t>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</w:p>
    <w:p w14:paraId="21AB603F" w14:textId="77777777" w:rsidR="008A2BDD" w:rsidRPr="00B42B99" w:rsidRDefault="008A2BDD" w:rsidP="008A2BDD">
      <w:pPr>
        <w:ind w:firstLine="709"/>
        <w:jc w:val="both"/>
        <w:rPr>
          <w:color w:val="000000"/>
        </w:rPr>
      </w:pPr>
      <w:r w:rsidRPr="00B42B99">
        <w:rPr>
          <w:color w:val="000000"/>
        </w:rPr>
        <w:t>В целях исполнения контрольной функции сектор экономики и финансов осуществляет 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14:paraId="4698172B" w14:textId="77777777" w:rsidR="008A2BDD" w:rsidRPr="00B42B99" w:rsidRDefault="008A2BDD" w:rsidP="008A2BDD">
      <w:pPr>
        <w:ind w:firstLine="709"/>
        <w:jc w:val="both"/>
      </w:pPr>
      <w:r w:rsidRPr="00B42B99">
        <w:rPr>
          <w:color w:val="000000"/>
        </w:rPr>
        <w:t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поселения.</w:t>
      </w:r>
    </w:p>
    <w:p w14:paraId="53BDB4FF" w14:textId="77777777" w:rsidR="008A2BDD" w:rsidRPr="00B42B99" w:rsidRDefault="008A2BDD" w:rsidP="008A2BDD">
      <w:pPr>
        <w:ind w:firstLine="709"/>
        <w:jc w:val="both"/>
        <w:rPr>
          <w:kern w:val="2"/>
        </w:rPr>
      </w:pPr>
      <w:r w:rsidRPr="00B42B99">
        <w:rPr>
          <w:kern w:val="2"/>
        </w:rPr>
        <w:t xml:space="preserve">В целях создания условий для </w:t>
      </w:r>
      <w:r w:rsidRPr="00B42B99">
        <w:rPr>
          <w:rFonts w:eastAsia="Calibri"/>
          <w:lang w:eastAsia="en-US"/>
        </w:rP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пожарами и происшествиями на водных объектах</w:t>
      </w:r>
      <w:r w:rsidRPr="00B42B99">
        <w:rPr>
          <w:kern w:val="2"/>
        </w:rPr>
        <w:t xml:space="preserve">, противодействиями терроризму и экстремизму в рамках реализации данной </w:t>
      </w:r>
      <w:r w:rsidRPr="00B42B99">
        <w:t>муниципальной</w:t>
      </w:r>
      <w:r w:rsidRPr="00B42B99">
        <w:rPr>
          <w:kern w:val="2"/>
        </w:rPr>
        <w:t xml:space="preserve"> программы в 202</w:t>
      </w:r>
      <w:r>
        <w:rPr>
          <w:kern w:val="2"/>
        </w:rPr>
        <w:t>3</w:t>
      </w:r>
      <w:r w:rsidRPr="00B42B99">
        <w:rPr>
          <w:kern w:val="2"/>
        </w:rPr>
        <w:t xml:space="preserve"> году реализован комплекс мероприятий, в результате которых:</w:t>
      </w:r>
    </w:p>
    <w:p w14:paraId="2FD57573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709"/>
        <w:jc w:val="both"/>
      </w:pPr>
      <w:r w:rsidRPr="00B42B99">
        <w:t>- обеспечено эффективное предупреждение и ликвидация пожаров и происшествий на водных объектах;</w:t>
      </w:r>
    </w:p>
    <w:p w14:paraId="2B079C50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709"/>
        <w:jc w:val="both"/>
      </w:pPr>
      <w:r w:rsidRPr="00B42B99">
        <w:t>- на  сходах граждан проведена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происшествий на водных объектах,  безопасности на водоемах и недопущения оставления детей без присмотра вблизи водоемов, о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согласие;</w:t>
      </w:r>
    </w:p>
    <w:p w14:paraId="5E04733D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709"/>
        <w:jc w:val="both"/>
      </w:pPr>
      <w:r w:rsidRPr="00B42B99">
        <w:t>- обеспечена пожарная безопасность территории поселения (произведена опашка территории);</w:t>
      </w:r>
    </w:p>
    <w:p w14:paraId="6BC5E49E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709"/>
        <w:jc w:val="both"/>
      </w:pPr>
      <w:r w:rsidRPr="00B42B99">
        <w:t>- оформлен 1 стенд по пожарной безопасности;</w:t>
      </w:r>
    </w:p>
    <w:p w14:paraId="21E06C19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709"/>
        <w:jc w:val="both"/>
      </w:pPr>
      <w:r w:rsidRPr="00B42B99">
        <w:t xml:space="preserve">- на территории поселения создана ДПД (добровольная пожарная дружина);  </w:t>
      </w:r>
    </w:p>
    <w:p w14:paraId="399FC7BC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709"/>
        <w:jc w:val="both"/>
      </w:pPr>
      <w:r w:rsidRPr="00B42B99">
        <w:t>- Глава Администрации и специалист по ПБ, ФК и спорт прошли обучение по пожарно- техническому минимуму;</w:t>
      </w:r>
    </w:p>
    <w:p w14:paraId="41BE4A2B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709"/>
        <w:jc w:val="both"/>
      </w:pPr>
      <w:r w:rsidRPr="00B42B99">
        <w:t>- в зимний период р</w:t>
      </w:r>
      <w:r>
        <w:t>аздавались памятки по правилам</w:t>
      </w:r>
      <w:r w:rsidRPr="00B42B99">
        <w:t xml:space="preserve"> безопасности на льду;</w:t>
      </w:r>
    </w:p>
    <w:p w14:paraId="3C30296A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709"/>
        <w:jc w:val="both"/>
      </w:pPr>
      <w:r w:rsidRPr="00B42B99">
        <w:t>- установлены запрещающие знаки «Купание запрещено»;</w:t>
      </w:r>
    </w:p>
    <w:p w14:paraId="1EB1A086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709"/>
        <w:jc w:val="both"/>
      </w:pPr>
      <w:r w:rsidRPr="00B42B99">
        <w:t>- проведены профилактические мероприятия по противодействию терроризма и экстремизма.</w:t>
      </w:r>
    </w:p>
    <w:p w14:paraId="1F68066E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709"/>
        <w:jc w:val="both"/>
      </w:pPr>
      <w:r w:rsidRPr="00B42B99">
        <w:t xml:space="preserve"> В целях повышения уровня пожарной безопасности населения и территории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в </w:t>
      </w:r>
      <w:proofErr w:type="spellStart"/>
      <w:r w:rsidRPr="00B42B99">
        <w:t>Сещинской</w:t>
      </w:r>
      <w:proofErr w:type="spellEnd"/>
      <w:r w:rsidRPr="00B42B99">
        <w:t xml:space="preserve"> сельской администрации   имеются средства и оборудования пожаротушения.</w:t>
      </w:r>
    </w:p>
    <w:p w14:paraId="74CB63F4" w14:textId="77777777" w:rsidR="008A2BDD" w:rsidRPr="00B42B99" w:rsidRDefault="008A2BDD" w:rsidP="008A2BD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42B99">
        <w:rPr>
          <w:color w:val="000000"/>
          <w:kern w:val="2"/>
        </w:rPr>
        <w:t>А</w:t>
      </w:r>
      <w:r w:rsidRPr="00B42B99">
        <w:t>дминистрация поселения оснащена средствами предупреждения и тушения пожаров, о</w:t>
      </w:r>
      <w:r w:rsidRPr="00B42B99">
        <w:rPr>
          <w:rFonts w:eastAsia="Calibri"/>
          <w:lang w:eastAsia="en-US"/>
        </w:rPr>
        <w:t xml:space="preserve">формлен стенд по пожарной безопасности, </w:t>
      </w:r>
      <w:r w:rsidRPr="00B42B99">
        <w:t>произведена перезарядка огнетушителя</w:t>
      </w:r>
      <w:r w:rsidRPr="00B42B99">
        <w:rPr>
          <w:rFonts w:eastAsia="Calibri"/>
          <w:lang w:eastAsia="en-US"/>
        </w:rPr>
        <w:t>. На территории поселения создана добровольная пожарная дружина в составе 5 человек.</w:t>
      </w:r>
    </w:p>
    <w:p w14:paraId="39C6781C" w14:textId="77777777" w:rsidR="008A2BDD" w:rsidRPr="00B42B99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  <w:r w:rsidRPr="00B42B99">
        <w:rPr>
          <w:color w:val="000000"/>
        </w:rPr>
        <w:t xml:space="preserve">В целях повышения качества и надежности предоставления жилищно-коммунальных услуг населению </w:t>
      </w:r>
      <w:proofErr w:type="spellStart"/>
      <w:r w:rsidRPr="00B42B99">
        <w:rPr>
          <w:color w:val="000000"/>
        </w:rPr>
        <w:t>Сещинского</w:t>
      </w:r>
      <w:proofErr w:type="spellEnd"/>
      <w:r w:rsidRPr="00B42B99">
        <w:rPr>
          <w:color w:val="000000"/>
        </w:rPr>
        <w:t xml:space="preserve"> сельского поселения; качественного благоустройства населенных пунктов на территории </w:t>
      </w:r>
      <w:proofErr w:type="spellStart"/>
      <w:r w:rsidRPr="00B42B99">
        <w:rPr>
          <w:color w:val="000000"/>
        </w:rPr>
        <w:t>Сещинского</w:t>
      </w:r>
      <w:proofErr w:type="spellEnd"/>
      <w:r w:rsidRPr="00B42B99">
        <w:rPr>
          <w:color w:val="000000"/>
        </w:rPr>
        <w:t xml:space="preserve"> сельского поселения; повышения эффективности, качества и надежности поставок коммунальных ресурсов</w:t>
      </w:r>
      <w:r w:rsidRPr="002E32A3">
        <w:rPr>
          <w:color w:val="000000"/>
        </w:rPr>
        <w:t>, в рамках реализации муниципальной программы ответственным исполнителем и участниками в 202</w:t>
      </w:r>
      <w:r>
        <w:rPr>
          <w:color w:val="000000"/>
        </w:rPr>
        <w:t>3</w:t>
      </w:r>
      <w:r w:rsidRPr="002E32A3">
        <w:rPr>
          <w:color w:val="000000"/>
        </w:rPr>
        <w:t xml:space="preserve"> году достигнуты следующие результаты:</w:t>
      </w:r>
    </w:p>
    <w:p w14:paraId="0DFA9661" w14:textId="77777777" w:rsidR="008A2BDD" w:rsidRPr="00B80D83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  <w:r w:rsidRPr="00B80D83">
        <w:rPr>
          <w:color w:val="000000"/>
        </w:rPr>
        <w:t>- ежемесячно производилась оплата взносов на капитальный ремонт в многоквартирных домах собственников помещений некоммерческой организации «Региональный фонд капитального ремонта многоквартирных домов Брянской области»;</w:t>
      </w:r>
    </w:p>
    <w:p w14:paraId="6167B04C" w14:textId="77777777" w:rsidR="008A2BDD" w:rsidRPr="00B80D83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  <w:r w:rsidRPr="00B80D83">
        <w:rPr>
          <w:color w:val="000000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(очистка колодцев);</w:t>
      </w:r>
    </w:p>
    <w:p w14:paraId="61E34220" w14:textId="77777777" w:rsidR="008A2BDD" w:rsidRPr="00B80D83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  <w:r w:rsidRPr="00B80D83">
        <w:rPr>
          <w:color w:val="000000"/>
        </w:rPr>
        <w:lastRenderedPageBreak/>
        <w:t>- организация уличного освещения, содержание и ремонт объектов уличного освещения (оплата за электроэнергию по уличному содержанию, содержание и ремонт сетей уличного освещения поселения);</w:t>
      </w:r>
    </w:p>
    <w:p w14:paraId="666CC2C1" w14:textId="77777777" w:rsidR="008A2BDD" w:rsidRPr="00B80D83" w:rsidRDefault="008A2BDD" w:rsidP="008A2BD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  <w:r w:rsidRPr="00B80D83">
        <w:rPr>
          <w:color w:val="000000"/>
        </w:rPr>
        <w:t xml:space="preserve">- для повышения уровня комфортности и чистоты в населенных пунктах, расположенных на территории поселения, были проведены </w:t>
      </w:r>
      <w:r>
        <w:rPr>
          <w:color w:val="000000"/>
        </w:rPr>
        <w:t>6</w:t>
      </w:r>
      <w:r w:rsidRPr="00B80D83">
        <w:rPr>
          <w:color w:val="000000"/>
        </w:rPr>
        <w:t xml:space="preserve"> общественных субботников, ликвидированы </w:t>
      </w:r>
      <w:r>
        <w:rPr>
          <w:color w:val="000000"/>
        </w:rPr>
        <w:t>3</w:t>
      </w:r>
      <w:r w:rsidRPr="00B80D83">
        <w:rPr>
          <w:color w:val="000000"/>
        </w:rPr>
        <w:t xml:space="preserve"> несанкционированны</w:t>
      </w:r>
      <w:r>
        <w:rPr>
          <w:color w:val="000000"/>
        </w:rPr>
        <w:t>х</w:t>
      </w:r>
      <w:r w:rsidRPr="00B80D83">
        <w:rPr>
          <w:color w:val="000000"/>
        </w:rPr>
        <w:t xml:space="preserve"> свал</w:t>
      </w:r>
      <w:r>
        <w:rPr>
          <w:color w:val="000000"/>
        </w:rPr>
        <w:t>о</w:t>
      </w:r>
      <w:r w:rsidRPr="00B80D83">
        <w:rPr>
          <w:color w:val="000000"/>
        </w:rPr>
        <w:t xml:space="preserve">к; </w:t>
      </w:r>
    </w:p>
    <w:p w14:paraId="75784CFD" w14:textId="77777777" w:rsidR="008A2BDD" w:rsidRPr="00B80D83" w:rsidRDefault="008A2BDD" w:rsidP="008A2BDD">
      <w:pPr>
        <w:shd w:val="clear" w:color="auto" w:fill="FFFFFF"/>
        <w:ind w:firstLine="709"/>
        <w:jc w:val="both"/>
        <w:rPr>
          <w:color w:val="000000"/>
        </w:rPr>
      </w:pPr>
      <w:r w:rsidRPr="00B80D83">
        <w:rPr>
          <w:color w:val="000000"/>
        </w:rPr>
        <w:t>- сотрудниками администрации, учреждений культуры, школ были приведены в порядок памятники и детские площадки;</w:t>
      </w:r>
    </w:p>
    <w:p w14:paraId="232E6ED0" w14:textId="77777777" w:rsidR="008A2BDD" w:rsidRPr="005523AA" w:rsidRDefault="008A2BDD" w:rsidP="008A2BDD">
      <w:pPr>
        <w:shd w:val="clear" w:color="auto" w:fill="FFFFFF"/>
        <w:ind w:firstLine="709"/>
        <w:jc w:val="both"/>
        <w:rPr>
          <w:color w:val="000000"/>
        </w:rPr>
      </w:pPr>
      <w:r w:rsidRPr="005523AA">
        <w:rPr>
          <w:color w:val="000000"/>
        </w:rPr>
        <w:t>- проводилась работа по выявлению мест произрастания сорной и карантинной растительности;</w:t>
      </w:r>
    </w:p>
    <w:p w14:paraId="475DE06D" w14:textId="77777777" w:rsidR="008A2BDD" w:rsidRPr="005523AA" w:rsidRDefault="008A2BDD" w:rsidP="008A2BDD">
      <w:pPr>
        <w:shd w:val="clear" w:color="auto" w:fill="FFFFFF"/>
        <w:ind w:firstLine="709"/>
        <w:jc w:val="both"/>
        <w:rPr>
          <w:color w:val="000000"/>
        </w:rPr>
      </w:pPr>
      <w:r w:rsidRPr="005523AA">
        <w:rPr>
          <w:color w:val="000000"/>
        </w:rPr>
        <w:t>- произведен спил деревьев, покос травы на территории поселения;</w:t>
      </w:r>
    </w:p>
    <w:p w14:paraId="77779EA5" w14:textId="77777777" w:rsidR="008A2BDD" w:rsidRPr="00B646C7" w:rsidRDefault="008A2BDD" w:rsidP="008A2BDD">
      <w:pPr>
        <w:shd w:val="clear" w:color="auto" w:fill="FFFFFF"/>
        <w:ind w:firstLine="709"/>
        <w:jc w:val="both"/>
        <w:rPr>
          <w:color w:val="000000"/>
        </w:rPr>
      </w:pPr>
      <w:r w:rsidRPr="00B64727">
        <w:rPr>
          <w:color w:val="000000"/>
        </w:rPr>
        <w:t xml:space="preserve">- приобретены хозяйственные и строительные материалы для ремонта памятников, ремонта </w:t>
      </w:r>
      <w:r w:rsidRPr="00B646C7">
        <w:rPr>
          <w:color w:val="000000"/>
        </w:rPr>
        <w:t>детской площадки.</w:t>
      </w:r>
    </w:p>
    <w:p w14:paraId="430E131B" w14:textId="77777777" w:rsidR="008A2BDD" w:rsidRPr="00082F5B" w:rsidRDefault="008A2BDD" w:rsidP="008A2BDD">
      <w:pPr>
        <w:ind w:firstLine="567"/>
        <w:jc w:val="both"/>
        <w:rPr>
          <w:color w:val="000000"/>
          <w:kern w:val="1"/>
          <w:highlight w:val="yellow"/>
          <w:lang w:eastAsia="hi-IN" w:bidi="hi-IN"/>
        </w:rPr>
      </w:pPr>
      <w:r w:rsidRPr="00B646C7">
        <w:rPr>
          <w:color w:val="000000"/>
        </w:rPr>
        <w:t xml:space="preserve">В отчетном периоде проведено </w:t>
      </w:r>
      <w:r>
        <w:rPr>
          <w:color w:val="000000"/>
        </w:rPr>
        <w:t>2</w:t>
      </w:r>
      <w:r w:rsidRPr="00B646C7">
        <w:rPr>
          <w:color w:val="000000"/>
        </w:rPr>
        <w:t xml:space="preserve"> схода граждан, на которых рассматривались вопросы:</w:t>
      </w:r>
      <w:r w:rsidRPr="00B646C7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о пожарной безопасности, о</w:t>
      </w:r>
      <w:r w:rsidRPr="00B646C7">
        <w:rPr>
          <w:color w:val="000000"/>
          <w:kern w:val="1"/>
          <w:lang w:eastAsia="hi-IN" w:bidi="hi-IN"/>
        </w:rPr>
        <w:t xml:space="preserve"> соблюдении населением правил благоустройства на территории </w:t>
      </w:r>
      <w:proofErr w:type="spellStart"/>
      <w:r w:rsidRPr="00B646C7">
        <w:rPr>
          <w:color w:val="000000"/>
          <w:kern w:val="1"/>
          <w:lang w:eastAsia="hi-IN" w:bidi="hi-IN"/>
        </w:rPr>
        <w:t>Сещинского</w:t>
      </w:r>
      <w:proofErr w:type="spellEnd"/>
      <w:r w:rsidRPr="00B646C7">
        <w:rPr>
          <w:color w:val="000000"/>
          <w:kern w:val="1"/>
          <w:lang w:eastAsia="hi-IN" w:bidi="hi-IN"/>
        </w:rPr>
        <w:t xml:space="preserve"> сельского поселения. Проведение месячника чистоты по наведению санитарного порядка в населенных пунктах </w:t>
      </w:r>
      <w:proofErr w:type="spellStart"/>
      <w:r w:rsidRPr="00B646C7">
        <w:rPr>
          <w:color w:val="000000"/>
          <w:kern w:val="1"/>
          <w:lang w:eastAsia="hi-IN" w:bidi="hi-IN"/>
        </w:rPr>
        <w:t>Сещинского</w:t>
      </w:r>
      <w:proofErr w:type="spellEnd"/>
      <w:r w:rsidRPr="00B646C7">
        <w:rPr>
          <w:color w:val="000000"/>
          <w:kern w:val="1"/>
          <w:lang w:eastAsia="hi-IN" w:bidi="hi-IN"/>
        </w:rPr>
        <w:t xml:space="preserve"> сельского</w:t>
      </w:r>
      <w:r w:rsidRPr="00B64727">
        <w:rPr>
          <w:color w:val="000000"/>
          <w:kern w:val="1"/>
          <w:lang w:eastAsia="hi-IN" w:bidi="hi-IN"/>
        </w:rPr>
        <w:t xml:space="preserve"> поселения. </w:t>
      </w:r>
      <w:r w:rsidRPr="00B64727">
        <w:rPr>
          <w:color w:val="000000"/>
        </w:rPr>
        <w:t>На официальном сайте поселения размещены правила по благоустройству.</w:t>
      </w:r>
    </w:p>
    <w:p w14:paraId="0DFFD3B2" w14:textId="77777777" w:rsidR="008A2BDD" w:rsidRPr="00B64727" w:rsidRDefault="008A2BDD" w:rsidP="008A2BDD">
      <w:pPr>
        <w:tabs>
          <w:tab w:val="left" w:pos="0"/>
        </w:tabs>
        <w:ind w:firstLine="567"/>
        <w:jc w:val="both"/>
        <w:rPr>
          <w:kern w:val="2"/>
        </w:rPr>
      </w:pPr>
      <w:r>
        <w:rPr>
          <w:kern w:val="2"/>
        </w:rPr>
        <w:t>Создаются</w:t>
      </w:r>
      <w:r w:rsidRPr="00B64727">
        <w:rPr>
          <w:kern w:val="2"/>
        </w:rPr>
        <w:t xml:space="preserve"> услови</w:t>
      </w:r>
      <w:r>
        <w:rPr>
          <w:kern w:val="2"/>
        </w:rPr>
        <w:t>я, обеспечивающие</w:t>
      </w:r>
      <w:r w:rsidRPr="00B64727">
        <w:rPr>
          <w:kern w:val="2"/>
        </w:rPr>
        <w:t xml:space="preserve"> возможность гражданам </w:t>
      </w:r>
      <w:proofErr w:type="spellStart"/>
      <w:r w:rsidRPr="00B64727">
        <w:rPr>
          <w:kern w:val="2"/>
        </w:rPr>
        <w:t>Сещинкого</w:t>
      </w:r>
      <w:proofErr w:type="spellEnd"/>
      <w:r w:rsidRPr="00B64727">
        <w:rPr>
          <w:kern w:val="2"/>
        </w:rPr>
        <w:t xml:space="preserve"> сельского поселения систематически заниматься физической культурой и массовым спортом и вести здоровый образ жизни; </w:t>
      </w:r>
      <w:r>
        <w:rPr>
          <w:kern w:val="2"/>
        </w:rPr>
        <w:t>проводятся</w:t>
      </w:r>
      <w:r w:rsidRPr="00B64727">
        <w:rPr>
          <w:kern w:val="2"/>
        </w:rPr>
        <w:t xml:space="preserve"> межмуниципальны</w:t>
      </w:r>
      <w:r>
        <w:rPr>
          <w:kern w:val="2"/>
        </w:rPr>
        <w:t>е</w:t>
      </w:r>
      <w:r w:rsidRPr="00B64727">
        <w:rPr>
          <w:kern w:val="2"/>
        </w:rPr>
        <w:t xml:space="preserve"> соревновани</w:t>
      </w:r>
      <w:r>
        <w:rPr>
          <w:kern w:val="2"/>
        </w:rPr>
        <w:t>я.</w:t>
      </w:r>
    </w:p>
    <w:p w14:paraId="2A6901D2" w14:textId="77777777" w:rsidR="008A2BDD" w:rsidRPr="00B42B99" w:rsidRDefault="008A2BDD" w:rsidP="008A2BDD">
      <w:pPr>
        <w:tabs>
          <w:tab w:val="left" w:pos="0"/>
        </w:tabs>
        <w:ind w:firstLine="709"/>
        <w:jc w:val="both"/>
        <w:rPr>
          <w:kern w:val="2"/>
        </w:rPr>
      </w:pPr>
      <w:r w:rsidRPr="00B64727">
        <w:rPr>
          <w:kern w:val="2"/>
        </w:rPr>
        <w:t xml:space="preserve">А также в ежегодных массовых физкультурно-спортивных мероприятиях </w:t>
      </w:r>
      <w:r>
        <w:rPr>
          <w:kern w:val="2"/>
        </w:rPr>
        <w:t>волейбол «</w:t>
      </w:r>
      <w:r w:rsidRPr="00B64727">
        <w:rPr>
          <w:kern w:val="2"/>
        </w:rPr>
        <w:t xml:space="preserve">«День физкультурника», «Российский азимут», Всероссийский день бега «Кросс наций», </w:t>
      </w:r>
      <w:r>
        <w:rPr>
          <w:kern w:val="2"/>
        </w:rPr>
        <w:t xml:space="preserve">«Десять тысяч шагов» </w:t>
      </w:r>
      <w:r w:rsidRPr="00B64727">
        <w:rPr>
          <w:kern w:val="2"/>
        </w:rPr>
        <w:t>в которых ежегодно участвуют свыше 70 человек.</w:t>
      </w:r>
    </w:p>
    <w:p w14:paraId="1977AAEF" w14:textId="77777777" w:rsidR="008A2BDD" w:rsidRPr="00B42B99" w:rsidRDefault="008A2BDD" w:rsidP="008A2BDD">
      <w:pPr>
        <w:jc w:val="center"/>
      </w:pPr>
    </w:p>
    <w:p w14:paraId="1EE55DE8" w14:textId="77777777" w:rsidR="008A2BDD" w:rsidRPr="003A606C" w:rsidRDefault="008A2BDD" w:rsidP="008A2BDD">
      <w:pPr>
        <w:widowControl w:val="0"/>
        <w:contextualSpacing/>
        <w:jc w:val="center"/>
        <w:rPr>
          <w:b/>
          <w:i/>
          <w:color w:val="000000"/>
        </w:rPr>
      </w:pPr>
      <w:r w:rsidRPr="003A606C">
        <w:rPr>
          <w:rFonts w:eastAsia="Calibri"/>
          <w:b/>
          <w:i/>
          <w:lang w:eastAsia="en-US"/>
        </w:rPr>
        <w:t xml:space="preserve">Сведения о степени соответствия установленных и достигнутых целевых индикаторов, и показателей муниципальной программы </w:t>
      </w:r>
      <w:r w:rsidRPr="003A606C">
        <w:rPr>
          <w:b/>
          <w:i/>
        </w:rPr>
        <w:t xml:space="preserve">«Реализация отдельных полномочий </w:t>
      </w:r>
      <w:proofErr w:type="spellStart"/>
      <w:r w:rsidRPr="003A606C">
        <w:rPr>
          <w:b/>
          <w:i/>
        </w:rPr>
        <w:t>Сещинского</w:t>
      </w:r>
      <w:proofErr w:type="spellEnd"/>
      <w:r w:rsidRPr="003A606C">
        <w:rPr>
          <w:b/>
          <w:i/>
        </w:rPr>
        <w:t xml:space="preserve"> сельского поселения Дубровского муниципального района Брянской области на 2023 год и на плановый период 2024 и 2025 годов»</w:t>
      </w:r>
    </w:p>
    <w:p w14:paraId="605040E8" w14:textId="77777777" w:rsidR="008A2BDD" w:rsidRPr="003A606C" w:rsidRDefault="008A2BDD" w:rsidP="008A2BDD">
      <w:pPr>
        <w:jc w:val="center"/>
      </w:pPr>
    </w:p>
    <w:p w14:paraId="01D6E3E5" w14:textId="77777777" w:rsidR="008A2BDD" w:rsidRPr="003A606C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A606C">
        <w:rPr>
          <w:color w:val="000000"/>
        </w:rPr>
        <w:t>Муниципальной программой предусмотрено 12 показателей, по 6-и из которых фактические значения соответствуют плановым, по 6-и показателям фактические значения превышают плановые.</w:t>
      </w:r>
    </w:p>
    <w:p w14:paraId="2BF172FA" w14:textId="77777777" w:rsidR="008A2BDD" w:rsidRPr="003A606C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A606C">
        <w:rPr>
          <w:color w:val="000000"/>
        </w:rPr>
        <w:t xml:space="preserve">Показатель 1.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субвенций)», плановое значение – </w:t>
      </w:r>
      <w:r>
        <w:rPr>
          <w:color w:val="000000"/>
        </w:rPr>
        <w:t>85,8</w:t>
      </w:r>
      <w:r w:rsidRPr="003A606C">
        <w:rPr>
          <w:color w:val="000000"/>
        </w:rPr>
        <w:t xml:space="preserve">%, фактическое значение – </w:t>
      </w:r>
      <w:r>
        <w:rPr>
          <w:color w:val="000000"/>
        </w:rPr>
        <w:t>90,2</w:t>
      </w:r>
      <w:r w:rsidRPr="003A606C">
        <w:rPr>
          <w:color w:val="000000"/>
        </w:rPr>
        <w:t>%.</w:t>
      </w:r>
    </w:p>
    <w:p w14:paraId="68D4AFCB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A606C">
        <w:rPr>
          <w:color w:val="000000"/>
        </w:rPr>
        <w:t>Показатель 2. «Количество объектов недвижимого имущества, вовлеченных в хозяйственный оборот или сделку, в отношении которых проведены техническая инвентаризация и оценка рыночной стоимости, зарегистрировано</w:t>
      </w:r>
      <w:r w:rsidRPr="00B42B99">
        <w:rPr>
          <w:color w:val="000000"/>
        </w:rPr>
        <w:t xml:space="preserve"> право собственности </w:t>
      </w:r>
      <w:proofErr w:type="spellStart"/>
      <w:r w:rsidRPr="00B42B99">
        <w:rPr>
          <w:color w:val="000000"/>
        </w:rPr>
        <w:t>Сещинского</w:t>
      </w:r>
      <w:proofErr w:type="spellEnd"/>
      <w:r w:rsidRPr="00B42B99">
        <w:rPr>
          <w:color w:val="000000"/>
        </w:rPr>
        <w:t xml:space="preserve"> сельского поселения Дубровского муниципального района Брянской области», плановое значение </w:t>
      </w:r>
      <w:r>
        <w:rPr>
          <w:color w:val="000000"/>
        </w:rPr>
        <w:t>1</w:t>
      </w:r>
      <w:r w:rsidRPr="00B42B99">
        <w:rPr>
          <w:color w:val="000000"/>
        </w:rPr>
        <w:t xml:space="preserve">, фактическое значение </w:t>
      </w:r>
      <w:r>
        <w:rPr>
          <w:color w:val="000000"/>
        </w:rPr>
        <w:t>4</w:t>
      </w:r>
      <w:r w:rsidRPr="00B42B99">
        <w:rPr>
          <w:color w:val="000000"/>
        </w:rPr>
        <w:t>.</w:t>
      </w:r>
    </w:p>
    <w:p w14:paraId="426900D2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2B99">
        <w:rPr>
          <w:color w:val="000000"/>
        </w:rPr>
        <w:t xml:space="preserve">Показатель 3. «Включение объектов муниципальной собственности и земельных участков в перечень, подлежащий продаже, сдаче в аренду», плановое значение </w:t>
      </w:r>
      <w:r>
        <w:rPr>
          <w:color w:val="000000"/>
        </w:rPr>
        <w:t>1</w:t>
      </w:r>
      <w:r w:rsidRPr="00B42B99">
        <w:rPr>
          <w:color w:val="000000"/>
        </w:rPr>
        <w:t xml:space="preserve">, фактическое </w:t>
      </w:r>
      <w:r>
        <w:rPr>
          <w:color w:val="000000"/>
        </w:rPr>
        <w:t>1</w:t>
      </w:r>
      <w:r w:rsidRPr="00B42B99">
        <w:rPr>
          <w:color w:val="000000"/>
        </w:rPr>
        <w:t>.</w:t>
      </w:r>
    </w:p>
    <w:p w14:paraId="51515EB7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2B99">
        <w:rPr>
          <w:color w:val="000000"/>
        </w:rPr>
        <w:t>Показатель 4. «Оповещение населения об опасностях, возникающих при ведении военных действий и возникновении чрезвычайных ситуаций», плановое значение 365, фактическое 365.</w:t>
      </w:r>
    </w:p>
    <w:p w14:paraId="39AB77EF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2B99">
        <w:rPr>
          <w:color w:val="000000"/>
        </w:rPr>
        <w:t>Показатель 5. «Доля обеспеченности мест общего пользования противопожарным инвентарём», плановое значение 100%, фактическое 100%.</w:t>
      </w:r>
    </w:p>
    <w:p w14:paraId="0224E36B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2B99">
        <w:rPr>
          <w:color w:val="000000"/>
        </w:rPr>
        <w:t xml:space="preserve">Показатель 6. «Минерализация </w:t>
      </w:r>
      <w:proofErr w:type="spellStart"/>
      <w:r w:rsidRPr="00B42B99">
        <w:rPr>
          <w:color w:val="000000"/>
        </w:rPr>
        <w:t>лесопожарных</w:t>
      </w:r>
      <w:proofErr w:type="spellEnd"/>
      <w:r w:rsidRPr="00B42B99">
        <w:rPr>
          <w:color w:val="000000"/>
        </w:rPr>
        <w:t xml:space="preserve"> полос», плановое значение </w:t>
      </w:r>
      <w:r>
        <w:rPr>
          <w:color w:val="000000"/>
        </w:rPr>
        <w:t>10</w:t>
      </w:r>
      <w:r w:rsidRPr="00B42B99">
        <w:rPr>
          <w:color w:val="000000"/>
        </w:rPr>
        <w:t xml:space="preserve"> км, фактическое 10 км.</w:t>
      </w:r>
    </w:p>
    <w:p w14:paraId="5C35404F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2B99">
        <w:rPr>
          <w:color w:val="000000"/>
        </w:rPr>
        <w:t>Показатель 7. «Страхование гидротехнических сооружений», плановое значение 2, фактическое 2.</w:t>
      </w:r>
    </w:p>
    <w:p w14:paraId="01F0F8A3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2B99">
        <w:rPr>
          <w:color w:val="000000"/>
        </w:rPr>
        <w:lastRenderedPageBreak/>
        <w:t xml:space="preserve">Показатель 8. «Количество установленных светильников», плановое значение </w:t>
      </w:r>
      <w:r>
        <w:rPr>
          <w:color w:val="000000"/>
        </w:rPr>
        <w:t>1</w:t>
      </w:r>
      <w:r w:rsidRPr="00B42B99">
        <w:rPr>
          <w:color w:val="000000"/>
        </w:rPr>
        <w:t xml:space="preserve">, фактическое </w:t>
      </w:r>
      <w:r>
        <w:rPr>
          <w:color w:val="000000"/>
        </w:rPr>
        <w:t>2</w:t>
      </w:r>
      <w:r w:rsidRPr="00B42B99">
        <w:rPr>
          <w:color w:val="000000"/>
        </w:rPr>
        <w:t>.</w:t>
      </w:r>
    </w:p>
    <w:p w14:paraId="147F38D8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Показатель 9</w:t>
      </w:r>
      <w:r w:rsidRPr="00B42B99">
        <w:rPr>
          <w:color w:val="000000"/>
        </w:rPr>
        <w:t>. «Доля несовершеннолетних детей, состоящих на учете в комиссии по делам несовершеннолетних и защите их прав, от общей численности детского населения поселения», плановое значение 0,1%, фактическое 0,</w:t>
      </w:r>
      <w:r>
        <w:rPr>
          <w:color w:val="000000"/>
        </w:rPr>
        <w:t>1</w:t>
      </w:r>
      <w:r w:rsidRPr="00B42B99">
        <w:rPr>
          <w:color w:val="000000"/>
        </w:rPr>
        <w:t>%.</w:t>
      </w:r>
    </w:p>
    <w:p w14:paraId="6FB46FB7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2B99">
        <w:rPr>
          <w:color w:val="000000"/>
        </w:rPr>
        <w:t>Показатель 1</w:t>
      </w:r>
      <w:r>
        <w:rPr>
          <w:color w:val="000000"/>
        </w:rPr>
        <w:t>0</w:t>
      </w:r>
      <w:r w:rsidRPr="00B42B99">
        <w:rPr>
          <w:color w:val="000000"/>
        </w:rPr>
        <w:t xml:space="preserve">. «Косметический ремонт памятников», плановое значение </w:t>
      </w:r>
      <w:r>
        <w:rPr>
          <w:color w:val="000000"/>
        </w:rPr>
        <w:t>7</w:t>
      </w:r>
      <w:r w:rsidRPr="00B42B99">
        <w:rPr>
          <w:color w:val="000000"/>
        </w:rPr>
        <w:t xml:space="preserve">, фактическое </w:t>
      </w:r>
      <w:r>
        <w:rPr>
          <w:color w:val="000000"/>
        </w:rPr>
        <w:t>7</w:t>
      </w:r>
      <w:r w:rsidRPr="00B42B99">
        <w:rPr>
          <w:color w:val="000000"/>
        </w:rPr>
        <w:t>.</w:t>
      </w:r>
    </w:p>
    <w:p w14:paraId="782EA7A1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2B99">
        <w:rPr>
          <w:color w:val="000000"/>
        </w:rPr>
        <w:t>Показатель 1</w:t>
      </w:r>
      <w:r>
        <w:rPr>
          <w:color w:val="000000"/>
        </w:rPr>
        <w:t>1</w:t>
      </w:r>
      <w:r w:rsidRPr="00B42B99">
        <w:rPr>
          <w:color w:val="000000"/>
        </w:rPr>
        <w:t xml:space="preserve">. «Проведение спортивных мероприятий», плановое значение </w:t>
      </w:r>
      <w:r>
        <w:rPr>
          <w:color w:val="000000"/>
        </w:rPr>
        <w:t>1</w:t>
      </w:r>
      <w:r w:rsidRPr="00B42B99">
        <w:rPr>
          <w:color w:val="000000"/>
        </w:rPr>
        <w:t xml:space="preserve">0, фактическое </w:t>
      </w:r>
      <w:r>
        <w:rPr>
          <w:color w:val="000000"/>
        </w:rPr>
        <w:t>13</w:t>
      </w:r>
      <w:r w:rsidRPr="00B42B99">
        <w:rPr>
          <w:color w:val="000000"/>
        </w:rPr>
        <w:t>.</w:t>
      </w:r>
    </w:p>
    <w:p w14:paraId="30E1B7E9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</w:pPr>
      <w:r w:rsidRPr="00B42B99">
        <w:t xml:space="preserve">Согласно проведенному анализу и полученным показателям критериев эффективности муниципальной программы </w:t>
      </w:r>
      <w:r w:rsidRPr="00B42B99">
        <w:rPr>
          <w:bCs/>
        </w:rPr>
        <w:t>«</w:t>
      </w:r>
      <w:r w:rsidRPr="00B42B99">
        <w:t xml:space="preserve">Реализация отдельных полномочий </w:t>
      </w:r>
      <w:proofErr w:type="spellStart"/>
      <w:r w:rsidRPr="00B42B99">
        <w:t>Сещинского</w:t>
      </w:r>
      <w:proofErr w:type="spellEnd"/>
      <w:r w:rsidRPr="00B42B99">
        <w:t xml:space="preserve"> сельского поселения Дубровского муниципального района Брянской области </w:t>
      </w:r>
      <w:r>
        <w:t>на 2023 год и на плановый период 2024 и 2025 годов</w:t>
      </w:r>
      <w:r w:rsidRPr="00B42B99">
        <w:rPr>
          <w:bCs/>
        </w:rPr>
        <w:t xml:space="preserve">» </w:t>
      </w:r>
      <w:r w:rsidRPr="00B42B99">
        <w:t>эффективность программы выше плановой, следовательно, реализация признается целесообразной.</w:t>
      </w:r>
    </w:p>
    <w:p w14:paraId="5E593930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1FF3D496" w14:textId="77777777" w:rsidR="008A2BDD" w:rsidRPr="00C34A63" w:rsidRDefault="008A2BDD" w:rsidP="008A2BDD">
      <w:pPr>
        <w:keepNext/>
        <w:ind w:firstLine="567"/>
        <w:contextualSpacing/>
        <w:jc w:val="center"/>
        <w:rPr>
          <w:rFonts w:eastAsia="Calibri"/>
          <w:b/>
          <w:i/>
          <w:lang w:eastAsia="en-US"/>
        </w:rPr>
      </w:pPr>
      <w:r w:rsidRPr="00C34A63">
        <w:rPr>
          <w:rFonts w:eastAsia="Calibri"/>
          <w:b/>
          <w:i/>
          <w:lang w:eastAsia="en-US"/>
        </w:rPr>
        <w:t xml:space="preserve">Сведения о выполнении расходных обязательств, связанных с реализацией муниципальной программы </w:t>
      </w:r>
      <w:r w:rsidRPr="00C34A63">
        <w:rPr>
          <w:b/>
          <w:i/>
        </w:rPr>
        <w:t xml:space="preserve">«Реализация отдельных полномочий </w:t>
      </w:r>
      <w:proofErr w:type="spellStart"/>
      <w:r w:rsidRPr="00C34A63">
        <w:rPr>
          <w:b/>
          <w:i/>
        </w:rPr>
        <w:t>Сещинского</w:t>
      </w:r>
      <w:proofErr w:type="spellEnd"/>
      <w:r w:rsidRPr="00C34A63">
        <w:rPr>
          <w:b/>
          <w:i/>
        </w:rPr>
        <w:t xml:space="preserve"> сельского поселения Дубровского муниципального района Брянской области на 2023 год и на плановый период 2024 и 2025 годов»</w:t>
      </w:r>
    </w:p>
    <w:p w14:paraId="682F326A" w14:textId="77777777" w:rsidR="008A2BDD" w:rsidRPr="00C34A63" w:rsidRDefault="008A2BDD" w:rsidP="008A2BDD">
      <w:pPr>
        <w:ind w:firstLine="567"/>
        <w:jc w:val="center"/>
      </w:pPr>
    </w:p>
    <w:p w14:paraId="75AE07FD" w14:textId="77777777" w:rsidR="008A2BDD" w:rsidRPr="00C34A63" w:rsidRDefault="008A2BDD" w:rsidP="008A2BD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4A63">
        <w:rPr>
          <w:kern w:val="2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предусмотренных р</w:t>
      </w:r>
      <w:r w:rsidRPr="00C34A63">
        <w:t xml:space="preserve">ешением </w:t>
      </w:r>
      <w:proofErr w:type="spellStart"/>
      <w:r w:rsidRPr="00C34A63">
        <w:t>Сещинского</w:t>
      </w:r>
      <w:proofErr w:type="spellEnd"/>
      <w:r w:rsidRPr="00C34A63">
        <w:t xml:space="preserve"> сельского Совета народных депутатов от 15.12.2022 № 149 «О бюджете </w:t>
      </w:r>
      <w:proofErr w:type="spellStart"/>
      <w:r w:rsidRPr="00C34A63">
        <w:t>Сещинского</w:t>
      </w:r>
      <w:proofErr w:type="spellEnd"/>
      <w:r w:rsidRPr="00C34A63">
        <w:t xml:space="preserve"> сельского поселения Дубровского муниципального района Брянской области на 2023 год и на плановый период 2024 и 2025 годов».</w:t>
      </w:r>
    </w:p>
    <w:p w14:paraId="30755BF0" w14:textId="77777777" w:rsidR="008A2BDD" w:rsidRPr="00263D46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4A63">
        <w:rPr>
          <w:color w:val="000000"/>
        </w:rPr>
        <w:t>Объем финансового обеспечения</w:t>
      </w:r>
      <w:r w:rsidRPr="001B5398">
        <w:rPr>
          <w:color w:val="000000"/>
        </w:rPr>
        <w:t>, предусмотренного на реализацию муниципальной программы, в 202</w:t>
      </w:r>
      <w:r>
        <w:rPr>
          <w:color w:val="000000"/>
        </w:rPr>
        <w:t>3</w:t>
      </w:r>
      <w:r w:rsidRPr="001B5398">
        <w:rPr>
          <w:color w:val="000000"/>
        </w:rPr>
        <w:t xml:space="preserve"> году составил </w:t>
      </w:r>
      <w:r>
        <w:rPr>
          <w:color w:val="000000"/>
        </w:rPr>
        <w:t>9 206,9</w:t>
      </w:r>
      <w:r w:rsidRPr="001B5398">
        <w:rPr>
          <w:color w:val="000000"/>
        </w:rPr>
        <w:t xml:space="preserve"> тыс. рублей. Фактическое освоение средств муниципальной программы по итогам 202</w:t>
      </w:r>
      <w:r>
        <w:rPr>
          <w:color w:val="000000"/>
        </w:rPr>
        <w:t>3</w:t>
      </w:r>
      <w:r w:rsidRPr="001B5398">
        <w:rPr>
          <w:color w:val="000000"/>
        </w:rPr>
        <w:t xml:space="preserve"> года составило </w:t>
      </w:r>
      <w:r>
        <w:rPr>
          <w:color w:val="000000"/>
        </w:rPr>
        <w:t>6 527,9</w:t>
      </w:r>
      <w:r w:rsidRPr="001B5398">
        <w:rPr>
          <w:color w:val="000000"/>
        </w:rPr>
        <w:t xml:space="preserve"> тыс. рублей, или </w:t>
      </w:r>
      <w:r>
        <w:rPr>
          <w:color w:val="000000"/>
        </w:rPr>
        <w:t>99,6</w:t>
      </w:r>
      <w:r w:rsidRPr="001B5398">
        <w:rPr>
          <w:color w:val="000000"/>
        </w:rPr>
        <w:t xml:space="preserve"> </w:t>
      </w:r>
      <w:r w:rsidRPr="00263D46">
        <w:rPr>
          <w:color w:val="000000"/>
        </w:rPr>
        <w:t>процентов.</w:t>
      </w:r>
      <w:r w:rsidRPr="00263D46">
        <w:t xml:space="preserve"> </w:t>
      </w:r>
      <w:r w:rsidRPr="00263D46">
        <w:rPr>
          <w:color w:val="000000"/>
        </w:rPr>
        <w:t>Экономии по расходам в рамках муниципальной программы отсутствует.</w:t>
      </w:r>
    </w:p>
    <w:p w14:paraId="2154D6BD" w14:textId="77777777" w:rsidR="008A2BDD" w:rsidRPr="00263D46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63D46">
        <w:rPr>
          <w:color w:val="000000"/>
        </w:rPr>
        <w:t>Внебюджетные средства на реализацию муниципальной программы отсутствуют.</w:t>
      </w:r>
    </w:p>
    <w:p w14:paraId="4EBECE40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263D46">
        <w:t>На реализацию мероприятия «Функционирование местной администрации» на 2023 год предусмотрено</w:t>
      </w:r>
      <w:r w:rsidRPr="00B42B99">
        <w:t xml:space="preserve"> </w:t>
      </w:r>
      <w:r>
        <w:t>2867,4</w:t>
      </w:r>
      <w:r w:rsidRPr="00B42B99">
        <w:t xml:space="preserve"> тыс. рублей. Фактическое освоение средств по данному мероприятию составило 2</w:t>
      </w:r>
      <w:r>
        <w:t>840,7</w:t>
      </w:r>
      <w:r w:rsidRPr="00B42B99">
        <w:t xml:space="preserve"> тыс. рублей или </w:t>
      </w:r>
      <w:r>
        <w:t>99,1</w:t>
      </w:r>
      <w:r w:rsidRPr="00B42B99">
        <w:t xml:space="preserve"> процентов.</w:t>
      </w:r>
      <w:r>
        <w:t xml:space="preserve"> </w:t>
      </w:r>
      <w:r w:rsidRPr="00B42B99">
        <w:t>В рамках реализации данного мероприятия по итогам 202</w:t>
      </w:r>
      <w:r>
        <w:t>3</w:t>
      </w:r>
      <w:r w:rsidRPr="00B42B99">
        <w:t xml:space="preserve"> года заключено </w:t>
      </w:r>
      <w:r>
        <w:t>25</w:t>
      </w:r>
      <w:r w:rsidRPr="00B42B99">
        <w:t xml:space="preserve"> муниципальных контрактов (договоров) на сумму </w:t>
      </w:r>
      <w:r>
        <w:t>393</w:t>
      </w:r>
      <w:r w:rsidRPr="00B42B99">
        <w:t>,</w:t>
      </w:r>
      <w:r>
        <w:t>9</w:t>
      </w:r>
      <w:r w:rsidRPr="00B42B99">
        <w:t xml:space="preserve"> тыс. рублей. </w:t>
      </w:r>
    </w:p>
    <w:p w14:paraId="08FB52EE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 xml:space="preserve">На реализацию мероприятия </w:t>
      </w:r>
      <w:r w:rsidRPr="00705BF7">
        <w:t>«Реализация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контроля» на</w:t>
      </w:r>
      <w:r>
        <w:t xml:space="preserve"> 2023</w:t>
      </w:r>
      <w:r w:rsidRPr="00B42B99">
        <w:t xml:space="preserve"> год предусмотрено </w:t>
      </w:r>
      <w:r>
        <w:t>10,0</w:t>
      </w:r>
      <w:r w:rsidRPr="00B42B99">
        <w:t xml:space="preserve"> тыс. рублей. Фактическое освоение средств по данному мероприятию составило </w:t>
      </w:r>
      <w:r>
        <w:t>10,0</w:t>
      </w:r>
      <w:r w:rsidRPr="00B42B99">
        <w:t xml:space="preserve"> тыс. рублей или 100,0 процентов.</w:t>
      </w:r>
    </w:p>
    <w:p w14:paraId="2CA93A98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>На реализацию мероприятия «</w:t>
      </w:r>
      <w:r>
        <w:t>Оценка имущества, признание прав и регулирование отношений муниципальной собственности» на 2023</w:t>
      </w:r>
      <w:r w:rsidRPr="00B42B99">
        <w:t xml:space="preserve"> год предусмотрено </w:t>
      </w:r>
      <w:r>
        <w:t>163,0</w:t>
      </w:r>
      <w:r w:rsidRPr="00B42B99">
        <w:t xml:space="preserve"> тыс. рублей. Фактическое освоение средств по данному мероприятию составило </w:t>
      </w:r>
      <w:r>
        <w:t>163,0</w:t>
      </w:r>
      <w:r w:rsidRPr="00B42B99">
        <w:t xml:space="preserve"> тыс. рублей или 100,0 процентов.</w:t>
      </w:r>
      <w:r>
        <w:t xml:space="preserve"> </w:t>
      </w:r>
      <w:r w:rsidRPr="00B42B99">
        <w:t>В рамках реализации данного мероприятия по итогам 202</w:t>
      </w:r>
      <w:r>
        <w:t>3</w:t>
      </w:r>
      <w:r w:rsidRPr="00B42B99">
        <w:t xml:space="preserve"> года заключено </w:t>
      </w:r>
      <w:r>
        <w:t>5</w:t>
      </w:r>
      <w:r w:rsidRPr="00B42B99">
        <w:t xml:space="preserve"> муниципальных контрактов (договор</w:t>
      </w:r>
      <w:r>
        <w:t>а</w:t>
      </w:r>
      <w:r w:rsidRPr="00B42B99">
        <w:t xml:space="preserve">) на сумму </w:t>
      </w:r>
      <w:r>
        <w:t>163,0</w:t>
      </w:r>
      <w:r w:rsidRPr="00B42B99">
        <w:t xml:space="preserve"> тыс. рублей. </w:t>
      </w:r>
    </w:p>
    <w:p w14:paraId="7339B3A8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>На реализацию мероприятия «</w:t>
      </w:r>
      <w:r w:rsidRPr="00705BF7">
        <w:t>Эксплуатация и содержание имущества, находящегося в муниципальной собственности, арендованного недвижимого имущества</w:t>
      </w:r>
      <w:r>
        <w:t>» на 2023</w:t>
      </w:r>
      <w:r w:rsidRPr="00B42B99">
        <w:t xml:space="preserve"> год предусмотрено </w:t>
      </w:r>
      <w:r>
        <w:t>773,9</w:t>
      </w:r>
      <w:r w:rsidRPr="00B42B99">
        <w:t xml:space="preserve"> тыс. рублей. Фактическое освоение средств по данному мероприятию составило </w:t>
      </w:r>
      <w:r>
        <w:t>764,6</w:t>
      </w:r>
      <w:r w:rsidRPr="00B42B99">
        <w:t xml:space="preserve"> тыс. рублей или </w:t>
      </w:r>
      <w:r>
        <w:t>98,8</w:t>
      </w:r>
      <w:r w:rsidRPr="00B42B99">
        <w:t xml:space="preserve"> процентов.</w:t>
      </w:r>
      <w:r>
        <w:t xml:space="preserve"> </w:t>
      </w:r>
      <w:r w:rsidRPr="00B42B99">
        <w:t>В рамках реализации данного мероприятия по итогам 202</w:t>
      </w:r>
      <w:r>
        <w:t>3</w:t>
      </w:r>
      <w:r w:rsidRPr="00B42B99">
        <w:t xml:space="preserve"> года заключе</w:t>
      </w:r>
      <w:r>
        <w:t>н</w:t>
      </w:r>
      <w:r w:rsidRPr="00B42B99">
        <w:t xml:space="preserve"> </w:t>
      </w:r>
      <w:r>
        <w:t>7</w:t>
      </w:r>
      <w:r w:rsidRPr="00B42B99">
        <w:t xml:space="preserve"> муниципальны</w:t>
      </w:r>
      <w:r>
        <w:t>х</w:t>
      </w:r>
      <w:r w:rsidRPr="00B42B99">
        <w:t xml:space="preserve"> контракт</w:t>
      </w:r>
      <w:r>
        <w:t>ов</w:t>
      </w:r>
      <w:r w:rsidRPr="00B42B99">
        <w:t xml:space="preserve"> (договор) на сумму </w:t>
      </w:r>
      <w:r>
        <w:t>773,9</w:t>
      </w:r>
      <w:r w:rsidRPr="00B42B99">
        <w:t xml:space="preserve"> тыс. рублей. </w:t>
      </w:r>
    </w:p>
    <w:p w14:paraId="07AE1717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 xml:space="preserve">На реализацию мероприятия </w:t>
      </w:r>
      <w:r w:rsidRPr="00705BF7">
        <w:t>«</w:t>
      </w:r>
      <w:r>
        <w:t>Р</w:t>
      </w:r>
      <w:r w:rsidRPr="00705BF7">
        <w:t xml:space="preserve">еализация переданных полномочий по решению отдельных вопросов местного значения поселений в соответствии с заключенными </w:t>
      </w:r>
      <w:r w:rsidRPr="00705BF7">
        <w:lastRenderedPageBreak/>
        <w:t>соглашениями в части формирования архивных фондов поселений» на</w:t>
      </w:r>
      <w:r>
        <w:t xml:space="preserve"> 2023</w:t>
      </w:r>
      <w:r w:rsidRPr="00B42B99">
        <w:t xml:space="preserve"> год предусмотрено </w:t>
      </w:r>
      <w:r>
        <w:t>5,0</w:t>
      </w:r>
      <w:r w:rsidRPr="00B42B99">
        <w:t xml:space="preserve"> тыс. рублей. Фактическое освоение средств по данному мероприятию составило </w:t>
      </w:r>
      <w:r>
        <w:t>5,0</w:t>
      </w:r>
      <w:r w:rsidRPr="00B42B99">
        <w:t xml:space="preserve"> тыс. рублей или 100,0 процентов.</w:t>
      </w:r>
    </w:p>
    <w:p w14:paraId="3CB885ED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 xml:space="preserve">На реализацию мероприятия </w:t>
      </w:r>
      <w:r w:rsidRPr="00705BF7">
        <w:t>«</w:t>
      </w:r>
      <w:r>
        <w:t>О</w:t>
      </w:r>
      <w:r w:rsidRPr="00705BF7">
        <w:t>беспечение мобилизационной подготовки экономики» на</w:t>
      </w:r>
      <w:r>
        <w:t xml:space="preserve"> 2023</w:t>
      </w:r>
      <w:r w:rsidRPr="00B42B99">
        <w:t xml:space="preserve"> год предусмотрено </w:t>
      </w:r>
      <w:r>
        <w:t>287,4</w:t>
      </w:r>
      <w:r w:rsidRPr="00B42B99">
        <w:t xml:space="preserve"> тыс. рублей. Фактическое освоение средств по данному мероприятию составило </w:t>
      </w:r>
      <w:r>
        <w:t>287,4</w:t>
      </w:r>
      <w:r w:rsidRPr="00B42B99">
        <w:t xml:space="preserve"> тыс. рублей или 100,0 процентов.</w:t>
      </w:r>
    </w:p>
    <w:p w14:paraId="0DF6B443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>На реализацию мероприятия «</w:t>
      </w:r>
      <w:r>
        <w:t>Мероприятия в сфере пожарной безопасности» на 2023</w:t>
      </w:r>
      <w:r w:rsidRPr="00B42B99">
        <w:t xml:space="preserve"> год предусмотрено </w:t>
      </w:r>
      <w:r>
        <w:t>14,7</w:t>
      </w:r>
      <w:r w:rsidRPr="00B42B99">
        <w:t xml:space="preserve"> тыс. рублей. Фактическое освоение средств по данному мероприятию составило </w:t>
      </w:r>
      <w:r>
        <w:t>14,7</w:t>
      </w:r>
      <w:r w:rsidRPr="00B42B99">
        <w:t xml:space="preserve"> тыс. рублей или 100,0 процентов.</w:t>
      </w:r>
      <w:r>
        <w:t xml:space="preserve"> </w:t>
      </w:r>
      <w:r w:rsidRPr="00B42B99">
        <w:t>В рамках реализации данного мероприятия по итогам 202</w:t>
      </w:r>
      <w:r>
        <w:t>3</w:t>
      </w:r>
      <w:r w:rsidRPr="00B42B99">
        <w:t xml:space="preserve"> года заключе</w:t>
      </w:r>
      <w:r>
        <w:t>н</w:t>
      </w:r>
      <w:r w:rsidRPr="00B42B99">
        <w:t xml:space="preserve"> </w:t>
      </w:r>
      <w:r>
        <w:t>1</w:t>
      </w:r>
      <w:r w:rsidRPr="00B42B99">
        <w:t xml:space="preserve"> муниципальны</w:t>
      </w:r>
      <w:r>
        <w:t>й</w:t>
      </w:r>
      <w:r w:rsidRPr="00B42B99">
        <w:t xml:space="preserve"> контракт (договор) на сумму </w:t>
      </w:r>
      <w:r>
        <w:t>14,7</w:t>
      </w:r>
      <w:r w:rsidRPr="00B42B99">
        <w:t xml:space="preserve"> тыс. рублей. </w:t>
      </w:r>
    </w:p>
    <w:p w14:paraId="4C6E15AD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>На реализацию мероприятия «</w:t>
      </w:r>
      <w:r>
        <w:t>Содержание, текущий и капитальный ремонт и обеспечение безопасности гидротехнических сооружений» на 2023</w:t>
      </w:r>
      <w:r w:rsidRPr="00B42B99">
        <w:t xml:space="preserve"> год предусмотрено </w:t>
      </w:r>
      <w:r>
        <w:t>41,8</w:t>
      </w:r>
      <w:r w:rsidRPr="00B42B99">
        <w:t xml:space="preserve"> тыс. рублей. Фактическое освоение средств по данному мероприятию составило </w:t>
      </w:r>
      <w:r>
        <w:t>41,8</w:t>
      </w:r>
      <w:r w:rsidRPr="00B42B99">
        <w:t xml:space="preserve"> тыс. рублей или 100,0 процентов.</w:t>
      </w:r>
      <w:r>
        <w:t xml:space="preserve"> </w:t>
      </w:r>
      <w:r w:rsidRPr="00B42B99">
        <w:t>В рамках реализации данного мероприятия по итогам 202</w:t>
      </w:r>
      <w:r>
        <w:t>3</w:t>
      </w:r>
      <w:r w:rsidRPr="00B42B99">
        <w:t xml:space="preserve"> года заключен </w:t>
      </w:r>
      <w:r>
        <w:t>1</w:t>
      </w:r>
      <w:r w:rsidRPr="00B42B99">
        <w:t xml:space="preserve"> муниципальны</w:t>
      </w:r>
      <w:r>
        <w:t>й</w:t>
      </w:r>
      <w:r w:rsidRPr="00B42B99">
        <w:t xml:space="preserve"> контракт (договор) на сумму </w:t>
      </w:r>
      <w:r>
        <w:t>41,8</w:t>
      </w:r>
      <w:r w:rsidRPr="00B42B99">
        <w:t xml:space="preserve"> тыс. рублей. </w:t>
      </w:r>
    </w:p>
    <w:p w14:paraId="3642758D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>На реализацию мероприятия «</w:t>
      </w:r>
      <w:r>
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самоуправления» на 2023</w:t>
      </w:r>
      <w:r w:rsidRPr="00B42B99">
        <w:t xml:space="preserve"> год предусмотрено </w:t>
      </w:r>
      <w:r>
        <w:t>76,1</w:t>
      </w:r>
      <w:r w:rsidRPr="00B42B99">
        <w:t xml:space="preserve"> тыс. рублей. Фактическое освоение средств по данному мероприятию составило </w:t>
      </w:r>
      <w:r>
        <w:t>76,1</w:t>
      </w:r>
      <w:r w:rsidRPr="00B42B99">
        <w:t xml:space="preserve"> тыс. рублей или 100,0 процентов.</w:t>
      </w:r>
      <w:r>
        <w:t xml:space="preserve"> </w:t>
      </w:r>
      <w:r w:rsidRPr="00B42B99">
        <w:t>В рамках реализации данного мероприятия по итогам 202</w:t>
      </w:r>
      <w:r>
        <w:t>3</w:t>
      </w:r>
      <w:r w:rsidRPr="00B42B99">
        <w:t xml:space="preserve"> года заключен </w:t>
      </w:r>
      <w:r>
        <w:t>1</w:t>
      </w:r>
      <w:r w:rsidRPr="00B42B99">
        <w:t xml:space="preserve"> муниципальны</w:t>
      </w:r>
      <w:r>
        <w:t>й</w:t>
      </w:r>
      <w:r w:rsidRPr="00B42B99">
        <w:t xml:space="preserve"> контракт</w:t>
      </w:r>
      <w:r>
        <w:t>а</w:t>
      </w:r>
      <w:r w:rsidRPr="00B42B99">
        <w:t xml:space="preserve"> (договор</w:t>
      </w:r>
      <w:r>
        <w:t>а</w:t>
      </w:r>
      <w:r w:rsidRPr="00B42B99">
        <w:t xml:space="preserve">) на сумму </w:t>
      </w:r>
      <w:r>
        <w:t>76,1</w:t>
      </w:r>
      <w:r w:rsidRPr="00B42B99">
        <w:t xml:space="preserve"> тыс. рублей. </w:t>
      </w:r>
    </w:p>
    <w:p w14:paraId="2EA464AF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 xml:space="preserve">На реализацию мероприятия </w:t>
      </w:r>
      <w:r w:rsidRPr="00705BF7">
        <w:t>«</w:t>
      </w:r>
      <w:r>
        <w:t>Р</w:t>
      </w:r>
      <w:r w:rsidRPr="00AE25FE">
        <w:t>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электро-, тепло-, газо- и водоснабжения населения, водоотведения, снабжения населения топливом</w:t>
      </w:r>
      <w:r w:rsidRPr="00705BF7">
        <w:t>» на</w:t>
      </w:r>
      <w:r>
        <w:t xml:space="preserve"> 2023</w:t>
      </w:r>
      <w:r w:rsidRPr="00B42B99">
        <w:t xml:space="preserve"> год предусмотрено </w:t>
      </w:r>
      <w:r>
        <w:t>15,0</w:t>
      </w:r>
      <w:r w:rsidRPr="00B42B99">
        <w:t xml:space="preserve"> тыс. рублей. Фактическое освоение средств по данному мероприятию составило </w:t>
      </w:r>
      <w:r>
        <w:t>15,0</w:t>
      </w:r>
      <w:r w:rsidRPr="00B42B99">
        <w:t xml:space="preserve"> тыс. рублей или 100,0 процентов.</w:t>
      </w:r>
      <w:r>
        <w:t xml:space="preserve"> </w:t>
      </w:r>
      <w:r w:rsidRPr="00B42B99">
        <w:t>В рамках реализации данного мероприятия по итогам 202</w:t>
      </w:r>
      <w:r>
        <w:t>3</w:t>
      </w:r>
      <w:r w:rsidRPr="00B42B99">
        <w:t xml:space="preserve"> года заключен </w:t>
      </w:r>
      <w:r>
        <w:t>1</w:t>
      </w:r>
      <w:r w:rsidRPr="00B42B99">
        <w:t xml:space="preserve"> муниципальны</w:t>
      </w:r>
      <w:r>
        <w:t>й</w:t>
      </w:r>
      <w:r w:rsidRPr="00B42B99">
        <w:t xml:space="preserve"> контракт</w:t>
      </w:r>
      <w:r>
        <w:t>а</w:t>
      </w:r>
      <w:r w:rsidRPr="00B42B99">
        <w:t xml:space="preserve"> (договор</w:t>
      </w:r>
      <w:r>
        <w:t>а</w:t>
      </w:r>
      <w:r w:rsidRPr="00B42B99">
        <w:t xml:space="preserve">) на сумму </w:t>
      </w:r>
      <w:r>
        <w:t>15,0</w:t>
      </w:r>
      <w:r w:rsidRPr="00B42B99">
        <w:t xml:space="preserve"> тыс. рублей. </w:t>
      </w:r>
    </w:p>
    <w:p w14:paraId="73B76BD5" w14:textId="77777777" w:rsidR="008A2BDD" w:rsidRPr="00B42B99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>На реализацию мероприятия «Организация и обеспечение освещения улиц» на 202</w:t>
      </w:r>
      <w:r>
        <w:t>3</w:t>
      </w:r>
      <w:r w:rsidRPr="00B42B99">
        <w:t xml:space="preserve"> год предусмотрено </w:t>
      </w:r>
      <w:r>
        <w:t>1437,0</w:t>
      </w:r>
      <w:r w:rsidRPr="00B42B99">
        <w:t xml:space="preserve"> тыс. рублей. Фактическое освоение средств по данному мероприятию составило </w:t>
      </w:r>
      <w:r>
        <w:t>1217,0</w:t>
      </w:r>
      <w:r w:rsidRPr="00B42B99">
        <w:t xml:space="preserve"> тыс. рублей или </w:t>
      </w:r>
      <w:r>
        <w:t>84,7</w:t>
      </w:r>
      <w:r w:rsidRPr="00B42B99">
        <w:t xml:space="preserve"> процентов. В рамках реализации данного мероприятия по итогам 20</w:t>
      </w:r>
      <w:r>
        <w:t>23</w:t>
      </w:r>
      <w:r w:rsidRPr="00B42B99">
        <w:t xml:space="preserve"> года заключено </w:t>
      </w:r>
      <w:r>
        <w:t>5</w:t>
      </w:r>
      <w:r w:rsidRPr="00B42B99">
        <w:t xml:space="preserve"> муниципальных контрактов (договоров) на сумму 1</w:t>
      </w:r>
      <w:r>
        <w:t>217,0</w:t>
      </w:r>
      <w:r w:rsidRPr="00B42B99">
        <w:t xml:space="preserve"> тыс. рублей. </w:t>
      </w:r>
    </w:p>
    <w:p w14:paraId="5EB0B78C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>На реализацию мероприятия «Мероприятия по благоустройству территории поселения» на 202</w:t>
      </w:r>
      <w:r>
        <w:t>3</w:t>
      </w:r>
      <w:r w:rsidRPr="00B42B99">
        <w:t xml:space="preserve"> год предусмотрено </w:t>
      </w:r>
      <w:r>
        <w:t>3325,6</w:t>
      </w:r>
      <w:r w:rsidRPr="00B42B99">
        <w:t xml:space="preserve"> тыс. рублей. Фактическое освоение средств по данному мероприятию составило </w:t>
      </w:r>
      <w:r>
        <w:t>902,6</w:t>
      </w:r>
      <w:r w:rsidRPr="00B42B99">
        <w:t xml:space="preserve"> тыс. рублей или </w:t>
      </w:r>
      <w:r>
        <w:t>27,1</w:t>
      </w:r>
      <w:r w:rsidRPr="00B42B99">
        <w:t xml:space="preserve"> процентов. В рамках реализации данного мероприятия по итогам 202</w:t>
      </w:r>
      <w:r>
        <w:t>3</w:t>
      </w:r>
      <w:r w:rsidRPr="00B42B99">
        <w:t xml:space="preserve"> года заключено </w:t>
      </w:r>
      <w:r>
        <w:t>29</w:t>
      </w:r>
      <w:r w:rsidRPr="00B42B99">
        <w:t xml:space="preserve"> муниципальных контрактов (договоров) на сумму </w:t>
      </w:r>
      <w:r>
        <w:t>902,6</w:t>
      </w:r>
      <w:r w:rsidRPr="00B42B99">
        <w:t xml:space="preserve"> тыс. рублей. </w:t>
      </w:r>
    </w:p>
    <w:p w14:paraId="3C7E68BA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 xml:space="preserve">На реализацию мероприятия </w:t>
      </w:r>
      <w:r w:rsidRPr="00705BF7">
        <w:t>«</w:t>
      </w:r>
      <w:r>
        <w:t>Р</w:t>
      </w:r>
      <w:r w:rsidRPr="000E55D6">
        <w:t>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</w:r>
      <w:r w:rsidRPr="00705BF7">
        <w:t>» на</w:t>
      </w:r>
      <w:r>
        <w:t xml:space="preserve"> 2023</w:t>
      </w:r>
      <w:r w:rsidRPr="00B42B99">
        <w:t xml:space="preserve"> год предусмотрено </w:t>
      </w:r>
      <w:r>
        <w:t>100,0</w:t>
      </w:r>
      <w:r w:rsidRPr="00B42B99">
        <w:t xml:space="preserve"> тыс. рублей. Фактическое освоение средств по данному мероприятию составило </w:t>
      </w:r>
      <w:r>
        <w:t>100,0</w:t>
      </w:r>
      <w:r w:rsidRPr="00B42B99">
        <w:t xml:space="preserve"> тыс. рублей или 100,0 процентов.</w:t>
      </w:r>
    </w:p>
    <w:p w14:paraId="58846C81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 xml:space="preserve">На реализацию мероприятия </w:t>
      </w:r>
      <w:r w:rsidRPr="00705BF7">
        <w:t>«</w:t>
      </w:r>
      <w:r>
        <w:t>Р</w:t>
      </w:r>
      <w:r w:rsidRPr="000E55D6">
        <w:t>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</w:t>
      </w:r>
      <w:r w:rsidRPr="00705BF7">
        <w:t>» на</w:t>
      </w:r>
      <w:r>
        <w:t xml:space="preserve"> 2023</w:t>
      </w:r>
      <w:r w:rsidRPr="00B42B99">
        <w:t xml:space="preserve"> год предусмотрено </w:t>
      </w:r>
      <w:r>
        <w:t>10,0</w:t>
      </w:r>
      <w:r w:rsidRPr="00B42B99">
        <w:t xml:space="preserve"> тыс. рублей. Фактическое освоение средств по данному мероприятию составило </w:t>
      </w:r>
      <w:r>
        <w:t>10,0</w:t>
      </w:r>
      <w:r w:rsidRPr="00B42B99">
        <w:t xml:space="preserve"> тыс. рублей или 100,0 процентов.</w:t>
      </w:r>
    </w:p>
    <w:p w14:paraId="6B436EE5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 xml:space="preserve">На реализацию мероприятия </w:t>
      </w:r>
      <w:r w:rsidRPr="00705BF7">
        <w:t>«</w:t>
      </w:r>
      <w:r>
        <w:t>Р</w:t>
      </w:r>
      <w:r w:rsidRPr="000E55D6">
        <w:t>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</w:t>
      </w:r>
      <w:r w:rsidRPr="00705BF7">
        <w:t>» на</w:t>
      </w:r>
      <w:r>
        <w:t xml:space="preserve"> 2023</w:t>
      </w:r>
      <w:r w:rsidRPr="00B42B99">
        <w:t xml:space="preserve"> год предусмотрено </w:t>
      </w:r>
      <w:r>
        <w:t>10,0</w:t>
      </w:r>
      <w:r w:rsidRPr="00B42B99">
        <w:t xml:space="preserve"> тыс. рублей. Фактическое </w:t>
      </w:r>
      <w:r w:rsidRPr="00B42B99">
        <w:lastRenderedPageBreak/>
        <w:t xml:space="preserve">освоение средств по данному мероприятию составило </w:t>
      </w:r>
      <w:r>
        <w:t>10,0</w:t>
      </w:r>
      <w:r w:rsidRPr="00B42B99">
        <w:t xml:space="preserve"> тыс. рублей или 100,0 процентов.</w:t>
      </w:r>
    </w:p>
    <w:p w14:paraId="150245D3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 xml:space="preserve">На реализацию мероприятия </w:t>
      </w:r>
      <w:r w:rsidRPr="00705BF7">
        <w:t>«</w:t>
      </w:r>
      <w:r>
        <w:t>Р</w:t>
      </w:r>
      <w:r w:rsidRPr="00485FE8">
        <w:t>еализацию мероприятий по охране, сохранению и популяризации культурного наследия</w:t>
      </w:r>
      <w:r w:rsidRPr="00705BF7">
        <w:t>» на</w:t>
      </w:r>
      <w:r>
        <w:t xml:space="preserve"> 2023</w:t>
      </w:r>
      <w:r w:rsidRPr="00B42B99">
        <w:t xml:space="preserve"> год предусмотрено </w:t>
      </w:r>
      <w:r>
        <w:t>20,0</w:t>
      </w:r>
      <w:r w:rsidRPr="00B42B99">
        <w:t xml:space="preserve"> тыс. рублей. Фактическое освоение средств по данному мероприятию составило </w:t>
      </w:r>
      <w:r>
        <w:t>20,0</w:t>
      </w:r>
      <w:r w:rsidRPr="00B42B99">
        <w:t xml:space="preserve"> тыс. рублей или 100,0 процентов.</w:t>
      </w:r>
    </w:p>
    <w:p w14:paraId="133D623B" w14:textId="77777777" w:rsidR="008A2BDD" w:rsidRDefault="008A2BDD" w:rsidP="008A2BDD">
      <w:pPr>
        <w:autoSpaceDE w:val="0"/>
        <w:autoSpaceDN w:val="0"/>
        <w:adjustRightInd w:val="0"/>
        <w:ind w:firstLine="567"/>
        <w:jc w:val="both"/>
      </w:pPr>
      <w:r w:rsidRPr="00B42B99">
        <w:t xml:space="preserve">На реализацию мероприятия </w:t>
      </w:r>
      <w:r w:rsidRPr="00705BF7">
        <w:t>«</w:t>
      </w:r>
      <w:r>
        <w:t>Р</w:t>
      </w:r>
      <w:r w:rsidRPr="00485FE8">
        <w:t>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</w:r>
      <w:r w:rsidRPr="00705BF7">
        <w:t>» на</w:t>
      </w:r>
      <w:r>
        <w:t xml:space="preserve"> 2023</w:t>
      </w:r>
      <w:r w:rsidRPr="00B42B99">
        <w:t xml:space="preserve"> год предусмотрено </w:t>
      </w:r>
      <w:r>
        <w:t>60,0</w:t>
      </w:r>
      <w:r w:rsidRPr="00B42B99">
        <w:t xml:space="preserve"> тыс. рублей. Фактическое освоение средств по данному мероприятию составило </w:t>
      </w:r>
      <w:r>
        <w:t>60,0</w:t>
      </w:r>
      <w:r w:rsidRPr="00B42B99">
        <w:t xml:space="preserve"> тыс. рублей или 100,0 процентов.</w:t>
      </w:r>
    </w:p>
    <w:p w14:paraId="34EE3C37" w14:textId="77777777" w:rsidR="008A2BDD" w:rsidRPr="00B42B99" w:rsidRDefault="008A2BDD" w:rsidP="008A2BDD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kern w:val="1"/>
        </w:rPr>
      </w:pPr>
      <w:r w:rsidRPr="00485FE8">
        <w:rPr>
          <w:rFonts w:eastAsia="Arial Unicode MS"/>
          <w:color w:val="000000"/>
          <w:kern w:val="1"/>
        </w:rPr>
        <w:t>Все средства, предусмотренные на реализацию муниципальной программы, использованы по целевому назначению.</w:t>
      </w:r>
    </w:p>
    <w:p w14:paraId="3288C819" w14:textId="77777777" w:rsidR="008A2BDD" w:rsidRDefault="008A2BDD" w:rsidP="008A2BDD">
      <w:pPr>
        <w:ind w:firstLine="567"/>
        <w:jc w:val="center"/>
      </w:pPr>
    </w:p>
    <w:p w14:paraId="447130D0" w14:textId="77777777" w:rsidR="008A2BDD" w:rsidRDefault="008A2BDD" w:rsidP="008A2BDD">
      <w:pPr>
        <w:jc w:val="center"/>
      </w:pPr>
    </w:p>
    <w:p w14:paraId="456A6B36" w14:textId="77777777" w:rsidR="008A2BDD" w:rsidRDefault="008A2BDD" w:rsidP="008A2BDD">
      <w:pPr>
        <w:jc w:val="center"/>
      </w:pPr>
    </w:p>
    <w:p w14:paraId="1E9FD3AE" w14:textId="77777777" w:rsidR="008A2BDD" w:rsidRDefault="008A2BDD" w:rsidP="008A2BDD">
      <w:pPr>
        <w:jc w:val="center"/>
      </w:pPr>
    </w:p>
    <w:p w14:paraId="7488849D" w14:textId="77777777" w:rsidR="008A2BDD" w:rsidRDefault="008A2BDD" w:rsidP="008A2BDD">
      <w:pPr>
        <w:jc w:val="center"/>
      </w:pPr>
    </w:p>
    <w:p w14:paraId="34546309" w14:textId="77777777" w:rsidR="008A2BDD" w:rsidRPr="00B42B99" w:rsidRDefault="008A2BDD" w:rsidP="008A2BDD">
      <w:pPr>
        <w:widowControl w:val="0"/>
        <w:jc w:val="both"/>
      </w:pPr>
    </w:p>
    <w:p w14:paraId="24682E9B" w14:textId="77777777" w:rsidR="008A2BDD" w:rsidRPr="00B42B99" w:rsidRDefault="008A2BDD" w:rsidP="008A2BDD">
      <w:pPr>
        <w:widowControl w:val="0"/>
        <w:ind w:firstLine="709"/>
        <w:jc w:val="both"/>
      </w:pPr>
    </w:p>
    <w:p w14:paraId="4BD0BE15" w14:textId="70030CF2" w:rsidR="008A2BDD" w:rsidRDefault="008A2BDD" w:rsidP="008A2BDD">
      <w:pPr>
        <w:widowControl w:val="0"/>
        <w:ind w:firstLine="709"/>
        <w:jc w:val="both"/>
        <w:rPr>
          <w:sz w:val="28"/>
          <w:szCs w:val="28"/>
        </w:rPr>
      </w:pPr>
      <w:r w:rsidRPr="00B42B99">
        <w:t>Главный</w:t>
      </w:r>
      <w:r>
        <w:t xml:space="preserve"> </w:t>
      </w:r>
      <w:r w:rsidRPr="00B42B99">
        <w:t xml:space="preserve">бухгалтер                </w:t>
      </w:r>
      <w:r>
        <w:t xml:space="preserve">                           </w:t>
      </w:r>
      <w:r w:rsidRPr="00B42B99">
        <w:t xml:space="preserve">                                         </w:t>
      </w:r>
      <w:proofErr w:type="spellStart"/>
      <w:r w:rsidRPr="00B42B99">
        <w:t>И.С.Сотникова</w:t>
      </w:r>
      <w:proofErr w:type="spellEnd"/>
    </w:p>
    <w:p w14:paraId="7400AD25" w14:textId="0662C727" w:rsidR="008A2BDD" w:rsidRDefault="008A2BDD">
      <w:pPr>
        <w:rPr>
          <w:sz w:val="32"/>
          <w:szCs w:val="32"/>
        </w:rPr>
      </w:pPr>
    </w:p>
    <w:p w14:paraId="0264780B" w14:textId="77777777" w:rsidR="002E2F6A" w:rsidRDefault="002E2F6A">
      <w:pPr>
        <w:rPr>
          <w:sz w:val="32"/>
          <w:szCs w:val="32"/>
        </w:rPr>
      </w:pPr>
    </w:p>
    <w:p w14:paraId="281F0873" w14:textId="77777777" w:rsidR="002E2F6A" w:rsidRDefault="002E2F6A">
      <w:pPr>
        <w:rPr>
          <w:sz w:val="32"/>
          <w:szCs w:val="32"/>
        </w:rPr>
      </w:pPr>
    </w:p>
    <w:p w14:paraId="4A95892D" w14:textId="77777777" w:rsidR="002E2F6A" w:rsidRDefault="002E2F6A">
      <w:pPr>
        <w:rPr>
          <w:sz w:val="32"/>
          <w:szCs w:val="32"/>
        </w:rPr>
      </w:pPr>
    </w:p>
    <w:p w14:paraId="091E6BC8" w14:textId="77777777" w:rsidR="002E2F6A" w:rsidRDefault="002E2F6A">
      <w:pPr>
        <w:rPr>
          <w:sz w:val="32"/>
          <w:szCs w:val="32"/>
        </w:rPr>
      </w:pPr>
    </w:p>
    <w:p w14:paraId="42BEE03B" w14:textId="77777777" w:rsidR="002E2F6A" w:rsidRDefault="002E2F6A">
      <w:pPr>
        <w:rPr>
          <w:sz w:val="32"/>
          <w:szCs w:val="32"/>
        </w:rPr>
      </w:pPr>
    </w:p>
    <w:p w14:paraId="1BB090CC" w14:textId="77777777" w:rsidR="002E2F6A" w:rsidRDefault="002E2F6A">
      <w:pPr>
        <w:rPr>
          <w:sz w:val="32"/>
          <w:szCs w:val="32"/>
        </w:rPr>
      </w:pPr>
    </w:p>
    <w:p w14:paraId="60DBE8D2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FB599BB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2A88CB5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7305667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69ED565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05E9179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D201C0F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6316246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D5BCA8B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DFE7DAD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5D248A2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67ADF62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81DA1E6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B56B9B2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CCC815D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0178CC0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3B80109" w14:textId="77777777" w:rsidR="00E727B1" w:rsidRPr="001D0BBD" w:rsidRDefault="00E727B1" w:rsidP="00E727B1">
      <w:pPr>
        <w:ind w:right="815"/>
        <w:jc w:val="center"/>
        <w:outlineLvl w:val="0"/>
        <w:rPr>
          <w:b/>
        </w:rPr>
      </w:pPr>
      <w:r>
        <w:rPr>
          <w:b/>
        </w:rPr>
        <w:lastRenderedPageBreak/>
        <w:t xml:space="preserve">             </w:t>
      </w:r>
      <w:r w:rsidRPr="001D0BBD">
        <w:rPr>
          <w:b/>
        </w:rPr>
        <w:t>РОССИЙСКАЯ ФЕДЕРАЦИЯ</w:t>
      </w:r>
    </w:p>
    <w:p w14:paraId="150C72D1" w14:textId="77777777" w:rsidR="00E727B1" w:rsidRDefault="00E727B1" w:rsidP="00E727B1">
      <w:pPr>
        <w:jc w:val="center"/>
        <w:outlineLvl w:val="0"/>
        <w:rPr>
          <w:b/>
        </w:rPr>
      </w:pPr>
      <w:r w:rsidRPr="001D0BBD">
        <w:rPr>
          <w:b/>
        </w:rPr>
        <w:t>БРЯНСКАЯ ОБЛАСТЬ</w:t>
      </w:r>
    </w:p>
    <w:p w14:paraId="199D666A" w14:textId="77777777" w:rsidR="00E727B1" w:rsidRDefault="00E727B1" w:rsidP="00E727B1">
      <w:pPr>
        <w:jc w:val="center"/>
        <w:outlineLvl w:val="0"/>
        <w:rPr>
          <w:b/>
        </w:rPr>
      </w:pPr>
      <w:r>
        <w:rPr>
          <w:b/>
        </w:rPr>
        <w:t>ДУБРОВСКИЙ РАЙОН</w:t>
      </w:r>
    </w:p>
    <w:p w14:paraId="466EA39C" w14:textId="77777777" w:rsidR="00E727B1" w:rsidRPr="00302BAA" w:rsidRDefault="00E727B1" w:rsidP="00E727B1">
      <w:pPr>
        <w:jc w:val="center"/>
        <w:outlineLvl w:val="0"/>
        <w:rPr>
          <w:b/>
          <w:sz w:val="28"/>
          <w:szCs w:val="28"/>
        </w:rPr>
      </w:pPr>
      <w:r w:rsidRPr="00302BAA">
        <w:rPr>
          <w:b/>
          <w:sz w:val="28"/>
          <w:szCs w:val="28"/>
        </w:rPr>
        <w:t>СЕЩИНСКАЯ СЕЛЬСКАЯ АДМИНИСТРАЦИЯ</w:t>
      </w:r>
    </w:p>
    <w:p w14:paraId="1D876CDE" w14:textId="77777777" w:rsidR="00E727B1" w:rsidRPr="001D0BBD" w:rsidRDefault="00E727B1" w:rsidP="00E727B1">
      <w:pPr>
        <w:jc w:val="center"/>
        <w:outlineLvl w:val="0"/>
        <w:rPr>
          <w:b/>
        </w:rPr>
      </w:pPr>
    </w:p>
    <w:p w14:paraId="6F684847" w14:textId="77777777" w:rsidR="00E727B1" w:rsidRDefault="00E727B1" w:rsidP="00E727B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ПОСТАНОВЛЕНИЕ</w:t>
      </w:r>
    </w:p>
    <w:p w14:paraId="0EA9BE83" w14:textId="77777777" w:rsidR="00E727B1" w:rsidRPr="003322C0" w:rsidRDefault="00E727B1" w:rsidP="00E727B1">
      <w:pPr>
        <w:ind w:firstLine="567"/>
        <w:rPr>
          <w:b/>
          <w:sz w:val="28"/>
          <w:szCs w:val="28"/>
        </w:rPr>
      </w:pPr>
    </w:p>
    <w:p w14:paraId="20FE5EAA" w14:textId="77777777" w:rsidR="00E727B1" w:rsidRPr="008D39A3" w:rsidRDefault="00E727B1" w:rsidP="00E727B1">
      <w:pPr>
        <w:shd w:val="clear" w:color="auto" w:fill="FFFFFF"/>
        <w:spacing w:line="322" w:lineRule="exact"/>
        <w:ind w:right="-1"/>
        <w:rPr>
          <w:b/>
        </w:rPr>
      </w:pPr>
      <w:r w:rsidRPr="007D431A">
        <w:rPr>
          <w:b/>
        </w:rPr>
        <w:t xml:space="preserve"> </w:t>
      </w:r>
      <w:r w:rsidRPr="00B922B9">
        <w:rPr>
          <w:b/>
        </w:rPr>
        <w:t>«03» апреля 2024 г. №21</w:t>
      </w:r>
      <w:r w:rsidRPr="008D39A3">
        <w:rPr>
          <w:b/>
        </w:rPr>
        <w:t xml:space="preserve"> </w:t>
      </w:r>
    </w:p>
    <w:p w14:paraId="598266A4" w14:textId="77777777" w:rsidR="00E727B1" w:rsidRPr="007D431A" w:rsidRDefault="00E727B1" w:rsidP="00E727B1">
      <w:pPr>
        <w:shd w:val="clear" w:color="auto" w:fill="FFFFFF"/>
        <w:spacing w:line="322" w:lineRule="exact"/>
        <w:ind w:right="-1"/>
        <w:rPr>
          <w:b/>
        </w:rPr>
      </w:pPr>
      <w:r w:rsidRPr="008D39A3">
        <w:rPr>
          <w:b/>
        </w:rPr>
        <w:t>п. Сеща</w:t>
      </w:r>
    </w:p>
    <w:p w14:paraId="7AA874F8" w14:textId="77777777" w:rsidR="00E727B1" w:rsidRPr="005A0CF7" w:rsidRDefault="00E727B1" w:rsidP="00E727B1">
      <w:pPr>
        <w:rPr>
          <w:sz w:val="28"/>
          <w:szCs w:val="28"/>
        </w:rPr>
      </w:pPr>
    </w:p>
    <w:p w14:paraId="2B9C54AB" w14:textId="77777777" w:rsidR="00E727B1" w:rsidRDefault="00E727B1" w:rsidP="00E727B1">
      <w:pPr>
        <w:rPr>
          <w:b/>
        </w:rPr>
      </w:pPr>
      <w:r w:rsidRPr="009679D0">
        <w:rPr>
          <w:b/>
        </w:rPr>
        <w:t xml:space="preserve">Об утверждении отчета </w:t>
      </w:r>
    </w:p>
    <w:p w14:paraId="2768E04A" w14:textId="77777777" w:rsidR="00E727B1" w:rsidRDefault="00E727B1" w:rsidP="00E727B1">
      <w:pPr>
        <w:rPr>
          <w:b/>
        </w:rPr>
      </w:pPr>
      <w:r w:rsidRPr="009679D0">
        <w:rPr>
          <w:b/>
        </w:rPr>
        <w:t>об исполнении бюджета</w:t>
      </w:r>
      <w:r w:rsidRPr="000864A5">
        <w:rPr>
          <w:b/>
        </w:rPr>
        <w:t xml:space="preserve"> </w:t>
      </w:r>
    </w:p>
    <w:p w14:paraId="7D714B40" w14:textId="77777777" w:rsidR="00E727B1" w:rsidRDefault="00E727B1" w:rsidP="00E727B1">
      <w:pPr>
        <w:rPr>
          <w:b/>
        </w:rPr>
      </w:pPr>
      <w:proofErr w:type="spellStart"/>
      <w:r w:rsidRPr="000864A5">
        <w:rPr>
          <w:b/>
        </w:rPr>
        <w:t>Сещинско</w:t>
      </w:r>
      <w:r>
        <w:rPr>
          <w:b/>
        </w:rPr>
        <w:t>го</w:t>
      </w:r>
      <w:proofErr w:type="spellEnd"/>
      <w:r>
        <w:rPr>
          <w:b/>
        </w:rPr>
        <w:t xml:space="preserve"> </w:t>
      </w:r>
      <w:r w:rsidRPr="000864A5">
        <w:rPr>
          <w:b/>
        </w:rPr>
        <w:t>сельско</w:t>
      </w:r>
      <w:r>
        <w:rPr>
          <w:b/>
        </w:rPr>
        <w:t>го</w:t>
      </w:r>
      <w:r w:rsidRPr="000864A5">
        <w:rPr>
          <w:b/>
        </w:rPr>
        <w:t xml:space="preserve"> поселени</w:t>
      </w:r>
      <w:r>
        <w:rPr>
          <w:b/>
        </w:rPr>
        <w:t>я</w:t>
      </w:r>
    </w:p>
    <w:p w14:paraId="7E60C451" w14:textId="77777777" w:rsidR="00E727B1" w:rsidRDefault="00E727B1" w:rsidP="00E727B1">
      <w:pPr>
        <w:rPr>
          <w:b/>
        </w:rPr>
      </w:pPr>
      <w:r>
        <w:rPr>
          <w:b/>
        </w:rPr>
        <w:t xml:space="preserve"> Дубровского муниципального района </w:t>
      </w:r>
    </w:p>
    <w:p w14:paraId="6158512F" w14:textId="77777777" w:rsidR="00E727B1" w:rsidRDefault="00E727B1" w:rsidP="00E727B1">
      <w:pPr>
        <w:rPr>
          <w:b/>
        </w:rPr>
      </w:pPr>
      <w:r>
        <w:rPr>
          <w:b/>
        </w:rPr>
        <w:t xml:space="preserve">Брянской области </w:t>
      </w:r>
      <w:r w:rsidRPr="009679D0">
        <w:rPr>
          <w:b/>
        </w:rPr>
        <w:t xml:space="preserve">за </w:t>
      </w:r>
      <w:r>
        <w:rPr>
          <w:b/>
        </w:rPr>
        <w:t xml:space="preserve">1 квартал </w:t>
      </w:r>
      <w:r w:rsidRPr="009679D0">
        <w:rPr>
          <w:b/>
        </w:rPr>
        <w:t>20</w:t>
      </w:r>
      <w:r>
        <w:rPr>
          <w:b/>
        </w:rPr>
        <w:t>24</w:t>
      </w:r>
      <w:r w:rsidRPr="009679D0">
        <w:rPr>
          <w:b/>
        </w:rPr>
        <w:t xml:space="preserve"> года</w:t>
      </w:r>
    </w:p>
    <w:p w14:paraId="142F585C" w14:textId="77777777" w:rsidR="00E727B1" w:rsidRPr="007E52FA" w:rsidRDefault="00E727B1" w:rsidP="00E727B1"/>
    <w:p w14:paraId="775D848E" w14:textId="77777777" w:rsidR="00E727B1" w:rsidRPr="007E52FA" w:rsidRDefault="00E727B1" w:rsidP="00E727B1">
      <w:pPr>
        <w:pStyle w:val="a4"/>
        <w:rPr>
          <w:rStyle w:val="b-linki"/>
          <w:sz w:val="24"/>
          <w:szCs w:val="24"/>
        </w:rPr>
      </w:pPr>
      <w:r w:rsidRPr="007E52FA">
        <w:rPr>
          <w:sz w:val="24"/>
          <w:szCs w:val="24"/>
        </w:rPr>
        <w:t xml:space="preserve">В соответствии со статьей 264.2 Бюджетного кодекса Российской Федерации, пунктом </w:t>
      </w:r>
      <w:r>
        <w:rPr>
          <w:sz w:val="24"/>
          <w:szCs w:val="24"/>
        </w:rPr>
        <w:t>17</w:t>
      </w:r>
      <w:r w:rsidRPr="007E52FA">
        <w:rPr>
          <w:sz w:val="24"/>
          <w:szCs w:val="24"/>
        </w:rPr>
        <w:t xml:space="preserve"> Решения </w:t>
      </w:r>
      <w:proofErr w:type="spellStart"/>
      <w:r w:rsidRPr="007E52FA">
        <w:rPr>
          <w:sz w:val="24"/>
          <w:szCs w:val="24"/>
        </w:rPr>
        <w:t>Сещинского</w:t>
      </w:r>
      <w:proofErr w:type="spellEnd"/>
      <w:r w:rsidRPr="007E52FA">
        <w:rPr>
          <w:sz w:val="24"/>
          <w:szCs w:val="24"/>
        </w:rPr>
        <w:t xml:space="preserve"> сельского Совета народных депутатов от 1</w:t>
      </w:r>
      <w:r>
        <w:rPr>
          <w:sz w:val="24"/>
          <w:szCs w:val="24"/>
        </w:rPr>
        <w:t>8</w:t>
      </w:r>
      <w:r w:rsidRPr="007E52FA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23</w:t>
      </w:r>
      <w:r w:rsidRPr="007E52FA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186</w:t>
      </w:r>
      <w:r w:rsidRPr="007E52FA">
        <w:rPr>
          <w:sz w:val="24"/>
          <w:szCs w:val="24"/>
        </w:rPr>
        <w:t xml:space="preserve"> «О бюджете </w:t>
      </w:r>
      <w:proofErr w:type="spellStart"/>
      <w:r w:rsidRPr="007E52FA">
        <w:rPr>
          <w:sz w:val="24"/>
          <w:szCs w:val="24"/>
        </w:rPr>
        <w:t>Сещинского</w:t>
      </w:r>
      <w:proofErr w:type="spellEnd"/>
      <w:r w:rsidRPr="007E52FA">
        <w:rPr>
          <w:sz w:val="24"/>
          <w:szCs w:val="24"/>
        </w:rPr>
        <w:t xml:space="preserve"> сельского поселения Дубровского муниципального района Брянской области на 202</w:t>
      </w:r>
      <w:r>
        <w:rPr>
          <w:sz w:val="24"/>
          <w:szCs w:val="24"/>
        </w:rPr>
        <w:t>4</w:t>
      </w:r>
      <w:r w:rsidRPr="007E52FA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7E52FA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7E52FA">
        <w:rPr>
          <w:sz w:val="24"/>
          <w:szCs w:val="24"/>
        </w:rPr>
        <w:t xml:space="preserve"> годов»»,</w:t>
      </w:r>
      <w:r w:rsidRPr="007E52FA">
        <w:rPr>
          <w:rStyle w:val="b-linki"/>
          <w:sz w:val="24"/>
          <w:szCs w:val="24"/>
        </w:rPr>
        <w:t xml:space="preserve"> </w:t>
      </w:r>
      <w:proofErr w:type="spellStart"/>
      <w:r w:rsidRPr="007E52FA">
        <w:rPr>
          <w:rStyle w:val="b-linki"/>
          <w:sz w:val="24"/>
          <w:szCs w:val="24"/>
        </w:rPr>
        <w:t>Сещинская</w:t>
      </w:r>
      <w:proofErr w:type="spellEnd"/>
      <w:r w:rsidRPr="007E52FA">
        <w:rPr>
          <w:rStyle w:val="b-linki"/>
          <w:sz w:val="24"/>
          <w:szCs w:val="24"/>
        </w:rPr>
        <w:t xml:space="preserve"> сельская администрация</w:t>
      </w:r>
    </w:p>
    <w:p w14:paraId="59B33232" w14:textId="77777777" w:rsidR="00E727B1" w:rsidRPr="007E52FA" w:rsidRDefault="00E727B1" w:rsidP="00E727B1">
      <w:pPr>
        <w:pStyle w:val="a4"/>
        <w:rPr>
          <w:rStyle w:val="b-linki"/>
          <w:sz w:val="24"/>
          <w:szCs w:val="24"/>
        </w:rPr>
      </w:pPr>
    </w:p>
    <w:p w14:paraId="4A9996AF" w14:textId="77777777" w:rsidR="00E727B1" w:rsidRPr="007E52FA" w:rsidRDefault="00E727B1" w:rsidP="00E727B1">
      <w:pPr>
        <w:pStyle w:val="a4"/>
        <w:rPr>
          <w:sz w:val="24"/>
          <w:szCs w:val="24"/>
        </w:rPr>
      </w:pPr>
      <w:r w:rsidRPr="007E52FA">
        <w:rPr>
          <w:rStyle w:val="b-linki"/>
          <w:sz w:val="24"/>
          <w:szCs w:val="24"/>
        </w:rPr>
        <w:t xml:space="preserve"> </w:t>
      </w:r>
      <w:r w:rsidRPr="007E52FA">
        <w:rPr>
          <w:rStyle w:val="b-linki"/>
          <w:b/>
          <w:sz w:val="24"/>
          <w:szCs w:val="24"/>
        </w:rPr>
        <w:t>ПОСТАНОВЛЯЕТ:</w:t>
      </w:r>
    </w:p>
    <w:p w14:paraId="01368E58" w14:textId="77777777" w:rsidR="00E727B1" w:rsidRPr="004F0263" w:rsidRDefault="00E727B1" w:rsidP="00E727B1">
      <w:pPr>
        <w:pStyle w:val="ConsNormal"/>
        <w:jc w:val="both"/>
        <w:rPr>
          <w:sz w:val="24"/>
          <w:szCs w:val="24"/>
        </w:rPr>
      </w:pPr>
      <w:r w:rsidRPr="007E52FA">
        <w:rPr>
          <w:sz w:val="24"/>
          <w:szCs w:val="24"/>
        </w:rPr>
        <w:t xml:space="preserve">1. </w:t>
      </w:r>
      <w:r w:rsidRPr="004F0263">
        <w:rPr>
          <w:sz w:val="24"/>
          <w:szCs w:val="24"/>
        </w:rPr>
        <w:t>Утвердить отчет об исполнен</w:t>
      </w:r>
      <w:r w:rsidRPr="004F0263">
        <w:rPr>
          <w:sz w:val="24"/>
          <w:szCs w:val="24"/>
        </w:rPr>
        <w:lastRenderedPageBreak/>
        <w:t xml:space="preserve">ии бюджета </w:t>
      </w:r>
      <w:proofErr w:type="spellStart"/>
      <w:r w:rsidRPr="004F0263">
        <w:rPr>
          <w:sz w:val="24"/>
          <w:szCs w:val="24"/>
        </w:rPr>
        <w:t>Сещинского</w:t>
      </w:r>
      <w:proofErr w:type="spellEnd"/>
      <w:r w:rsidRPr="004F0263">
        <w:rPr>
          <w:sz w:val="24"/>
          <w:szCs w:val="24"/>
        </w:rPr>
        <w:t xml:space="preserve"> сельского поселения Дубровского </w:t>
      </w:r>
      <w:r w:rsidRPr="004F0263">
        <w:rPr>
          <w:sz w:val="24"/>
          <w:szCs w:val="24"/>
        </w:rPr>
        <w:lastRenderedPageBreak/>
        <w:t xml:space="preserve">муниципального района Брянской области за </w:t>
      </w:r>
      <w:r>
        <w:rPr>
          <w:sz w:val="24"/>
          <w:szCs w:val="24"/>
        </w:rPr>
        <w:t>1 квартал 20</w:t>
      </w:r>
      <w:r>
        <w:rPr>
          <w:sz w:val="24"/>
          <w:szCs w:val="24"/>
        </w:rPr>
        <w:lastRenderedPageBreak/>
        <w:t>24</w:t>
      </w:r>
      <w:r w:rsidRPr="004F0263">
        <w:rPr>
          <w:sz w:val="24"/>
          <w:szCs w:val="24"/>
        </w:rPr>
        <w:t xml:space="preserve"> года по доходам в сумме </w:t>
      </w:r>
      <w:r>
        <w:rPr>
          <w:sz w:val="24"/>
          <w:szCs w:val="24"/>
        </w:rPr>
        <w:t>5</w:t>
      </w:r>
      <w:r w:rsidRPr="004F0263">
        <w:rPr>
          <w:sz w:val="24"/>
          <w:szCs w:val="24"/>
        </w:rPr>
        <w:t> </w:t>
      </w:r>
      <w:r>
        <w:rPr>
          <w:sz w:val="24"/>
          <w:szCs w:val="24"/>
        </w:rPr>
        <w:t>177 187,07</w:t>
      </w:r>
      <w:r w:rsidRPr="004F0263">
        <w:rPr>
          <w:sz w:val="24"/>
          <w:szCs w:val="24"/>
        </w:rPr>
        <w:t xml:space="preserve"> рублей, по рас</w:t>
      </w:r>
      <w:r w:rsidRPr="004F0263">
        <w:rPr>
          <w:sz w:val="24"/>
          <w:szCs w:val="24"/>
        </w:rPr>
        <w:lastRenderedPageBreak/>
        <w:t xml:space="preserve">ходам в сумме </w:t>
      </w:r>
      <w:r>
        <w:rPr>
          <w:sz w:val="24"/>
          <w:szCs w:val="24"/>
        </w:rPr>
        <w:t>4</w:t>
      </w:r>
      <w:r>
        <w:rPr>
          <w:bCs/>
          <w:sz w:val="24"/>
          <w:szCs w:val="24"/>
        </w:rPr>
        <w:t> 458 595,41</w:t>
      </w:r>
      <w:r w:rsidRPr="004F0263">
        <w:rPr>
          <w:bCs/>
          <w:color w:val="FF0000"/>
          <w:sz w:val="24"/>
          <w:szCs w:val="24"/>
        </w:rPr>
        <w:t xml:space="preserve"> </w:t>
      </w:r>
      <w:r w:rsidRPr="004F0263">
        <w:rPr>
          <w:sz w:val="24"/>
          <w:szCs w:val="24"/>
        </w:rPr>
        <w:t xml:space="preserve">рублей с превышением </w:t>
      </w:r>
      <w:r>
        <w:rPr>
          <w:sz w:val="24"/>
          <w:szCs w:val="24"/>
        </w:rPr>
        <w:t>доходо</w:t>
      </w:r>
      <w:r>
        <w:rPr>
          <w:sz w:val="24"/>
          <w:szCs w:val="24"/>
        </w:rPr>
        <w:lastRenderedPageBreak/>
        <w:t>в</w:t>
      </w:r>
      <w:r w:rsidRPr="004F0263">
        <w:rPr>
          <w:sz w:val="24"/>
          <w:szCs w:val="24"/>
        </w:rPr>
        <w:t xml:space="preserve"> над </w:t>
      </w:r>
      <w:r>
        <w:rPr>
          <w:sz w:val="24"/>
          <w:szCs w:val="24"/>
        </w:rPr>
        <w:t>расходами</w:t>
      </w:r>
      <w:r w:rsidRPr="004F0263">
        <w:rPr>
          <w:sz w:val="24"/>
          <w:szCs w:val="24"/>
        </w:rPr>
        <w:t xml:space="preserve"> (</w:t>
      </w:r>
      <w:r>
        <w:rPr>
          <w:sz w:val="24"/>
          <w:szCs w:val="24"/>
        </w:rPr>
        <w:t>про</w:t>
      </w:r>
      <w:r w:rsidRPr="004F0263">
        <w:rPr>
          <w:sz w:val="24"/>
          <w:szCs w:val="24"/>
        </w:rPr>
        <w:t xml:space="preserve">фицит бюджета) в сумме </w:t>
      </w:r>
      <w:r>
        <w:rPr>
          <w:sz w:val="24"/>
          <w:szCs w:val="24"/>
        </w:rPr>
        <w:t xml:space="preserve">718 591,66 </w:t>
      </w:r>
      <w:r w:rsidRPr="004F0263">
        <w:rPr>
          <w:sz w:val="24"/>
          <w:szCs w:val="24"/>
        </w:rPr>
        <w:lastRenderedPageBreak/>
        <w:t>рублей и со следующими показателями:</w:t>
      </w:r>
    </w:p>
    <w:p w14:paraId="24FF867C" w14:textId="77777777" w:rsidR="00E727B1" w:rsidRPr="007E52FA" w:rsidRDefault="00E727B1" w:rsidP="00E727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263">
        <w:rPr>
          <w:rFonts w:ascii="Times New Roman" w:hAnsi="Times New Roman" w:cs="Times New Roman"/>
          <w:sz w:val="24"/>
          <w:szCs w:val="24"/>
        </w:rPr>
        <w:t xml:space="preserve">1) доходов бюджета по кодам классификации доходов бюджета </w:t>
      </w:r>
      <w:proofErr w:type="spellStart"/>
      <w:r w:rsidRPr="004F0263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Pr="004F02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E52FA">
        <w:rPr>
          <w:rFonts w:ascii="Times New Roman" w:hAnsi="Times New Roman" w:cs="Times New Roman"/>
          <w:sz w:val="24"/>
          <w:szCs w:val="24"/>
        </w:rPr>
        <w:t xml:space="preserve"> поселения Дубровского муниципаль</w:t>
      </w:r>
      <w:r>
        <w:rPr>
          <w:rFonts w:ascii="Times New Roman" w:hAnsi="Times New Roman" w:cs="Times New Roman"/>
          <w:sz w:val="24"/>
          <w:szCs w:val="24"/>
        </w:rPr>
        <w:t>ного района Брянской области за 1 квартал 2024</w:t>
      </w:r>
      <w:r w:rsidRPr="007E52FA">
        <w:rPr>
          <w:rFonts w:ascii="Times New Roman" w:hAnsi="Times New Roman" w:cs="Times New Roman"/>
          <w:sz w:val="24"/>
          <w:szCs w:val="24"/>
        </w:rPr>
        <w:t xml:space="preserve"> года согласно приложению 1 к настоящему Постановлению;</w:t>
      </w:r>
    </w:p>
    <w:p w14:paraId="79D70595" w14:textId="77777777" w:rsidR="00E727B1" w:rsidRPr="007E52FA" w:rsidRDefault="00E727B1" w:rsidP="00E727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2FA">
        <w:rPr>
          <w:rFonts w:ascii="Times New Roman" w:hAnsi="Times New Roman" w:cs="Times New Roman"/>
          <w:sz w:val="24"/>
          <w:szCs w:val="24"/>
        </w:rPr>
        <w:t xml:space="preserve">2) расходов бюджета по ведомственной структуре расходов бюджета </w:t>
      </w:r>
      <w:proofErr w:type="spellStart"/>
      <w:r w:rsidRPr="007E52FA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Pr="007E52FA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за </w:t>
      </w:r>
      <w:r>
        <w:rPr>
          <w:rFonts w:ascii="Times New Roman" w:hAnsi="Times New Roman" w:cs="Times New Roman"/>
          <w:sz w:val="24"/>
          <w:szCs w:val="24"/>
        </w:rPr>
        <w:t>1 квартал 2024</w:t>
      </w:r>
      <w:r w:rsidRPr="007E52FA">
        <w:rPr>
          <w:rFonts w:ascii="Times New Roman" w:hAnsi="Times New Roman" w:cs="Times New Roman"/>
          <w:sz w:val="24"/>
          <w:szCs w:val="24"/>
        </w:rPr>
        <w:t xml:space="preserve"> года согласно приложению 2 к настоящему Постановлению;</w:t>
      </w:r>
    </w:p>
    <w:p w14:paraId="48FE15DC" w14:textId="77777777" w:rsidR="00E727B1" w:rsidRPr="007E52FA" w:rsidRDefault="00E727B1" w:rsidP="00E727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2FA">
        <w:rPr>
          <w:rFonts w:ascii="Times New Roman" w:hAnsi="Times New Roman" w:cs="Times New Roman"/>
          <w:sz w:val="24"/>
          <w:szCs w:val="24"/>
        </w:rPr>
        <w:t>3) расходов</w:t>
      </w:r>
      <w:r w:rsidRPr="007E52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2FA">
        <w:rPr>
          <w:rFonts w:ascii="Times New Roman" w:hAnsi="Times New Roman" w:cs="Times New Roman"/>
          <w:sz w:val="24"/>
          <w:szCs w:val="24"/>
        </w:rPr>
        <w:t xml:space="preserve">бюджета по разделам и подразделам классификации расходов бюджета </w:t>
      </w:r>
      <w:proofErr w:type="spellStart"/>
      <w:r w:rsidRPr="007E52FA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Pr="007E52FA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за </w:t>
      </w:r>
      <w:r>
        <w:rPr>
          <w:rFonts w:ascii="Times New Roman" w:hAnsi="Times New Roman" w:cs="Times New Roman"/>
          <w:sz w:val="24"/>
          <w:szCs w:val="24"/>
        </w:rPr>
        <w:t>1 квартал 2024</w:t>
      </w:r>
      <w:r w:rsidRPr="007E52FA">
        <w:rPr>
          <w:rFonts w:ascii="Times New Roman" w:hAnsi="Times New Roman" w:cs="Times New Roman"/>
          <w:sz w:val="24"/>
          <w:szCs w:val="24"/>
        </w:rPr>
        <w:t xml:space="preserve"> года согласно приложению 3 к настоящему Постановлению;</w:t>
      </w:r>
    </w:p>
    <w:p w14:paraId="56996A5E" w14:textId="77777777" w:rsidR="00E727B1" w:rsidRPr="007E52FA" w:rsidRDefault="00E727B1" w:rsidP="00E727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2FA">
        <w:rPr>
          <w:rFonts w:ascii="Times New Roman" w:hAnsi="Times New Roman" w:cs="Times New Roman"/>
          <w:sz w:val="24"/>
          <w:szCs w:val="24"/>
        </w:rPr>
        <w:t xml:space="preserve">4) расходов бюджета по целевым статьям (муниципальным программам и непрограммным направлениям деятельности), группам и подгруппам видов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7E52FA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Pr="007E52FA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за </w:t>
      </w:r>
      <w:r>
        <w:rPr>
          <w:rFonts w:ascii="Times New Roman" w:hAnsi="Times New Roman" w:cs="Times New Roman"/>
          <w:sz w:val="24"/>
          <w:szCs w:val="24"/>
        </w:rPr>
        <w:t>1 квартал 2024</w:t>
      </w:r>
      <w:r w:rsidRPr="007E52FA">
        <w:rPr>
          <w:rFonts w:ascii="Times New Roman" w:hAnsi="Times New Roman" w:cs="Times New Roman"/>
          <w:sz w:val="24"/>
          <w:szCs w:val="24"/>
        </w:rPr>
        <w:t xml:space="preserve"> года согласно приложению 4 к настоящему Постановлению;</w:t>
      </w:r>
    </w:p>
    <w:p w14:paraId="569282FF" w14:textId="77777777" w:rsidR="00E727B1" w:rsidRPr="007E52FA" w:rsidRDefault="00E727B1" w:rsidP="00E727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2FA">
        <w:rPr>
          <w:rFonts w:ascii="Times New Roman" w:hAnsi="Times New Roman" w:cs="Times New Roman"/>
          <w:sz w:val="24"/>
          <w:szCs w:val="24"/>
        </w:rPr>
        <w:t xml:space="preserve">5) источников финансирования дефицита бюджета по кодам </w:t>
      </w:r>
      <w:r>
        <w:rPr>
          <w:rFonts w:ascii="Times New Roman" w:hAnsi="Times New Roman" w:cs="Times New Roman"/>
          <w:sz w:val="24"/>
          <w:szCs w:val="24"/>
        </w:rPr>
        <w:t>классификации</w:t>
      </w:r>
      <w:r w:rsidRPr="007E52FA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proofErr w:type="spellStart"/>
      <w:r w:rsidRPr="007E52FA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Pr="007E52FA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за </w:t>
      </w:r>
      <w:r>
        <w:rPr>
          <w:rFonts w:ascii="Times New Roman" w:hAnsi="Times New Roman" w:cs="Times New Roman"/>
          <w:sz w:val="24"/>
          <w:szCs w:val="24"/>
        </w:rPr>
        <w:t>1 квартал 2024</w:t>
      </w:r>
      <w:r w:rsidRPr="007E52FA">
        <w:rPr>
          <w:rFonts w:ascii="Times New Roman" w:hAnsi="Times New Roman" w:cs="Times New Roman"/>
          <w:sz w:val="24"/>
          <w:szCs w:val="24"/>
        </w:rPr>
        <w:t xml:space="preserve"> </w:t>
      </w:r>
      <w:r w:rsidRPr="004F0263">
        <w:rPr>
          <w:rFonts w:ascii="Times New Roman" w:hAnsi="Times New Roman" w:cs="Times New Roman"/>
          <w:sz w:val="24"/>
          <w:szCs w:val="24"/>
        </w:rPr>
        <w:t>года (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4F0263">
        <w:rPr>
          <w:rFonts w:ascii="Times New Roman" w:hAnsi="Times New Roman" w:cs="Times New Roman"/>
          <w:sz w:val="24"/>
          <w:szCs w:val="24"/>
        </w:rPr>
        <w:t>фицит) согласно</w:t>
      </w:r>
      <w:r w:rsidRPr="007E52FA">
        <w:rPr>
          <w:rFonts w:ascii="Times New Roman" w:hAnsi="Times New Roman" w:cs="Times New Roman"/>
          <w:sz w:val="24"/>
          <w:szCs w:val="24"/>
        </w:rPr>
        <w:t xml:space="preserve"> приложению 5 к настоящему Постановлению.</w:t>
      </w:r>
    </w:p>
    <w:p w14:paraId="4DB84B39" w14:textId="77777777" w:rsidR="00E727B1" w:rsidRDefault="00E727B1" w:rsidP="00E727B1">
      <w:pPr>
        <w:ind w:firstLine="708"/>
        <w:jc w:val="both"/>
      </w:pPr>
      <w:r w:rsidRPr="007E52FA">
        <w:lastRenderedPageBreak/>
        <w:t xml:space="preserve">2. Направить информацию об исполнении бюджета </w:t>
      </w:r>
      <w:proofErr w:type="spellStart"/>
      <w:r w:rsidRPr="007E52FA">
        <w:t>Сещинского</w:t>
      </w:r>
      <w:proofErr w:type="spellEnd"/>
      <w:r w:rsidRPr="007E52FA">
        <w:t xml:space="preserve"> сельского поселения Дубровского муниципального района Брянской области за </w:t>
      </w:r>
      <w:r>
        <w:t>1 квартал 2024</w:t>
      </w:r>
      <w:r w:rsidRPr="007E52FA">
        <w:t xml:space="preserve"> года в </w:t>
      </w:r>
      <w:proofErr w:type="spellStart"/>
      <w:r w:rsidRPr="007E52FA">
        <w:t>Сещинский</w:t>
      </w:r>
      <w:proofErr w:type="spellEnd"/>
      <w:r w:rsidRPr="007E52FA">
        <w:t xml:space="preserve"> сельский Совет народных депутатов и Контрольно-счётную палату Дубровского муниципального района.</w:t>
      </w:r>
    </w:p>
    <w:p w14:paraId="322ABAB3" w14:textId="77777777" w:rsidR="00E727B1" w:rsidRDefault="00E727B1" w:rsidP="00E727B1">
      <w:pPr>
        <w:ind w:firstLine="708"/>
        <w:jc w:val="both"/>
      </w:pPr>
      <w:r>
        <w:t>3. Н</w:t>
      </w:r>
      <w:r w:rsidRPr="00005797">
        <w:t>астоящее Постановление вступает в силу с момента публикации.</w:t>
      </w:r>
    </w:p>
    <w:p w14:paraId="2C493B92" w14:textId="77777777" w:rsidR="00E727B1" w:rsidRPr="00005797" w:rsidRDefault="00E727B1" w:rsidP="00E727B1">
      <w:pPr>
        <w:ind w:firstLine="708"/>
        <w:jc w:val="both"/>
      </w:pPr>
      <w:r>
        <w:t xml:space="preserve">4. </w:t>
      </w:r>
      <w:r w:rsidRPr="00005797">
        <w:t xml:space="preserve">Настоящее Постановление подлежит официальному опубликованию его полного текста в Сборнике муниципальных правовых актов </w:t>
      </w:r>
      <w:proofErr w:type="spellStart"/>
      <w:r w:rsidRPr="00005797">
        <w:t>Сещинского</w:t>
      </w:r>
      <w:proofErr w:type="spellEnd"/>
      <w:r w:rsidRPr="00005797">
        <w:t xml:space="preserve"> сельского поселения и размещению на официальном сайте муниципального образования </w:t>
      </w:r>
      <w:hyperlink r:id="rId9" w:history="1">
        <w:r w:rsidRPr="00005797">
          <w:rPr>
            <w:rStyle w:val="af3"/>
            <w:lang w:val="en-US"/>
          </w:rPr>
          <w:t>http</w:t>
        </w:r>
        <w:r w:rsidRPr="00005797">
          <w:rPr>
            <w:rStyle w:val="af3"/>
          </w:rPr>
          <w:t>://</w:t>
        </w:r>
        <w:proofErr w:type="spellStart"/>
        <w:r w:rsidRPr="00005797">
          <w:rPr>
            <w:rStyle w:val="af3"/>
            <w:lang w:val="en-US"/>
          </w:rPr>
          <w:t>sescha</w:t>
        </w:r>
        <w:proofErr w:type="spellEnd"/>
        <w:r w:rsidRPr="00005797">
          <w:rPr>
            <w:rStyle w:val="af3"/>
          </w:rPr>
          <w:t>.</w:t>
        </w:r>
        <w:proofErr w:type="spellStart"/>
        <w:r w:rsidRPr="00005797">
          <w:rPr>
            <w:rStyle w:val="af3"/>
            <w:lang w:val="en-US"/>
          </w:rPr>
          <w:t>ru</w:t>
        </w:r>
        <w:proofErr w:type="spellEnd"/>
        <w:r w:rsidRPr="00005797">
          <w:rPr>
            <w:rStyle w:val="af3"/>
          </w:rPr>
          <w:t>/</w:t>
        </w:r>
      </w:hyperlink>
      <w:r w:rsidRPr="00005797">
        <w:t xml:space="preserve"> в сети Интернет.</w:t>
      </w:r>
    </w:p>
    <w:p w14:paraId="107F2204" w14:textId="77777777" w:rsidR="00E727B1" w:rsidRPr="007E52FA" w:rsidRDefault="00E727B1" w:rsidP="00E727B1">
      <w:pPr>
        <w:pStyle w:val="af4"/>
        <w:shd w:val="clear" w:color="auto" w:fill="FFFFFF"/>
        <w:spacing w:before="0" w:beforeAutospacing="0" w:after="11" w:afterAutospacing="0"/>
        <w:ind w:firstLine="708"/>
        <w:jc w:val="both"/>
      </w:pPr>
      <w:r>
        <w:t>5</w:t>
      </w:r>
      <w:r w:rsidRPr="007E52FA">
        <w:t>. Контроль исполнения настоящего постановления оставляю за собой.</w:t>
      </w:r>
    </w:p>
    <w:p w14:paraId="78489BFC" w14:textId="77777777" w:rsidR="00E727B1" w:rsidRPr="007E52FA" w:rsidRDefault="00E727B1" w:rsidP="00E727B1"/>
    <w:p w14:paraId="14951D04" w14:textId="77777777" w:rsidR="00E727B1" w:rsidRPr="008D39A3" w:rsidRDefault="00E727B1" w:rsidP="00E727B1">
      <w:r w:rsidRPr="008D39A3">
        <w:t xml:space="preserve">Глава </w:t>
      </w:r>
      <w:proofErr w:type="spellStart"/>
      <w:r w:rsidRPr="008D39A3">
        <w:t>Сещинской</w:t>
      </w:r>
      <w:proofErr w:type="spellEnd"/>
      <w:r w:rsidRPr="008D39A3">
        <w:t xml:space="preserve"> </w:t>
      </w:r>
    </w:p>
    <w:p w14:paraId="3786EFB4" w14:textId="77777777" w:rsidR="00E727B1" w:rsidRPr="007E52FA" w:rsidRDefault="00E727B1" w:rsidP="00E727B1">
      <w:pPr>
        <w:rPr>
          <w:color w:val="000000"/>
        </w:rPr>
      </w:pPr>
      <w:r w:rsidRPr="008D39A3">
        <w:t xml:space="preserve">сельской администрации                                                                                               </w:t>
      </w:r>
      <w:proofErr w:type="spellStart"/>
      <w:r w:rsidRPr="008D39A3">
        <w:t>К.И.Родченкова</w:t>
      </w:r>
      <w:proofErr w:type="spellEnd"/>
      <w:r w:rsidRPr="007E52FA">
        <w:rPr>
          <w:color w:val="000000"/>
        </w:rPr>
        <w:t xml:space="preserve">                                                                  </w:t>
      </w:r>
    </w:p>
    <w:p w14:paraId="51810CD6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5241549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E96E7DF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4F14CB1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CF9CE55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63FEC7A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E84E2FA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2DE8E2E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07D1DC0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8AF4F7B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6A53DB3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7CB15F3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B55AD52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EF6D36E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6E72BEE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7B3139F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8F91045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FB7DA59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3B1D93C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F2C48F8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8FCE10D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2995DCC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D5A6019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769B7C6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167CC5F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EDC788E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FB3B56A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5DE9D7B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BCA84F5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7B3D346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2E6EC18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tbl>
      <w:tblPr>
        <w:tblW w:w="11287" w:type="dxa"/>
        <w:tblInd w:w="-1310" w:type="dxa"/>
        <w:tblLook w:val="04A0" w:firstRow="1" w:lastRow="0" w:firstColumn="1" w:lastColumn="0" w:noHBand="0" w:noVBand="1"/>
      </w:tblPr>
      <w:tblGrid>
        <w:gridCol w:w="1558"/>
        <w:gridCol w:w="3280"/>
        <w:gridCol w:w="4377"/>
        <w:gridCol w:w="2060"/>
        <w:gridCol w:w="12"/>
      </w:tblGrid>
      <w:tr w:rsidR="00E727B1" w14:paraId="61850626" w14:textId="77777777" w:rsidTr="00E727B1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E6074" w14:textId="77777777" w:rsidR="00E727B1" w:rsidRDefault="00E727B1">
            <w:pPr>
              <w:rPr>
                <w:sz w:val="20"/>
                <w:szCs w:val="20"/>
              </w:rPr>
            </w:pPr>
            <w:bookmarkStart w:id="1" w:name="RANGE!A1:D58"/>
            <w:bookmarkEnd w:id="1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7007A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4D51" w14:textId="77777777" w:rsidR="00E727B1" w:rsidRDefault="00E727B1">
            <w:pPr>
              <w:jc w:val="right"/>
            </w:pPr>
            <w:r>
              <w:t xml:space="preserve">      </w:t>
            </w:r>
            <w:proofErr w:type="gramStart"/>
            <w:r>
              <w:t>Приложение  №</w:t>
            </w:r>
            <w:proofErr w:type="gramEnd"/>
            <w:r>
              <w:t xml:space="preserve"> 1</w:t>
            </w:r>
          </w:p>
        </w:tc>
      </w:tr>
      <w:tr w:rsidR="00E727B1" w14:paraId="07F562B9" w14:textId="77777777" w:rsidTr="00E727B1">
        <w:trPr>
          <w:trHeight w:val="73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C508" w14:textId="77777777" w:rsidR="00E727B1" w:rsidRDefault="00E727B1">
            <w:pPr>
              <w:jc w:val="right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ACF4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FFFCD" w14:textId="77777777" w:rsidR="00E727B1" w:rsidRDefault="00E727B1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  Постановлению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Сещинской</w:t>
            </w:r>
            <w:proofErr w:type="spellEnd"/>
            <w:r>
              <w:rPr>
                <w:sz w:val="22"/>
                <w:szCs w:val="22"/>
              </w:rPr>
              <w:t xml:space="preserve"> сельской администрации                                                                                              от   "03" апреля 2024г.    №21  </w:t>
            </w:r>
          </w:p>
        </w:tc>
      </w:tr>
      <w:tr w:rsidR="00E727B1" w14:paraId="4E0226E6" w14:textId="77777777" w:rsidTr="00E727B1">
        <w:trPr>
          <w:trHeight w:val="70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9016F" w14:textId="77777777" w:rsidR="00E727B1" w:rsidRDefault="00E727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024C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0AED" w14:textId="77777777" w:rsidR="00E727B1" w:rsidRDefault="00E727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 исполнении </w:t>
            </w:r>
            <w:proofErr w:type="gramStart"/>
            <w:r>
              <w:rPr>
                <w:sz w:val="22"/>
                <w:szCs w:val="22"/>
              </w:rPr>
              <w:t xml:space="preserve">бюджета 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сельского  поселения Дубровского муниципального района Брянской области за 1 квартал 2024 года»</w:t>
            </w:r>
          </w:p>
        </w:tc>
      </w:tr>
      <w:tr w:rsidR="00E727B1" w14:paraId="0DF199B8" w14:textId="77777777" w:rsidTr="00E727B1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28AF" w14:textId="77777777" w:rsidR="00E727B1" w:rsidRDefault="00E727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A754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0E9E" w14:textId="77777777" w:rsidR="00E727B1" w:rsidRDefault="00E727B1">
            <w:pPr>
              <w:rPr>
                <w:sz w:val="20"/>
                <w:szCs w:val="20"/>
              </w:rPr>
            </w:pPr>
          </w:p>
        </w:tc>
      </w:tr>
      <w:tr w:rsidR="00E727B1" w14:paraId="39013C43" w14:textId="77777777" w:rsidTr="00E727B1">
        <w:trPr>
          <w:trHeight w:val="72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E4EA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9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499E8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бюджета по кодам классификации доходов бюджета </w:t>
            </w:r>
            <w:proofErr w:type="spellStart"/>
            <w:r>
              <w:rPr>
                <w:b/>
                <w:bCs/>
              </w:rPr>
              <w:t>Сещинского</w:t>
            </w:r>
            <w:proofErr w:type="spellEnd"/>
            <w:r>
              <w:rPr>
                <w:b/>
                <w:bCs/>
              </w:rPr>
              <w:t xml:space="preserve"> сельского поселения Дубровского муниципального района Брянской области за 1 квартал 2024 года</w:t>
            </w:r>
          </w:p>
        </w:tc>
      </w:tr>
      <w:tr w:rsidR="00E727B1" w14:paraId="7A5515D5" w14:textId="77777777" w:rsidTr="00E727B1">
        <w:trPr>
          <w:trHeight w:val="1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AE3A" w14:textId="77777777" w:rsidR="00E727B1" w:rsidRDefault="00E727B1">
            <w:pPr>
              <w:jc w:val="center"/>
              <w:rPr>
                <w:b/>
                <w:bCs/>
              </w:rPr>
            </w:pPr>
          </w:p>
        </w:tc>
        <w:tc>
          <w:tcPr>
            <w:tcW w:w="9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E9BF" w14:textId="77777777" w:rsidR="00E727B1" w:rsidRDefault="00E727B1">
            <w:pPr>
              <w:rPr>
                <w:sz w:val="20"/>
                <w:szCs w:val="20"/>
              </w:rPr>
            </w:pPr>
          </w:p>
        </w:tc>
      </w:tr>
      <w:tr w:rsidR="00E727B1" w14:paraId="3FA2E396" w14:textId="77777777" w:rsidTr="00E727B1">
        <w:trPr>
          <w:gridAfter w:val="1"/>
          <w:wAfter w:w="12" w:type="dxa"/>
          <w:trHeight w:val="27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773A" w14:textId="77777777" w:rsidR="00E727B1" w:rsidRDefault="00E72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1C6CF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4CBC3" w14:textId="77777777" w:rsidR="00E727B1" w:rsidRDefault="00E72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9EC82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E727B1" w14:paraId="47F09989" w14:textId="77777777" w:rsidTr="00E727B1">
        <w:trPr>
          <w:gridAfter w:val="1"/>
          <w:wAfter w:w="12" w:type="dxa"/>
          <w:trHeight w:val="900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B959" w14:textId="77777777" w:rsidR="00E727B1" w:rsidRDefault="00E727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администратора поступлений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06C97" w14:textId="77777777" w:rsidR="00E727B1" w:rsidRDefault="00E727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43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2ADDB" w14:textId="77777777" w:rsidR="00E727B1" w:rsidRDefault="00E727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6B99" w14:textId="77777777" w:rsidR="00E727B1" w:rsidRDefault="00E727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E727B1" w14:paraId="0456CCFA" w14:textId="77777777" w:rsidTr="00E727B1">
        <w:trPr>
          <w:gridAfter w:val="1"/>
          <w:wAfter w:w="12" w:type="dxa"/>
          <w:trHeight w:val="2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E526" w14:textId="77777777" w:rsidR="00E727B1" w:rsidRDefault="00E72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9CE7A" w14:textId="77777777" w:rsidR="00E727B1" w:rsidRDefault="00E72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2F8E9" w14:textId="77777777" w:rsidR="00E727B1" w:rsidRDefault="00E72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3CD46" w14:textId="77777777" w:rsidR="00E727B1" w:rsidRDefault="00E72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727B1" w14:paraId="44FFF100" w14:textId="77777777" w:rsidTr="00E727B1">
        <w:trPr>
          <w:gridAfter w:val="1"/>
          <w:wAfter w:w="12" w:type="dxa"/>
          <w:trHeight w:val="63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3E6F" w14:textId="77777777" w:rsidR="00E727B1" w:rsidRDefault="00E72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0DD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66C07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НАЛОГОВЫЕ  И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НЕНАЛОГОВЫЕ  ДОХОДЫ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15CC" w14:textId="77777777" w:rsidR="00E727B1" w:rsidRDefault="00E72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1 134 578,18</w:t>
            </w:r>
          </w:p>
        </w:tc>
      </w:tr>
      <w:tr w:rsidR="00E727B1" w14:paraId="4B14EA04" w14:textId="77777777" w:rsidTr="00E727B1">
        <w:trPr>
          <w:gridAfter w:val="1"/>
          <w:wAfter w:w="12" w:type="dxa"/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6830" w14:textId="77777777" w:rsidR="00E727B1" w:rsidRDefault="00E72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573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8B6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AD973" w14:textId="77777777" w:rsidR="00E727B1" w:rsidRDefault="00E72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451 637,13</w:t>
            </w:r>
          </w:p>
        </w:tc>
      </w:tr>
      <w:tr w:rsidR="00E727B1" w14:paraId="7C7D83EA" w14:textId="77777777" w:rsidTr="00E727B1">
        <w:trPr>
          <w:gridAfter w:val="1"/>
          <w:wAfter w:w="12" w:type="dxa"/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821A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19CD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8BF23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9909D" w14:textId="77777777" w:rsidR="00E727B1" w:rsidRDefault="00E72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451 637,13</w:t>
            </w:r>
          </w:p>
        </w:tc>
      </w:tr>
      <w:tr w:rsidR="00E727B1" w14:paraId="490F6ED0" w14:textId="77777777" w:rsidTr="00E727B1">
        <w:trPr>
          <w:gridAfter w:val="1"/>
          <w:wAfter w:w="12" w:type="dxa"/>
          <w:trHeight w:val="13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0A4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9E80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7623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</w:t>
            </w:r>
            <w:proofErr w:type="gramStart"/>
            <w:r>
              <w:rPr>
                <w:color w:val="000000"/>
                <w:sz w:val="20"/>
                <w:szCs w:val="20"/>
              </w:rPr>
              <w:t>источником  которых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является налоговый агент, за исключением доходов, в отношении которых исчисление и уплата налога осуществляется  в соответствии со статьями 227,227,1 и 228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C3D4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450 839,50</w:t>
            </w:r>
          </w:p>
        </w:tc>
      </w:tr>
      <w:tr w:rsidR="00E727B1" w14:paraId="69CCBD6F" w14:textId="77777777" w:rsidTr="00E727B1">
        <w:trPr>
          <w:gridAfter w:val="1"/>
          <w:wAfter w:w="12" w:type="dxa"/>
          <w:trHeight w:val="18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F062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31A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2DE5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лиц, полученный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26EAD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7B1" w14:paraId="5C5CEAE5" w14:textId="77777777" w:rsidTr="00E727B1">
        <w:trPr>
          <w:gridAfter w:val="1"/>
          <w:wAfter w:w="12" w:type="dxa"/>
          <w:trHeight w:val="7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3C50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2C5F9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18D24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B073F3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797,63</w:t>
            </w:r>
          </w:p>
        </w:tc>
      </w:tr>
      <w:tr w:rsidR="00E727B1" w14:paraId="328F4FE6" w14:textId="77777777" w:rsidTr="00E727B1">
        <w:trPr>
          <w:gridAfter w:val="1"/>
          <w:wAfter w:w="12" w:type="dxa"/>
          <w:trHeight w:val="7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472D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39072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1 01 02130 01 0000 110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2C12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C9365" w14:textId="77777777" w:rsidR="00E727B1" w:rsidRDefault="00E727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-     </w:t>
            </w:r>
          </w:p>
        </w:tc>
      </w:tr>
      <w:tr w:rsidR="00E727B1" w14:paraId="0F00402B" w14:textId="77777777" w:rsidTr="00E727B1">
        <w:trPr>
          <w:gridAfter w:val="1"/>
          <w:wAfter w:w="12" w:type="dxa"/>
          <w:trHeight w:val="4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0BF6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CBB4C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A5821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D3DE34" w14:textId="77777777" w:rsidR="00E727B1" w:rsidRDefault="00E72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153 486,85</w:t>
            </w:r>
          </w:p>
        </w:tc>
      </w:tr>
      <w:tr w:rsidR="00E727B1" w14:paraId="5D4C7E30" w14:textId="77777777" w:rsidTr="00E727B1">
        <w:trPr>
          <w:gridAfter w:val="1"/>
          <w:wAfter w:w="12" w:type="dxa"/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6BD8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F7F61C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99CA9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BEF6A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153 486,85</w:t>
            </w:r>
          </w:p>
        </w:tc>
      </w:tr>
      <w:tr w:rsidR="00E727B1" w14:paraId="3A862CD3" w14:textId="77777777" w:rsidTr="00E727B1">
        <w:trPr>
          <w:gridAfter w:val="1"/>
          <w:wAfter w:w="12" w:type="dxa"/>
          <w:trHeight w:val="3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D89E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015CB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0D1E7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417DDC" w14:textId="77777777" w:rsidR="00E727B1" w:rsidRDefault="00E72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504 298,07</w:t>
            </w:r>
          </w:p>
        </w:tc>
      </w:tr>
      <w:tr w:rsidR="00E727B1" w14:paraId="7804F2EE" w14:textId="77777777" w:rsidTr="00E727B1">
        <w:trPr>
          <w:gridAfter w:val="1"/>
          <w:wAfter w:w="12" w:type="dxa"/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7491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EB750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106 01000 00 0000 110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B73B3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924244" w14:textId="77777777" w:rsidR="00E727B1" w:rsidRDefault="00E72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240 568,61</w:t>
            </w:r>
          </w:p>
        </w:tc>
      </w:tr>
      <w:tr w:rsidR="00E727B1" w14:paraId="06848CC6" w14:textId="77777777" w:rsidTr="00E727B1">
        <w:trPr>
          <w:gridAfter w:val="1"/>
          <w:wAfter w:w="12" w:type="dxa"/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88F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188C8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92A9C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имущество физических </w:t>
            </w:r>
            <w:proofErr w:type="gramStart"/>
            <w:r>
              <w:rPr>
                <w:color w:val="000000"/>
                <w:sz w:val="20"/>
                <w:szCs w:val="20"/>
              </w:rPr>
              <w:t>лиц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взимаемый по ставкам применяемым к объектам налогообложения, расположенным в границах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C48739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240 568,61</w:t>
            </w:r>
          </w:p>
        </w:tc>
      </w:tr>
      <w:tr w:rsidR="00E727B1" w14:paraId="50D3F733" w14:textId="77777777" w:rsidTr="00E727B1">
        <w:trPr>
          <w:gridAfter w:val="1"/>
          <w:wAfter w:w="12" w:type="dxa"/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2D19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3CF28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EF869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CCDE8" w14:textId="77777777" w:rsidR="00E727B1" w:rsidRDefault="00E72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263 729,46</w:t>
            </w:r>
          </w:p>
        </w:tc>
      </w:tr>
      <w:tr w:rsidR="00E727B1" w14:paraId="7CDD3473" w14:textId="77777777" w:rsidTr="00E727B1">
        <w:trPr>
          <w:gridAfter w:val="1"/>
          <w:wAfter w:w="12" w:type="dxa"/>
          <w:trHeight w:val="5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4906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161CB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170E7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524AF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118 021,05</w:t>
            </w:r>
          </w:p>
        </w:tc>
      </w:tr>
      <w:tr w:rsidR="00E727B1" w14:paraId="4898C3DC" w14:textId="77777777" w:rsidTr="00E727B1">
        <w:trPr>
          <w:gridAfter w:val="1"/>
          <w:wAfter w:w="12" w:type="dxa"/>
          <w:trHeight w:val="5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8AD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3BA14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653F4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F8472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145 708,41</w:t>
            </w:r>
          </w:p>
        </w:tc>
      </w:tr>
      <w:tr w:rsidR="00E727B1" w14:paraId="51989262" w14:textId="77777777" w:rsidTr="00E727B1">
        <w:trPr>
          <w:gridAfter w:val="1"/>
          <w:wAfter w:w="12" w:type="dxa"/>
          <w:trHeight w:val="5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9C79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5A7BA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1 09 04053 10 0000 110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02EEA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47E28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7B1" w14:paraId="7F9C85EB" w14:textId="77777777" w:rsidTr="00E727B1">
        <w:trPr>
          <w:gridAfter w:val="1"/>
          <w:wAfter w:w="12" w:type="dxa"/>
          <w:trHeight w:val="132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88E0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73D9F6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D6B04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F3837" w14:textId="77777777" w:rsidR="00E727B1" w:rsidRDefault="00E72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1 450,00</w:t>
            </w:r>
          </w:p>
        </w:tc>
      </w:tr>
      <w:tr w:rsidR="00E727B1" w14:paraId="272D1C06" w14:textId="77777777" w:rsidTr="00E727B1">
        <w:trPr>
          <w:gridAfter w:val="1"/>
          <w:wAfter w:w="12" w:type="dxa"/>
          <w:trHeight w:val="5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96D0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086894" w14:textId="77777777" w:rsidR="00E727B1" w:rsidRDefault="00E727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0C663" w14:textId="77777777" w:rsidR="00E727B1" w:rsidRDefault="00E727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7AEE3" w14:textId="77777777" w:rsidR="00E727B1" w:rsidRDefault="00E72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23 706,13</w:t>
            </w:r>
          </w:p>
        </w:tc>
      </w:tr>
      <w:tr w:rsidR="00E727B1" w14:paraId="7929F493" w14:textId="77777777" w:rsidTr="00E727B1">
        <w:trPr>
          <w:gridAfter w:val="1"/>
          <w:wAfter w:w="12" w:type="dxa"/>
          <w:trHeight w:val="63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D8B1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DAEDA" w14:textId="77777777" w:rsidR="00E727B1" w:rsidRDefault="00E72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9D603" w14:textId="77777777" w:rsidR="00E727B1" w:rsidRDefault="00E72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C3EB62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23 706,13</w:t>
            </w:r>
          </w:p>
        </w:tc>
      </w:tr>
      <w:tr w:rsidR="00E727B1" w14:paraId="4E5F7876" w14:textId="77777777" w:rsidTr="00E727B1">
        <w:trPr>
          <w:gridAfter w:val="1"/>
          <w:wAfter w:w="12" w:type="dxa"/>
          <w:trHeight w:val="3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B3C5" w14:textId="77777777" w:rsidR="00E727B1" w:rsidRDefault="00E727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7CE2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CEA7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78D3BA" w14:textId="77777777" w:rsidR="00E727B1" w:rsidRDefault="00E72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175 000,97</w:t>
            </w:r>
          </w:p>
        </w:tc>
      </w:tr>
      <w:tr w:rsidR="00E727B1" w14:paraId="6F0D372D" w14:textId="77777777" w:rsidTr="00E727B1">
        <w:trPr>
          <w:gridAfter w:val="1"/>
          <w:wAfter w:w="12" w:type="dxa"/>
          <w:trHeight w:val="73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244E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B39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2 02 16002 10 0000 150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6697B6BD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A50DE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75 501,00</w:t>
            </w:r>
          </w:p>
        </w:tc>
      </w:tr>
      <w:tr w:rsidR="00E727B1" w14:paraId="0598BC5C" w14:textId="77777777" w:rsidTr="00E727B1">
        <w:trPr>
          <w:gridAfter w:val="1"/>
          <w:wAfter w:w="12" w:type="dxa"/>
          <w:trHeight w:val="7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B414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B517C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E34D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9F856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86 245,75</w:t>
            </w:r>
          </w:p>
        </w:tc>
      </w:tr>
      <w:tr w:rsidR="00E727B1" w14:paraId="1DC86653" w14:textId="77777777" w:rsidTr="00E727B1">
        <w:trPr>
          <w:gridAfter w:val="1"/>
          <w:wAfter w:w="12" w:type="dxa"/>
          <w:trHeight w:val="10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C2FA" w14:textId="77777777" w:rsidR="00E727B1" w:rsidRDefault="00E7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DB71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16A19" w14:textId="77777777" w:rsidR="00E727B1" w:rsidRDefault="00E72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01813" w14:textId="77777777" w:rsidR="00E727B1" w:rsidRDefault="00E727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13254,22</w:t>
            </w:r>
          </w:p>
        </w:tc>
      </w:tr>
      <w:tr w:rsidR="00E727B1" w14:paraId="39DCE36C" w14:textId="77777777" w:rsidTr="00E727B1">
        <w:trPr>
          <w:gridAfter w:val="1"/>
          <w:wAfter w:w="12" w:type="dxa"/>
          <w:trHeight w:val="4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454" w14:textId="77777777" w:rsidR="00E727B1" w:rsidRDefault="00E72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63A82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7F455A" w14:textId="77777777" w:rsidR="00E727B1" w:rsidRDefault="00E727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94430C" w14:textId="77777777" w:rsidR="00E727B1" w:rsidRDefault="00E72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1 309 579,15</w:t>
            </w:r>
          </w:p>
        </w:tc>
      </w:tr>
    </w:tbl>
    <w:p w14:paraId="0AB7FCEC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C5FBDFE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3B014D4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tbl>
      <w:tblPr>
        <w:tblW w:w="10378" w:type="dxa"/>
        <w:tblInd w:w="-318" w:type="dxa"/>
        <w:tblLook w:val="04A0" w:firstRow="1" w:lastRow="0" w:firstColumn="1" w:lastColumn="0" w:noHBand="0" w:noVBand="1"/>
      </w:tblPr>
      <w:tblGrid>
        <w:gridCol w:w="4679"/>
        <w:gridCol w:w="787"/>
        <w:gridCol w:w="520"/>
        <w:gridCol w:w="540"/>
        <w:gridCol w:w="1560"/>
        <w:gridCol w:w="640"/>
        <w:gridCol w:w="1560"/>
        <w:gridCol w:w="92"/>
      </w:tblGrid>
      <w:tr w:rsidR="00E727B1" w14:paraId="5391A02A" w14:textId="77777777" w:rsidTr="00E727B1">
        <w:trPr>
          <w:gridAfter w:val="1"/>
          <w:wAfter w:w="92" w:type="dxa"/>
          <w:trHeight w:val="288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1AA4" w14:textId="77777777" w:rsidR="00E727B1" w:rsidRDefault="00E727B1">
            <w:pPr>
              <w:rPr>
                <w:sz w:val="20"/>
                <w:szCs w:val="20"/>
              </w:rPr>
            </w:pPr>
            <w:bookmarkStart w:id="2" w:name="RANGE!A1:G110"/>
            <w:bookmarkEnd w:id="2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C50B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0B11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5D60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6E951" w14:textId="77777777" w:rsidR="00E727B1" w:rsidRDefault="00E727B1">
            <w:pPr>
              <w:jc w:val="center"/>
            </w:pPr>
            <w: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</w:t>
            </w:r>
            <w:proofErr w:type="spellStart"/>
            <w:r>
              <w:t>Сещинской</w:t>
            </w:r>
            <w:proofErr w:type="spellEnd"/>
            <w:r>
              <w:t xml:space="preserve"> сельской администрации                                                                                                                                                               от    "03" апреля 2024г.    №21                        "Об исполнении бюджета </w:t>
            </w:r>
            <w:proofErr w:type="spellStart"/>
            <w:r>
              <w:t>Сещинского</w:t>
            </w:r>
            <w:proofErr w:type="spellEnd"/>
            <w:r>
              <w:t xml:space="preserve"> </w:t>
            </w:r>
            <w:proofErr w:type="gramStart"/>
            <w:r>
              <w:t>сельского  поселения</w:t>
            </w:r>
            <w:proofErr w:type="gramEnd"/>
            <w:r>
              <w:t xml:space="preserve"> Дубровского муниципального района Брянской области за 1 квартал 2024 года" </w:t>
            </w:r>
          </w:p>
        </w:tc>
      </w:tr>
      <w:tr w:rsidR="00E727B1" w14:paraId="4D019353" w14:textId="77777777" w:rsidTr="00E727B1">
        <w:trPr>
          <w:trHeight w:val="315"/>
        </w:trPr>
        <w:tc>
          <w:tcPr>
            <w:tcW w:w="10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6000" w14:textId="77777777" w:rsidR="00E727B1" w:rsidRDefault="00E727B1">
            <w:pPr>
              <w:jc w:val="center"/>
            </w:pPr>
            <w:r>
              <w:t>Расходы бюджета по ведомственной структуре расходов бюджета</w:t>
            </w:r>
          </w:p>
        </w:tc>
      </w:tr>
      <w:tr w:rsidR="00E727B1" w14:paraId="036B95E3" w14:textId="77777777" w:rsidTr="00E727B1">
        <w:trPr>
          <w:trHeight w:val="315"/>
        </w:trPr>
        <w:tc>
          <w:tcPr>
            <w:tcW w:w="10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C140" w14:textId="77777777" w:rsidR="00E727B1" w:rsidRDefault="00E727B1">
            <w:pPr>
              <w:jc w:val="center"/>
            </w:pPr>
            <w:proofErr w:type="spellStart"/>
            <w:r>
              <w:t>Сещинского</w:t>
            </w:r>
            <w:proofErr w:type="spellEnd"/>
            <w:r>
              <w:t xml:space="preserve"> </w:t>
            </w:r>
            <w:proofErr w:type="gramStart"/>
            <w:r>
              <w:t>сельского  поселения</w:t>
            </w:r>
            <w:proofErr w:type="gramEnd"/>
            <w:r>
              <w:t xml:space="preserve"> Дубровского муниципального района Брянской области  за 1 квартал 2024 года</w:t>
            </w:r>
          </w:p>
        </w:tc>
      </w:tr>
      <w:tr w:rsidR="00E727B1" w14:paraId="6C9B3410" w14:textId="77777777" w:rsidTr="00E727B1">
        <w:trPr>
          <w:gridAfter w:val="1"/>
          <w:wAfter w:w="92" w:type="dxa"/>
          <w:trHeight w:val="1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CC94" w14:textId="77777777" w:rsidR="00E727B1" w:rsidRDefault="00E727B1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1C90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8F22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ED9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92A4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886E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982F" w14:textId="77777777" w:rsidR="00E727B1" w:rsidRDefault="00E727B1">
            <w:pPr>
              <w:rPr>
                <w:sz w:val="20"/>
                <w:szCs w:val="20"/>
              </w:rPr>
            </w:pPr>
          </w:p>
        </w:tc>
      </w:tr>
      <w:tr w:rsidR="00E727B1" w14:paraId="65D9D379" w14:textId="77777777" w:rsidTr="00E727B1">
        <w:trPr>
          <w:gridAfter w:val="1"/>
          <w:wAfter w:w="92" w:type="dxa"/>
          <w:trHeight w:val="31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46B8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2E3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4AB2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6EA6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A401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A210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28A3" w14:textId="77777777" w:rsidR="00E727B1" w:rsidRDefault="00E727B1">
            <w:r>
              <w:t>рублей</w:t>
            </w:r>
          </w:p>
        </w:tc>
      </w:tr>
      <w:tr w:rsidR="00E727B1" w14:paraId="0E00C24E" w14:textId="77777777" w:rsidTr="00E727B1">
        <w:trPr>
          <w:gridAfter w:val="1"/>
          <w:wAfter w:w="92" w:type="dxa"/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B620" w14:textId="77777777" w:rsidR="00E727B1" w:rsidRDefault="00E727B1">
            <w:pPr>
              <w:jc w:val="center"/>
            </w:pPr>
            <w:r>
              <w:t>Наименование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DC6A" w14:textId="77777777" w:rsidR="00E727B1" w:rsidRDefault="00E727B1">
            <w:pPr>
              <w:jc w:val="center"/>
            </w:pPr>
            <w:r>
              <w:t>ГРБС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B2D7" w14:textId="77777777" w:rsidR="00E727B1" w:rsidRDefault="00E727B1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9DE6" w14:textId="77777777" w:rsidR="00E727B1" w:rsidRDefault="00E727B1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5873" w14:textId="77777777" w:rsidR="00E727B1" w:rsidRDefault="00E727B1">
            <w:pPr>
              <w:jc w:val="center"/>
            </w:pPr>
            <w: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1E9BA" w14:textId="77777777" w:rsidR="00E727B1" w:rsidRDefault="00E727B1">
            <w:pPr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604" w14:textId="77777777" w:rsidR="00E727B1" w:rsidRDefault="00E727B1">
            <w:pPr>
              <w:jc w:val="center"/>
            </w:pPr>
            <w:r>
              <w:t>2024 год</w:t>
            </w:r>
          </w:p>
        </w:tc>
      </w:tr>
      <w:tr w:rsidR="00E727B1" w14:paraId="3AA3AA8C" w14:textId="77777777" w:rsidTr="00E727B1">
        <w:trPr>
          <w:gridAfter w:val="1"/>
          <w:wAfter w:w="92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DEB6" w14:textId="77777777" w:rsidR="00E727B1" w:rsidRDefault="00E727B1">
            <w:pPr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4AE" w14:textId="77777777" w:rsidR="00E727B1" w:rsidRDefault="00E727B1">
            <w:pPr>
              <w:jc w:val="center"/>
            </w:pPr>
            <w: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BE1" w14:textId="77777777" w:rsidR="00E727B1" w:rsidRDefault="00E727B1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D319" w14:textId="77777777" w:rsidR="00E727B1" w:rsidRDefault="00E727B1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DF1" w14:textId="77777777" w:rsidR="00E727B1" w:rsidRDefault="00E727B1">
            <w:pPr>
              <w:jc w:val="center"/>
            </w:pPr>
            <w: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172" w14:textId="77777777" w:rsidR="00E727B1" w:rsidRDefault="00E727B1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B369" w14:textId="77777777" w:rsidR="00E727B1" w:rsidRDefault="00E727B1">
            <w:pPr>
              <w:jc w:val="center"/>
            </w:pPr>
            <w:r>
              <w:t>7</w:t>
            </w:r>
          </w:p>
        </w:tc>
      </w:tr>
      <w:tr w:rsidR="00E727B1" w14:paraId="2CAF9851" w14:textId="77777777" w:rsidTr="00E727B1">
        <w:trPr>
          <w:gridAfter w:val="1"/>
          <w:wAfter w:w="92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9D0" w14:textId="77777777" w:rsidR="00E727B1" w:rsidRDefault="00E727B1">
            <w:pPr>
              <w:jc w:val="center"/>
            </w:pPr>
            <w:r>
              <w:t>СЕЩИНСКАЯ СЕЛЬСКАЯ АДМИНИСТРАЦИЯ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8F2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139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238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85E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F8D0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52A" w14:textId="77777777" w:rsidR="00E727B1" w:rsidRDefault="00E727B1">
            <w:pPr>
              <w:jc w:val="center"/>
            </w:pPr>
            <w:r>
              <w:t>1 203 906,50</w:t>
            </w:r>
          </w:p>
        </w:tc>
      </w:tr>
      <w:tr w:rsidR="00E727B1" w14:paraId="17B3FBC0" w14:textId="77777777" w:rsidTr="00E727B1">
        <w:trPr>
          <w:gridAfter w:val="1"/>
          <w:wAfter w:w="92" w:type="dxa"/>
          <w:trHeight w:val="4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DC5" w14:textId="77777777" w:rsidR="00E727B1" w:rsidRDefault="00E727B1">
            <w:r>
              <w:lastRenderedPageBreak/>
              <w:t xml:space="preserve">   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D04F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633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1A7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651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1250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6C71" w14:textId="77777777" w:rsidR="00E727B1" w:rsidRDefault="00E727B1">
            <w:pPr>
              <w:jc w:val="center"/>
            </w:pPr>
            <w:r>
              <w:t>565 448,15</w:t>
            </w:r>
          </w:p>
        </w:tc>
      </w:tr>
      <w:tr w:rsidR="00E727B1" w14:paraId="35C6F763" w14:textId="77777777" w:rsidTr="00E727B1">
        <w:trPr>
          <w:gridAfter w:val="1"/>
          <w:wAfter w:w="92" w:type="dxa"/>
          <w:trHeight w:val="8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046" w14:textId="77777777" w:rsidR="00E727B1" w:rsidRDefault="00E727B1">
            <w: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13A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3B65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5B1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7364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7FDF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5EDD" w14:textId="77777777" w:rsidR="00E727B1" w:rsidRDefault="00E727B1">
            <w:pPr>
              <w:jc w:val="center"/>
            </w:pPr>
            <w:r>
              <w:t>492 031,20</w:t>
            </w:r>
          </w:p>
        </w:tc>
      </w:tr>
      <w:tr w:rsidR="00E727B1" w14:paraId="6DD47870" w14:textId="77777777" w:rsidTr="00E727B1">
        <w:trPr>
          <w:gridAfter w:val="1"/>
          <w:wAfter w:w="92" w:type="dxa"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6629" w14:textId="77777777" w:rsidR="00E727B1" w:rsidRDefault="00E727B1">
            <w:r>
              <w:t xml:space="preserve"> 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FA86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966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521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9DF" w14:textId="77777777" w:rsidR="00E727B1" w:rsidRDefault="00E727B1">
            <w:pPr>
              <w:jc w:val="center"/>
            </w:pPr>
            <w:r>
              <w:t>01 4 00 80020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368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9CFD" w14:textId="77777777" w:rsidR="00E727B1" w:rsidRDefault="00E727B1">
            <w:pPr>
              <w:jc w:val="center"/>
            </w:pPr>
            <w:r>
              <w:t>117 206,16</w:t>
            </w:r>
          </w:p>
        </w:tc>
      </w:tr>
      <w:tr w:rsidR="00E727B1" w14:paraId="34F5B603" w14:textId="77777777" w:rsidTr="00E727B1">
        <w:trPr>
          <w:gridAfter w:val="1"/>
          <w:wAfter w:w="92" w:type="dxa"/>
          <w:trHeight w:val="11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5B6C" w14:textId="77777777" w:rsidR="00E727B1" w:rsidRDefault="00E727B1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618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19E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3508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69B0" w14:textId="77777777" w:rsidR="00E727B1" w:rsidRDefault="00E727B1">
            <w:pPr>
              <w:jc w:val="center"/>
            </w:pPr>
            <w:r>
              <w:t>01 4 00 80020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DF5" w14:textId="77777777" w:rsidR="00E727B1" w:rsidRDefault="00E727B1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C29C" w14:textId="77777777" w:rsidR="00E727B1" w:rsidRDefault="00E727B1">
            <w:pPr>
              <w:jc w:val="center"/>
            </w:pPr>
            <w:r>
              <w:t>117 206,16</w:t>
            </w:r>
          </w:p>
        </w:tc>
      </w:tr>
      <w:tr w:rsidR="00E727B1" w14:paraId="511DC333" w14:textId="77777777" w:rsidTr="00E727B1">
        <w:trPr>
          <w:gridAfter w:val="1"/>
          <w:wAfter w:w="92" w:type="dxa"/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54AD" w14:textId="77777777" w:rsidR="00E727B1" w:rsidRDefault="00E727B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48B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E38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607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069" w14:textId="77777777" w:rsidR="00E727B1" w:rsidRDefault="00E727B1">
            <w:pPr>
              <w:jc w:val="center"/>
            </w:pPr>
            <w:r>
              <w:t>01 4 00 80020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3321" w14:textId="77777777" w:rsidR="00E727B1" w:rsidRDefault="00E727B1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3EA" w14:textId="77777777" w:rsidR="00E727B1" w:rsidRDefault="00E727B1">
            <w:pPr>
              <w:jc w:val="center"/>
            </w:pPr>
            <w:r>
              <w:t>117 206,16</w:t>
            </w:r>
          </w:p>
        </w:tc>
      </w:tr>
      <w:tr w:rsidR="00E727B1" w14:paraId="076AC2AA" w14:textId="77777777" w:rsidTr="00E727B1">
        <w:trPr>
          <w:gridAfter w:val="1"/>
          <w:wAfter w:w="92" w:type="dxa"/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865" w14:textId="77777777" w:rsidR="00E727B1" w:rsidRDefault="00E727B1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7F9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9E8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9F0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22A" w14:textId="77777777" w:rsidR="00E727B1" w:rsidRDefault="00E727B1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6743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65A7" w14:textId="77777777" w:rsidR="00E727B1" w:rsidRDefault="00E727B1">
            <w:pPr>
              <w:jc w:val="center"/>
            </w:pPr>
            <w:r>
              <w:t>374 825,04</w:t>
            </w:r>
          </w:p>
        </w:tc>
      </w:tr>
      <w:tr w:rsidR="00E727B1" w14:paraId="102A3F3A" w14:textId="77777777" w:rsidTr="00E727B1">
        <w:trPr>
          <w:gridAfter w:val="1"/>
          <w:wAfter w:w="92" w:type="dxa"/>
          <w:trHeight w:val="13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A523" w14:textId="77777777" w:rsidR="00E727B1" w:rsidRDefault="00E727B1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E18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20C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A19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C59" w14:textId="77777777" w:rsidR="00E727B1" w:rsidRDefault="00E727B1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862C" w14:textId="77777777" w:rsidR="00E727B1" w:rsidRDefault="00E727B1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18EE" w14:textId="77777777" w:rsidR="00E727B1" w:rsidRDefault="00E727B1">
            <w:pPr>
              <w:jc w:val="center"/>
            </w:pPr>
            <w:r>
              <w:t>312 992,28</w:t>
            </w:r>
          </w:p>
        </w:tc>
      </w:tr>
      <w:tr w:rsidR="00E727B1" w14:paraId="374FEA32" w14:textId="77777777" w:rsidTr="00E727B1">
        <w:trPr>
          <w:gridAfter w:val="1"/>
          <w:wAfter w:w="92" w:type="dxa"/>
          <w:trHeight w:val="5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429A" w14:textId="77777777" w:rsidR="00E727B1" w:rsidRDefault="00E727B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E012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902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3F4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12D" w14:textId="77777777" w:rsidR="00E727B1" w:rsidRDefault="00E727B1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DE0" w14:textId="77777777" w:rsidR="00E727B1" w:rsidRDefault="00E727B1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EDE2" w14:textId="77777777" w:rsidR="00E727B1" w:rsidRDefault="00E727B1">
            <w:pPr>
              <w:jc w:val="center"/>
            </w:pPr>
            <w:r>
              <w:t>312 992,28</w:t>
            </w:r>
          </w:p>
        </w:tc>
      </w:tr>
      <w:tr w:rsidR="00E727B1" w14:paraId="4A18E98B" w14:textId="77777777" w:rsidTr="00E727B1">
        <w:trPr>
          <w:gridAfter w:val="1"/>
          <w:wAfter w:w="92" w:type="dxa"/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4AB9" w14:textId="77777777" w:rsidR="00E727B1" w:rsidRDefault="00E727B1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446A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92F7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DC55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11C" w14:textId="77777777" w:rsidR="00E727B1" w:rsidRDefault="00E727B1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CE9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D309" w14:textId="77777777" w:rsidR="00E727B1" w:rsidRDefault="00E727B1">
            <w:pPr>
              <w:jc w:val="center"/>
            </w:pPr>
            <w:r>
              <w:t>55 771,75</w:t>
            </w:r>
          </w:p>
        </w:tc>
      </w:tr>
      <w:tr w:rsidR="00E727B1" w14:paraId="1D402750" w14:textId="77777777" w:rsidTr="00E727B1">
        <w:trPr>
          <w:gridAfter w:val="1"/>
          <w:wAfter w:w="92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5B47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E34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1CE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1C5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1F05" w14:textId="77777777" w:rsidR="00E727B1" w:rsidRDefault="00E727B1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7B5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9C05" w14:textId="77777777" w:rsidR="00E727B1" w:rsidRDefault="00E727B1">
            <w:pPr>
              <w:jc w:val="center"/>
            </w:pPr>
            <w:r>
              <w:t>55 771,75</w:t>
            </w:r>
          </w:p>
        </w:tc>
      </w:tr>
      <w:tr w:rsidR="00E727B1" w14:paraId="12ACC6F7" w14:textId="77777777" w:rsidTr="00E727B1">
        <w:trPr>
          <w:gridAfter w:val="1"/>
          <w:wAfter w:w="92" w:type="dxa"/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415" w14:textId="77777777" w:rsidR="00E727B1" w:rsidRDefault="00E727B1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011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5C3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C6A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86E" w14:textId="77777777" w:rsidR="00E727B1" w:rsidRDefault="00E727B1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719" w14:textId="77777777" w:rsidR="00E727B1" w:rsidRDefault="00E727B1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A55" w14:textId="77777777" w:rsidR="00E727B1" w:rsidRDefault="00E727B1">
            <w:pPr>
              <w:jc w:val="center"/>
            </w:pPr>
            <w:r>
              <w:t>6 061,01</w:t>
            </w:r>
          </w:p>
        </w:tc>
      </w:tr>
      <w:tr w:rsidR="00E727B1" w14:paraId="0A709C5C" w14:textId="77777777" w:rsidTr="00E727B1">
        <w:trPr>
          <w:gridAfter w:val="1"/>
          <w:wAfter w:w="92" w:type="dxa"/>
          <w:trHeight w:val="31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9B2B" w14:textId="77777777" w:rsidR="00E727B1" w:rsidRDefault="00E727B1">
            <w:r>
              <w:t>Уплата налогов, сборов и иных обязательных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541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723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276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6AD" w14:textId="77777777" w:rsidR="00E727B1" w:rsidRDefault="00E727B1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D6D" w14:textId="77777777" w:rsidR="00E727B1" w:rsidRDefault="00E727B1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5960" w14:textId="77777777" w:rsidR="00E727B1" w:rsidRDefault="00E727B1">
            <w:pPr>
              <w:jc w:val="center"/>
            </w:pPr>
            <w:r>
              <w:t>6 061,01</w:t>
            </w:r>
          </w:p>
        </w:tc>
      </w:tr>
      <w:tr w:rsidR="00E727B1" w14:paraId="20979523" w14:textId="77777777" w:rsidTr="00E727B1">
        <w:trPr>
          <w:gridAfter w:val="1"/>
          <w:wAfter w:w="92" w:type="dxa"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18DE" w14:textId="77777777" w:rsidR="00E727B1" w:rsidRDefault="00E727B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CE8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2DB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ACB3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3A7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8BB3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970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797A98EF" w14:textId="77777777" w:rsidTr="00E727B1">
        <w:trPr>
          <w:gridAfter w:val="1"/>
          <w:wAfter w:w="92" w:type="dxa"/>
          <w:trHeight w:val="13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2313" w14:textId="77777777" w:rsidR="00E727B1" w:rsidRDefault="00E727B1"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50E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C51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E49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DEB7" w14:textId="77777777" w:rsidR="00E727B1" w:rsidRDefault="00E727B1">
            <w:pPr>
              <w:jc w:val="center"/>
            </w:pPr>
            <w:r>
              <w:t>01 4 00 84200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DF0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784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08E0DABB" w14:textId="77777777" w:rsidTr="00E727B1">
        <w:trPr>
          <w:gridAfter w:val="1"/>
          <w:wAfter w:w="92" w:type="dxa"/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FBB0" w14:textId="77777777" w:rsidR="00E727B1" w:rsidRDefault="00E727B1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A50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DC8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668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8D3" w14:textId="77777777" w:rsidR="00E727B1" w:rsidRDefault="00E727B1">
            <w:pPr>
              <w:jc w:val="center"/>
            </w:pPr>
            <w:r>
              <w:t>01 4 00 84200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16B5" w14:textId="77777777" w:rsidR="00E727B1" w:rsidRDefault="00E727B1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8B6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7E438419" w14:textId="77777777" w:rsidTr="00E727B1">
        <w:trPr>
          <w:gridAfter w:val="1"/>
          <w:wAfter w:w="92" w:type="dxa"/>
          <w:trHeight w:val="2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FEE4" w14:textId="77777777" w:rsidR="00E727B1" w:rsidRDefault="00E727B1">
            <w:r>
              <w:lastRenderedPageBreak/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B32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72E4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515F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A5C" w14:textId="77777777" w:rsidR="00E727B1" w:rsidRDefault="00E727B1">
            <w:pPr>
              <w:jc w:val="center"/>
            </w:pPr>
            <w:r>
              <w:t>01 4 00 84200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F4E2" w14:textId="77777777" w:rsidR="00E727B1" w:rsidRDefault="00E727B1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7DA9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1CBFE811" w14:textId="77777777" w:rsidTr="00E727B1">
        <w:trPr>
          <w:gridAfter w:val="1"/>
          <w:wAfter w:w="92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ACC3" w14:textId="77777777" w:rsidR="00E727B1" w:rsidRDefault="00E727B1"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471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9C8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6242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516" w14:textId="77777777" w:rsidR="00E727B1" w:rsidRDefault="00E727B1">
            <w:pPr>
              <w:jc w:val="center"/>
            </w:pPr>
            <w:r>
              <w:t>01 4 00 84400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EED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44E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26B6F40A" w14:textId="77777777" w:rsidTr="00E727B1">
        <w:trPr>
          <w:gridAfter w:val="1"/>
          <w:wAfter w:w="92" w:type="dxa"/>
          <w:trHeight w:val="315"/>
        </w:trPr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A4F4" w14:textId="77777777" w:rsidR="00E727B1" w:rsidRDefault="00E727B1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0C7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153F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925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051" w14:textId="77777777" w:rsidR="00E727B1" w:rsidRDefault="00E727B1">
            <w:pPr>
              <w:jc w:val="center"/>
            </w:pPr>
            <w:r>
              <w:t>01 4 00 84400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F08" w14:textId="77777777" w:rsidR="00E727B1" w:rsidRDefault="00E727B1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73F2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3343457C" w14:textId="77777777" w:rsidTr="00E727B1">
        <w:trPr>
          <w:gridAfter w:val="1"/>
          <w:wAfter w:w="92" w:type="dxa"/>
          <w:trHeight w:val="2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F77A" w14:textId="77777777" w:rsidR="00E727B1" w:rsidRDefault="00E727B1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6FA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CEA0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A6BE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FF7" w14:textId="77777777" w:rsidR="00E727B1" w:rsidRDefault="00E727B1">
            <w:pPr>
              <w:jc w:val="center"/>
            </w:pPr>
            <w:r>
              <w:t>01 4 00 84400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9183" w14:textId="77777777" w:rsidR="00E727B1" w:rsidRDefault="00E727B1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CB5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23F308BC" w14:textId="77777777" w:rsidTr="00E727B1">
        <w:trPr>
          <w:gridAfter w:val="1"/>
          <w:wAfter w:w="92" w:type="dxa"/>
          <w:trHeight w:val="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5B2" w14:textId="77777777" w:rsidR="00E727B1" w:rsidRDefault="00E727B1">
            <w: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ABB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4BF9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7776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8D8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B2E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DCD8" w14:textId="77777777" w:rsidR="00E727B1" w:rsidRDefault="00E727B1">
            <w:pPr>
              <w:jc w:val="center"/>
            </w:pPr>
            <w:r>
              <w:t>73 416,95</w:t>
            </w:r>
          </w:p>
        </w:tc>
      </w:tr>
      <w:tr w:rsidR="00E727B1" w14:paraId="5B83EC81" w14:textId="77777777" w:rsidTr="00E727B1">
        <w:trPr>
          <w:gridAfter w:val="1"/>
          <w:wAfter w:w="92" w:type="dxa"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BF7" w14:textId="77777777" w:rsidR="00E727B1" w:rsidRDefault="00E727B1">
            <w: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A23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5E86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467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892" w14:textId="77777777" w:rsidR="00E727B1" w:rsidRDefault="00E727B1">
            <w:pPr>
              <w:jc w:val="center"/>
            </w:pPr>
            <w:r>
              <w:t>01 4 00 00000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B1F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F52F" w14:textId="77777777" w:rsidR="00E727B1" w:rsidRDefault="00E727B1">
            <w:pPr>
              <w:jc w:val="center"/>
            </w:pPr>
            <w:r>
              <w:t>73 416,95</w:t>
            </w:r>
          </w:p>
        </w:tc>
      </w:tr>
      <w:tr w:rsidR="00E727B1" w14:paraId="32B0CD72" w14:textId="77777777" w:rsidTr="00E727B1">
        <w:trPr>
          <w:gridAfter w:val="1"/>
          <w:wAfter w:w="92" w:type="dxa"/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84C" w14:textId="77777777" w:rsidR="00E727B1" w:rsidRDefault="00E727B1">
            <w: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9FB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B17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114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04B" w14:textId="77777777" w:rsidR="00E727B1" w:rsidRDefault="00E727B1">
            <w:pPr>
              <w:jc w:val="center"/>
            </w:pPr>
            <w:r>
              <w:t>01 4 00 80900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9E5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885A" w14:textId="77777777" w:rsidR="00E727B1" w:rsidRDefault="00E727B1">
            <w:pPr>
              <w:jc w:val="center"/>
            </w:pPr>
            <w:r>
              <w:t>7 000,00</w:t>
            </w:r>
          </w:p>
        </w:tc>
      </w:tr>
      <w:tr w:rsidR="00E727B1" w14:paraId="3B6672C2" w14:textId="77777777" w:rsidTr="00E727B1">
        <w:trPr>
          <w:gridAfter w:val="1"/>
          <w:wAfter w:w="92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65B5" w14:textId="77777777" w:rsidR="00E727B1" w:rsidRDefault="00E727B1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9BAF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4A0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5FA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85F" w14:textId="77777777" w:rsidR="00E727B1" w:rsidRDefault="00E727B1">
            <w:pPr>
              <w:jc w:val="center"/>
            </w:pPr>
            <w:r>
              <w:t>01 4 00 80900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21B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551F" w14:textId="77777777" w:rsidR="00E727B1" w:rsidRDefault="00E727B1">
            <w:pPr>
              <w:jc w:val="center"/>
            </w:pPr>
            <w:r>
              <w:t>7 000,00</w:t>
            </w:r>
          </w:p>
        </w:tc>
      </w:tr>
      <w:tr w:rsidR="00E727B1" w14:paraId="6BE8A86F" w14:textId="77777777" w:rsidTr="00E727B1">
        <w:trPr>
          <w:gridAfter w:val="1"/>
          <w:wAfter w:w="92" w:type="dxa"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56EA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211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E99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4CE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8C7" w14:textId="77777777" w:rsidR="00E727B1" w:rsidRDefault="00E727B1">
            <w:pPr>
              <w:jc w:val="center"/>
            </w:pPr>
            <w:r>
              <w:t>01 4 00 80900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140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4765" w14:textId="77777777" w:rsidR="00E727B1" w:rsidRDefault="00E727B1">
            <w:pPr>
              <w:jc w:val="center"/>
            </w:pPr>
            <w:r>
              <w:t>7 000,00</w:t>
            </w:r>
          </w:p>
        </w:tc>
      </w:tr>
      <w:tr w:rsidR="00E727B1" w14:paraId="068F5205" w14:textId="77777777" w:rsidTr="00E727B1">
        <w:trPr>
          <w:gridAfter w:val="1"/>
          <w:wAfter w:w="92" w:type="dxa"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3BF" w14:textId="77777777" w:rsidR="00E727B1" w:rsidRDefault="00E727B1">
            <w: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61B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3CFB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47E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67F2" w14:textId="77777777" w:rsidR="00E727B1" w:rsidRDefault="00E727B1">
            <w:pPr>
              <w:jc w:val="center"/>
            </w:pPr>
            <w:r>
              <w:t>01 4 00 80930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BCB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7362" w14:textId="77777777" w:rsidR="00E727B1" w:rsidRDefault="00E727B1">
            <w:pPr>
              <w:jc w:val="center"/>
            </w:pPr>
            <w:r>
              <w:t>66 416,95</w:t>
            </w:r>
          </w:p>
        </w:tc>
      </w:tr>
      <w:tr w:rsidR="00E727B1" w14:paraId="1FF94CFD" w14:textId="77777777" w:rsidTr="00E727B1">
        <w:trPr>
          <w:gridAfter w:val="1"/>
          <w:wAfter w:w="92" w:type="dxa"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2E02" w14:textId="77777777" w:rsidR="00E727B1" w:rsidRDefault="00E727B1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24E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AA11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CB4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E6A6" w14:textId="77777777" w:rsidR="00E727B1" w:rsidRDefault="00E727B1">
            <w:pPr>
              <w:jc w:val="center"/>
            </w:pPr>
            <w:r>
              <w:t>01 4 00 80930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7687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D537" w14:textId="77777777" w:rsidR="00E727B1" w:rsidRDefault="00E727B1">
            <w:pPr>
              <w:jc w:val="center"/>
            </w:pPr>
            <w:r>
              <w:t>66 416,95</w:t>
            </w:r>
          </w:p>
        </w:tc>
      </w:tr>
      <w:tr w:rsidR="00E727B1" w14:paraId="4A99D0C4" w14:textId="77777777" w:rsidTr="00E727B1">
        <w:trPr>
          <w:gridAfter w:val="1"/>
          <w:wAfter w:w="92" w:type="dxa"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4D9E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9B8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115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948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2327" w14:textId="77777777" w:rsidR="00E727B1" w:rsidRDefault="00E727B1">
            <w:pPr>
              <w:jc w:val="center"/>
            </w:pPr>
            <w:r>
              <w:t>01 4 00 80930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A65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BC9D" w14:textId="77777777" w:rsidR="00E727B1" w:rsidRDefault="00E727B1">
            <w:pPr>
              <w:jc w:val="center"/>
            </w:pPr>
            <w:r>
              <w:t>66 416,95</w:t>
            </w:r>
          </w:p>
        </w:tc>
      </w:tr>
      <w:tr w:rsidR="00E727B1" w14:paraId="685ED061" w14:textId="77777777" w:rsidTr="00E727B1">
        <w:trPr>
          <w:gridAfter w:val="1"/>
          <w:wAfter w:w="92" w:type="dxa"/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C141" w14:textId="77777777" w:rsidR="00E727B1" w:rsidRDefault="00E727B1"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A1F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0E1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BBA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F4E" w14:textId="77777777" w:rsidR="00E727B1" w:rsidRDefault="00E727B1">
            <w:pPr>
              <w:jc w:val="center"/>
            </w:pPr>
            <w:r>
              <w:t>01 4 00 84220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9EA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8A42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2275F484" w14:textId="77777777" w:rsidTr="00E727B1">
        <w:trPr>
          <w:gridAfter w:val="1"/>
          <w:wAfter w:w="92" w:type="dxa"/>
          <w:trHeight w:val="390"/>
        </w:trPr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013E" w14:textId="77777777" w:rsidR="00E727B1" w:rsidRDefault="00E727B1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F7F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8EA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151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EC5" w14:textId="77777777" w:rsidR="00E727B1" w:rsidRDefault="00E727B1">
            <w:pPr>
              <w:jc w:val="center"/>
            </w:pPr>
            <w:r>
              <w:t>01 4 00 84220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3D7" w14:textId="77777777" w:rsidR="00E727B1" w:rsidRDefault="00E727B1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E265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631EB659" w14:textId="77777777" w:rsidTr="00E727B1">
        <w:trPr>
          <w:gridAfter w:val="1"/>
          <w:wAfter w:w="92" w:type="dxa"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2BCB" w14:textId="77777777" w:rsidR="00E727B1" w:rsidRDefault="00E727B1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B4A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033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A5B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920" w14:textId="77777777" w:rsidR="00E727B1" w:rsidRDefault="00E727B1">
            <w:pPr>
              <w:jc w:val="center"/>
            </w:pPr>
            <w:r>
              <w:t>01 4 00 84220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C930" w14:textId="77777777" w:rsidR="00E727B1" w:rsidRDefault="00E727B1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F3F5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727183A3" w14:textId="77777777" w:rsidTr="00E727B1">
        <w:trPr>
          <w:gridAfter w:val="1"/>
          <w:wAfter w:w="92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4F3" w14:textId="77777777" w:rsidR="00E727B1" w:rsidRDefault="00E727B1">
            <w:proofErr w:type="gramStart"/>
            <w:r>
              <w:t>НАЦИОНАЛЬНАЯ  ОБОРОНА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858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82F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601B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4CB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74C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997F" w14:textId="77777777" w:rsidR="00E727B1" w:rsidRDefault="00E727B1">
            <w:pPr>
              <w:jc w:val="center"/>
            </w:pPr>
            <w:r>
              <w:t>86 245,75</w:t>
            </w:r>
          </w:p>
        </w:tc>
      </w:tr>
      <w:tr w:rsidR="00E727B1" w14:paraId="571BFBA3" w14:textId="77777777" w:rsidTr="00E727B1">
        <w:trPr>
          <w:gridAfter w:val="1"/>
          <w:wAfter w:w="92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0A4" w14:textId="77777777" w:rsidR="00E727B1" w:rsidRDefault="00E727B1">
            <w: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0C2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09F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9E0D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2DD7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7821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80D4" w14:textId="77777777" w:rsidR="00E727B1" w:rsidRDefault="00E727B1">
            <w:pPr>
              <w:jc w:val="center"/>
            </w:pPr>
            <w:r>
              <w:t>86 245,75</w:t>
            </w:r>
          </w:p>
        </w:tc>
      </w:tr>
      <w:tr w:rsidR="00E727B1" w14:paraId="75580F2C" w14:textId="77777777" w:rsidTr="00E727B1">
        <w:trPr>
          <w:gridAfter w:val="1"/>
          <w:wAfter w:w="92" w:type="dxa"/>
          <w:trHeight w:val="58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8603" w14:textId="77777777" w:rsidR="00E727B1" w:rsidRDefault="00E727B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D36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E94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510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83B9" w14:textId="77777777" w:rsidR="00E727B1" w:rsidRDefault="00E727B1">
            <w:pPr>
              <w:jc w:val="center"/>
            </w:pPr>
            <w:r>
              <w:t>01 4 00 51180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30A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D083" w14:textId="77777777" w:rsidR="00E727B1" w:rsidRDefault="00E727B1">
            <w:pPr>
              <w:jc w:val="center"/>
            </w:pPr>
            <w:r>
              <w:t>86 245,75</w:t>
            </w:r>
          </w:p>
        </w:tc>
      </w:tr>
      <w:tr w:rsidR="00E727B1" w14:paraId="1174865F" w14:textId="77777777" w:rsidTr="00E727B1">
        <w:trPr>
          <w:gridAfter w:val="1"/>
          <w:wAfter w:w="92" w:type="dxa"/>
          <w:trHeight w:val="5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62A" w14:textId="77777777" w:rsidR="00E727B1" w:rsidRDefault="00E727B1">
            <w: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AC7" w14:textId="77777777" w:rsidR="00E727B1" w:rsidRDefault="00E727B1">
            <w:pPr>
              <w:jc w:val="center"/>
            </w:pPr>
            <w:r>
              <w:lastRenderedPageBreak/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EE4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5F4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6329" w14:textId="77777777" w:rsidR="00E727B1" w:rsidRDefault="00E727B1">
            <w:pPr>
              <w:jc w:val="center"/>
            </w:pPr>
            <w:r>
              <w:t>01 4 00 51180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DB6" w14:textId="77777777" w:rsidR="00E727B1" w:rsidRDefault="00E727B1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D5A9" w14:textId="77777777" w:rsidR="00E727B1" w:rsidRDefault="00E727B1">
            <w:pPr>
              <w:jc w:val="center"/>
            </w:pPr>
            <w:r>
              <w:t>76 804,75</w:t>
            </w:r>
          </w:p>
        </w:tc>
      </w:tr>
      <w:tr w:rsidR="00E727B1" w14:paraId="7FB537CA" w14:textId="77777777" w:rsidTr="00E727B1">
        <w:trPr>
          <w:gridAfter w:val="1"/>
          <w:wAfter w:w="92" w:type="dxa"/>
          <w:trHeight w:val="5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930C" w14:textId="77777777" w:rsidR="00E727B1" w:rsidRDefault="00E727B1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777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D7B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BF1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4186" w14:textId="77777777" w:rsidR="00E727B1" w:rsidRDefault="00E727B1">
            <w:pPr>
              <w:jc w:val="center"/>
            </w:pPr>
            <w:r>
              <w:t>01 4 00 51180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BA1" w14:textId="77777777" w:rsidR="00E727B1" w:rsidRDefault="00E727B1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4330" w14:textId="77777777" w:rsidR="00E727B1" w:rsidRDefault="00E727B1">
            <w:pPr>
              <w:jc w:val="center"/>
            </w:pPr>
            <w:r>
              <w:t>76 804,75</w:t>
            </w:r>
          </w:p>
        </w:tc>
      </w:tr>
      <w:tr w:rsidR="00E727B1" w14:paraId="204DF29A" w14:textId="77777777" w:rsidTr="00E727B1">
        <w:trPr>
          <w:gridAfter w:val="1"/>
          <w:wAfter w:w="92" w:type="dxa"/>
          <w:trHeight w:val="5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38CA" w14:textId="77777777" w:rsidR="00E727B1" w:rsidRDefault="00E727B1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9AF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BE4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837C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F4BA" w14:textId="77777777" w:rsidR="00E727B1" w:rsidRDefault="00E727B1">
            <w:pPr>
              <w:jc w:val="center"/>
            </w:pPr>
            <w:r>
              <w:t>01 4 00 51180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4C0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0A24" w14:textId="77777777" w:rsidR="00E727B1" w:rsidRDefault="00E727B1">
            <w:pPr>
              <w:jc w:val="center"/>
            </w:pPr>
            <w:r>
              <w:t>9 441,00</w:t>
            </w:r>
          </w:p>
        </w:tc>
      </w:tr>
      <w:tr w:rsidR="00E727B1" w14:paraId="11225882" w14:textId="77777777" w:rsidTr="00E727B1">
        <w:trPr>
          <w:gridAfter w:val="1"/>
          <w:wAfter w:w="92" w:type="dxa"/>
          <w:trHeight w:val="5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CA85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295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80B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6A4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707C" w14:textId="77777777" w:rsidR="00E727B1" w:rsidRDefault="00E727B1">
            <w:pPr>
              <w:jc w:val="center"/>
            </w:pPr>
            <w:r>
              <w:t>01 4 00 51180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3A6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8F89" w14:textId="77777777" w:rsidR="00E727B1" w:rsidRDefault="00E727B1">
            <w:pPr>
              <w:jc w:val="center"/>
            </w:pPr>
            <w:r>
              <w:t>9 441,00</w:t>
            </w:r>
          </w:p>
        </w:tc>
      </w:tr>
      <w:tr w:rsidR="00E727B1" w14:paraId="35868AEE" w14:textId="77777777" w:rsidTr="00E727B1">
        <w:trPr>
          <w:gridAfter w:val="1"/>
          <w:wAfter w:w="92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F9E" w14:textId="77777777" w:rsidR="00E727B1" w:rsidRDefault="00E727B1">
            <w:proofErr w:type="gramStart"/>
            <w:r>
              <w:t>НАЦИОНАЛЬНАЯ  БЕЗОПАСНОСТЬ</w:t>
            </w:r>
            <w:proofErr w:type="gramEnd"/>
            <w:r>
              <w:t xml:space="preserve">  И ПРАВООХРАНИТЕЛЬНАЯ 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9AC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D44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51E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DA74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3B8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3992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0BD6DD51" w14:textId="77777777" w:rsidTr="00E727B1">
        <w:trPr>
          <w:gridAfter w:val="1"/>
          <w:wAfter w:w="92" w:type="dxa"/>
          <w:trHeight w:val="30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C8DBA" w14:textId="77777777" w:rsidR="00E727B1" w:rsidRDefault="00E727B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40F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C31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0AC" w14:textId="77777777" w:rsidR="00E727B1" w:rsidRDefault="00E727B1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D66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6DF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34F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47A473A8" w14:textId="77777777" w:rsidTr="00E727B1">
        <w:trPr>
          <w:gridAfter w:val="1"/>
          <w:wAfter w:w="92" w:type="dxa"/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811" w14:textId="77777777" w:rsidR="00E727B1" w:rsidRDefault="00E727B1">
            <w:r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47E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A53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95D" w14:textId="77777777" w:rsidR="00E727B1" w:rsidRDefault="00E727B1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E52" w14:textId="77777777" w:rsidR="00E727B1" w:rsidRDefault="00E727B1">
            <w:pPr>
              <w:jc w:val="center"/>
            </w:pPr>
            <w:r>
              <w:t>01 4 00 81140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251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B116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06FE34A4" w14:textId="77777777" w:rsidTr="00E727B1">
        <w:trPr>
          <w:gridAfter w:val="1"/>
          <w:wAfter w:w="92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C5A2" w14:textId="77777777" w:rsidR="00E727B1" w:rsidRDefault="00E727B1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3EA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53FD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02A7" w14:textId="77777777" w:rsidR="00E727B1" w:rsidRDefault="00E727B1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051" w14:textId="77777777" w:rsidR="00E727B1" w:rsidRDefault="00E727B1">
            <w:pPr>
              <w:jc w:val="center"/>
            </w:pPr>
            <w:r>
              <w:t>01 4 00 81140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07C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95D1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3C9D1F79" w14:textId="77777777" w:rsidTr="00E727B1">
        <w:trPr>
          <w:gridAfter w:val="1"/>
          <w:wAfter w:w="92" w:type="dxa"/>
          <w:trHeight w:val="6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3684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55F8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FA22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20C" w14:textId="77777777" w:rsidR="00E727B1" w:rsidRDefault="00E727B1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E66" w14:textId="77777777" w:rsidR="00E727B1" w:rsidRDefault="00E727B1">
            <w:pPr>
              <w:jc w:val="center"/>
            </w:pPr>
            <w:r>
              <w:t>01 4 00 81140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94E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7EB1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4B463D22" w14:textId="77777777" w:rsidTr="00E727B1">
        <w:trPr>
          <w:gridAfter w:val="1"/>
          <w:wAfter w:w="92" w:type="dxa"/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042" w14:textId="77777777" w:rsidR="00E727B1" w:rsidRDefault="00E727B1">
            <w: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42DF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842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E40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71A9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403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4C35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206F2BBC" w14:textId="77777777" w:rsidTr="00E727B1">
        <w:trPr>
          <w:gridAfter w:val="1"/>
          <w:wAfter w:w="92" w:type="dxa"/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DD0" w14:textId="77777777" w:rsidR="00E727B1" w:rsidRDefault="00E727B1">
            <w:r>
              <w:t>Водные ресурсы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93F3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D85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2A8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A9F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318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C56F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4FBB2604" w14:textId="77777777" w:rsidTr="00E727B1">
        <w:trPr>
          <w:gridAfter w:val="1"/>
          <w:wAfter w:w="92" w:type="dxa"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13D" w14:textId="77777777" w:rsidR="00E727B1" w:rsidRDefault="00E727B1">
            <w: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81D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8A0A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2BE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615" w14:textId="77777777" w:rsidR="00E727B1" w:rsidRDefault="00E727B1">
            <w:pPr>
              <w:jc w:val="center"/>
            </w:pPr>
            <w:r>
              <w:t>01 4 00 83300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345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90C8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500BCECB" w14:textId="77777777" w:rsidTr="00E727B1">
        <w:trPr>
          <w:gridAfter w:val="1"/>
          <w:wAfter w:w="92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4DBB" w14:textId="77777777" w:rsidR="00E727B1" w:rsidRDefault="00E727B1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D674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D99D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1BBA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12F" w14:textId="77777777" w:rsidR="00E727B1" w:rsidRDefault="00E727B1">
            <w:pPr>
              <w:jc w:val="center"/>
            </w:pPr>
            <w:r>
              <w:t>01 4 00 83300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DE8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237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0A4C7F80" w14:textId="77777777" w:rsidTr="00E727B1">
        <w:trPr>
          <w:gridAfter w:val="1"/>
          <w:wAfter w:w="92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1F08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C38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2FD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B29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946" w14:textId="77777777" w:rsidR="00E727B1" w:rsidRDefault="00E727B1">
            <w:pPr>
              <w:jc w:val="center"/>
            </w:pPr>
            <w:r>
              <w:t>01 4 00 83300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30E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34A5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171B4E76" w14:textId="77777777" w:rsidTr="00E727B1">
        <w:trPr>
          <w:gridAfter w:val="1"/>
          <w:wAfter w:w="92" w:type="dxa"/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802" w14:textId="77777777" w:rsidR="00E727B1" w:rsidRDefault="00E727B1">
            <w:r>
              <w:t xml:space="preserve">ЖИЛИЩНО - </w:t>
            </w:r>
            <w:proofErr w:type="gramStart"/>
            <w:r>
              <w:t>КОММУНАЛЬНОЕ  ХОЗЯЙСТВО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BA6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764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7FD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A486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8AAF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4BE4" w14:textId="77777777" w:rsidR="00E727B1" w:rsidRDefault="00E727B1">
            <w:pPr>
              <w:jc w:val="center"/>
            </w:pPr>
            <w:r>
              <w:t>552 212,60</w:t>
            </w:r>
          </w:p>
        </w:tc>
      </w:tr>
      <w:tr w:rsidR="00E727B1" w14:paraId="6A6F5626" w14:textId="77777777" w:rsidTr="00E727B1">
        <w:trPr>
          <w:gridAfter w:val="1"/>
          <w:wAfter w:w="92" w:type="dxa"/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62C" w14:textId="77777777" w:rsidR="00E727B1" w:rsidRDefault="00E727B1">
            <w: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D63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324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F71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0D7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AA31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DB5E" w14:textId="77777777" w:rsidR="00E727B1" w:rsidRDefault="00E727B1">
            <w:pPr>
              <w:jc w:val="center"/>
            </w:pPr>
            <w:r>
              <w:t>13 254,22</w:t>
            </w:r>
          </w:p>
        </w:tc>
      </w:tr>
      <w:tr w:rsidR="00E727B1" w14:paraId="5C7EE1B8" w14:textId="77777777" w:rsidTr="00E727B1">
        <w:trPr>
          <w:gridAfter w:val="1"/>
          <w:wAfter w:w="92" w:type="dxa"/>
          <w:trHeight w:val="12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810" w14:textId="77777777" w:rsidR="00E727B1" w:rsidRDefault="00E727B1">
            <w: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9C1C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A00A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4625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E138" w14:textId="77777777" w:rsidR="00E727B1" w:rsidRDefault="00E727B1">
            <w:pPr>
              <w:jc w:val="center"/>
            </w:pPr>
            <w:r>
              <w:t>01 4 00 83760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AC6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8812" w14:textId="77777777" w:rsidR="00E727B1" w:rsidRDefault="00E727B1">
            <w:pPr>
              <w:jc w:val="center"/>
            </w:pPr>
            <w:r>
              <w:t>13 254,22</w:t>
            </w:r>
          </w:p>
        </w:tc>
      </w:tr>
      <w:tr w:rsidR="00E727B1" w14:paraId="3A71C9C5" w14:textId="77777777" w:rsidTr="00E727B1">
        <w:trPr>
          <w:gridAfter w:val="1"/>
          <w:wAfter w:w="92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F1E" w14:textId="77777777" w:rsidR="00E727B1" w:rsidRDefault="00E727B1">
            <w:r>
              <w:t>Закупка товаров, работ и услуг для муниципальных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B43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702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E03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B1B" w14:textId="77777777" w:rsidR="00E727B1" w:rsidRDefault="00E727B1">
            <w:pPr>
              <w:jc w:val="center"/>
            </w:pPr>
            <w:r>
              <w:t>01 4 00 83760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F42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F682" w14:textId="77777777" w:rsidR="00E727B1" w:rsidRDefault="00E727B1">
            <w:pPr>
              <w:jc w:val="center"/>
            </w:pPr>
            <w:r>
              <w:t>13 254,22</w:t>
            </w:r>
          </w:p>
        </w:tc>
      </w:tr>
      <w:tr w:rsidR="00E727B1" w14:paraId="32C620C0" w14:textId="77777777" w:rsidTr="00E727B1">
        <w:trPr>
          <w:gridAfter w:val="1"/>
          <w:wAfter w:w="92" w:type="dxa"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5DAA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718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060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F61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865" w14:textId="77777777" w:rsidR="00E727B1" w:rsidRDefault="00E727B1">
            <w:pPr>
              <w:jc w:val="center"/>
            </w:pPr>
            <w:r>
              <w:t>01 4 00 83760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3C9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A85F" w14:textId="77777777" w:rsidR="00E727B1" w:rsidRDefault="00E727B1">
            <w:pPr>
              <w:jc w:val="center"/>
            </w:pPr>
            <w:r>
              <w:t>13 254,22</w:t>
            </w:r>
          </w:p>
        </w:tc>
      </w:tr>
      <w:tr w:rsidR="00E727B1" w14:paraId="4D8CC78A" w14:textId="77777777" w:rsidTr="00E727B1">
        <w:trPr>
          <w:gridAfter w:val="1"/>
          <w:wAfter w:w="92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03A" w14:textId="77777777" w:rsidR="00E727B1" w:rsidRDefault="00E727B1">
            <w: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00A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9EC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7DB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D39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42D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E5B3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36E2FD29" w14:textId="77777777" w:rsidTr="00E727B1">
        <w:trPr>
          <w:gridAfter w:val="1"/>
          <w:wAfter w:w="92" w:type="dxa"/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C5DC" w14:textId="77777777" w:rsidR="00E727B1" w:rsidRDefault="00E727B1">
            <w:r>
              <w:lastRenderedPageBreak/>
              <w:t xml:space="preserve"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электро-, тепло-, газо- и водоснабжения населения, водоотведения, снабжения населения топливом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2C3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483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EFA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168" w14:textId="77777777" w:rsidR="00E727B1" w:rsidRDefault="00E727B1">
            <w:pPr>
              <w:jc w:val="center"/>
            </w:pPr>
            <w:r>
              <w:t>01 4 00 83710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64E6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979B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15D425CD" w14:textId="77777777" w:rsidTr="00E727B1">
        <w:trPr>
          <w:gridAfter w:val="1"/>
          <w:wAfter w:w="92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E4B" w14:textId="77777777" w:rsidR="00E727B1" w:rsidRDefault="00E727B1">
            <w:r>
              <w:t>Закупка товаров, работ и услуг для муниципальных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944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D44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8BA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2B0" w14:textId="77777777" w:rsidR="00E727B1" w:rsidRDefault="00E727B1">
            <w:pPr>
              <w:jc w:val="center"/>
            </w:pPr>
            <w:r>
              <w:t>01 4 00 83710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B57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241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57109E85" w14:textId="77777777" w:rsidTr="00E727B1">
        <w:trPr>
          <w:gridAfter w:val="1"/>
          <w:wAfter w:w="92" w:type="dxa"/>
          <w:trHeight w:val="5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E951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29C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AEA0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15CE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5F7" w14:textId="77777777" w:rsidR="00E727B1" w:rsidRDefault="00E727B1">
            <w:pPr>
              <w:jc w:val="center"/>
            </w:pPr>
            <w:r>
              <w:t>01 4 00 83710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588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E589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29195264" w14:textId="77777777" w:rsidTr="00E727B1">
        <w:trPr>
          <w:gridAfter w:val="1"/>
          <w:wAfter w:w="92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7C8" w14:textId="77777777" w:rsidR="00E727B1" w:rsidRDefault="00E727B1">
            <w: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9F9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8E3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7BA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D8D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20B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BEFB" w14:textId="77777777" w:rsidR="00E727B1" w:rsidRDefault="00E727B1">
            <w:pPr>
              <w:jc w:val="center"/>
            </w:pPr>
            <w:r>
              <w:t>538 958,38</w:t>
            </w:r>
          </w:p>
        </w:tc>
      </w:tr>
      <w:tr w:rsidR="00E727B1" w14:paraId="532AB23B" w14:textId="77777777" w:rsidTr="00E727B1">
        <w:trPr>
          <w:gridAfter w:val="1"/>
          <w:wAfter w:w="92" w:type="dxa"/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A70" w14:textId="77777777" w:rsidR="00E727B1" w:rsidRDefault="00E727B1">
            <w:r>
              <w:t>Благоустройство территории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8CC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959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9A3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5CC" w14:textId="77777777" w:rsidR="00E727B1" w:rsidRDefault="00E727B1">
            <w:pPr>
              <w:jc w:val="center"/>
            </w:pPr>
            <w:r>
              <w:t>01 4 00 00000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5F3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EFA7" w14:textId="77777777" w:rsidR="00E727B1" w:rsidRDefault="00E727B1">
            <w:pPr>
              <w:jc w:val="center"/>
            </w:pPr>
            <w:r>
              <w:t>538 958,38</w:t>
            </w:r>
          </w:p>
        </w:tc>
      </w:tr>
      <w:tr w:rsidR="00E727B1" w14:paraId="4B62169E" w14:textId="77777777" w:rsidTr="00E727B1">
        <w:trPr>
          <w:gridAfter w:val="1"/>
          <w:wAfter w:w="92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619" w14:textId="77777777" w:rsidR="00E727B1" w:rsidRDefault="00E727B1">
            <w:r>
              <w:t>Организация и обеспечение освещения улиц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FCD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F9B2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C8F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AF2" w14:textId="77777777" w:rsidR="00E727B1" w:rsidRDefault="00E727B1">
            <w:pPr>
              <w:jc w:val="center"/>
            </w:pPr>
            <w:r>
              <w:t>01 4 00 81690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6D51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8960" w14:textId="77777777" w:rsidR="00E727B1" w:rsidRDefault="00E727B1">
            <w:pPr>
              <w:jc w:val="center"/>
            </w:pPr>
            <w:r>
              <w:t>438 143,24</w:t>
            </w:r>
          </w:p>
        </w:tc>
      </w:tr>
      <w:tr w:rsidR="00E727B1" w14:paraId="6D1D0BF4" w14:textId="77777777" w:rsidTr="00E727B1">
        <w:trPr>
          <w:gridAfter w:val="1"/>
          <w:wAfter w:w="92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739" w14:textId="77777777" w:rsidR="00E727B1" w:rsidRDefault="00E727B1">
            <w:r>
              <w:t>Закупка товаров, работ и услуг для муниципальных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7CB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7887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E75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90F" w14:textId="77777777" w:rsidR="00E727B1" w:rsidRDefault="00E727B1">
            <w:pPr>
              <w:jc w:val="center"/>
            </w:pPr>
            <w:r>
              <w:t>01 4 00 81690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407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046" w14:textId="77777777" w:rsidR="00E727B1" w:rsidRDefault="00E727B1">
            <w:pPr>
              <w:jc w:val="center"/>
            </w:pPr>
            <w:r>
              <w:t>438 143,24</w:t>
            </w:r>
          </w:p>
        </w:tc>
      </w:tr>
      <w:tr w:rsidR="00E727B1" w14:paraId="273ED3A7" w14:textId="77777777" w:rsidTr="00E727B1">
        <w:trPr>
          <w:gridAfter w:val="1"/>
          <w:wAfter w:w="92" w:type="dxa"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7745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DA3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934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233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536" w14:textId="77777777" w:rsidR="00E727B1" w:rsidRDefault="00E727B1">
            <w:pPr>
              <w:jc w:val="center"/>
            </w:pPr>
            <w:r>
              <w:t>01 4 00 81690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DE07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A495" w14:textId="77777777" w:rsidR="00E727B1" w:rsidRDefault="00E727B1">
            <w:pPr>
              <w:jc w:val="center"/>
            </w:pPr>
            <w:r>
              <w:t>438 143,24</w:t>
            </w:r>
          </w:p>
        </w:tc>
      </w:tr>
      <w:tr w:rsidR="00E727B1" w14:paraId="4817869B" w14:textId="77777777" w:rsidTr="00E727B1">
        <w:trPr>
          <w:gridAfter w:val="1"/>
          <w:wAfter w:w="92" w:type="dxa"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A52" w14:textId="77777777" w:rsidR="00E727B1" w:rsidRDefault="00E727B1">
            <w:r>
              <w:t>Мероприятия по благоустройству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EA9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1F31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D75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CE3" w14:textId="77777777" w:rsidR="00E727B1" w:rsidRDefault="00E727B1">
            <w:pPr>
              <w:jc w:val="center"/>
            </w:pPr>
            <w:r>
              <w:t>01 4 00 81730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E0D3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8C1" w14:textId="77777777" w:rsidR="00E727B1" w:rsidRDefault="00E727B1">
            <w:pPr>
              <w:jc w:val="center"/>
            </w:pPr>
            <w:r>
              <w:t>100 815,14</w:t>
            </w:r>
          </w:p>
        </w:tc>
      </w:tr>
      <w:tr w:rsidR="00E727B1" w14:paraId="1EC41E71" w14:textId="77777777" w:rsidTr="00E727B1">
        <w:trPr>
          <w:gridAfter w:val="1"/>
          <w:wAfter w:w="92" w:type="dxa"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B0C4" w14:textId="77777777" w:rsidR="00E727B1" w:rsidRDefault="00E727B1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B7B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413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074E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EC1E" w14:textId="77777777" w:rsidR="00E727B1" w:rsidRDefault="00E727B1">
            <w:pPr>
              <w:jc w:val="center"/>
            </w:pPr>
            <w:r>
              <w:t>01 4 00 81730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7E3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BA20" w14:textId="77777777" w:rsidR="00E727B1" w:rsidRDefault="00E727B1">
            <w:pPr>
              <w:jc w:val="center"/>
            </w:pPr>
            <w:r>
              <w:t>100 815,14</w:t>
            </w:r>
          </w:p>
        </w:tc>
      </w:tr>
      <w:tr w:rsidR="00E727B1" w14:paraId="3E693DCA" w14:textId="77777777" w:rsidTr="00E727B1">
        <w:trPr>
          <w:gridAfter w:val="1"/>
          <w:wAfter w:w="92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8D18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CD4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533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7A9B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76B" w14:textId="77777777" w:rsidR="00E727B1" w:rsidRDefault="00E727B1">
            <w:pPr>
              <w:jc w:val="center"/>
            </w:pPr>
            <w:r>
              <w:t>01 4 00 81730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6F48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D6DA" w14:textId="77777777" w:rsidR="00E727B1" w:rsidRDefault="00E727B1">
            <w:pPr>
              <w:jc w:val="center"/>
            </w:pPr>
            <w:r>
              <w:t>100 815,14</w:t>
            </w:r>
          </w:p>
        </w:tc>
      </w:tr>
      <w:tr w:rsidR="00E727B1" w14:paraId="3A8A8F1C" w14:textId="77777777" w:rsidTr="00E727B1">
        <w:trPr>
          <w:gridAfter w:val="1"/>
          <w:wAfter w:w="92" w:type="dxa"/>
          <w:trHeight w:val="12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4AFE" w14:textId="77777777" w:rsidR="00E727B1" w:rsidRDefault="00E727B1">
            <w:r>
              <w:t>Организация и содержание мест захоронения (кладбищ)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F99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A496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437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4E2" w14:textId="77777777" w:rsidR="00E727B1" w:rsidRDefault="00E727B1">
            <w:pPr>
              <w:jc w:val="center"/>
            </w:pPr>
            <w:r>
              <w:t>01 4 00 81710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951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B9A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6217BA91" w14:textId="77777777" w:rsidTr="00E727B1">
        <w:trPr>
          <w:gridAfter w:val="1"/>
          <w:wAfter w:w="92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8AE" w14:textId="77777777" w:rsidR="00E727B1" w:rsidRDefault="00E727B1">
            <w:r>
              <w:t>Закупка товаров, работ и услуг для муниципальных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E4C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9D1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23C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130" w14:textId="77777777" w:rsidR="00E727B1" w:rsidRDefault="00E727B1">
            <w:pPr>
              <w:jc w:val="center"/>
            </w:pPr>
            <w:r>
              <w:t>01 4 00 81710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CAA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B183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15389102" w14:textId="77777777" w:rsidTr="00E727B1">
        <w:trPr>
          <w:gridAfter w:val="1"/>
          <w:wAfter w:w="92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2D8F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B77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03C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F3E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F125" w14:textId="77777777" w:rsidR="00E727B1" w:rsidRDefault="00E727B1">
            <w:pPr>
              <w:jc w:val="center"/>
            </w:pPr>
            <w:r>
              <w:t>01 4 00 81710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E69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99A7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75B2A25A" w14:textId="77777777" w:rsidTr="00E727B1">
        <w:trPr>
          <w:gridAfter w:val="1"/>
          <w:wAfter w:w="92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BE70" w14:textId="77777777" w:rsidR="00E727B1" w:rsidRDefault="00E727B1">
            <w: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997D0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18F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C54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0E5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485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260D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2DBE5445" w14:textId="77777777" w:rsidTr="00E727B1">
        <w:trPr>
          <w:gridAfter w:val="1"/>
          <w:wAfter w:w="92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4A88" w14:textId="77777777" w:rsidR="00E727B1" w:rsidRDefault="00E727B1">
            <w: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73CB8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53E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06B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AFF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F1C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110A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6A966C74" w14:textId="77777777" w:rsidTr="00E727B1">
        <w:trPr>
          <w:gridAfter w:val="1"/>
          <w:wAfter w:w="92" w:type="dxa"/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B846" w14:textId="77777777" w:rsidR="00E727B1" w:rsidRDefault="00E727B1"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15421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C2F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FD34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D8C" w14:textId="77777777" w:rsidR="00E727B1" w:rsidRDefault="00E727B1">
            <w:pPr>
              <w:jc w:val="center"/>
            </w:pPr>
            <w:r>
              <w:t>01 4 00 84280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2C8B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8B52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4A9AE3D9" w14:textId="77777777" w:rsidTr="00E727B1">
        <w:trPr>
          <w:gridAfter w:val="1"/>
          <w:wAfter w:w="92" w:type="dxa"/>
          <w:trHeight w:val="34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B89AA" w14:textId="77777777" w:rsidR="00E727B1" w:rsidRDefault="00E727B1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D0B56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E25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9B5B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AB4" w14:textId="77777777" w:rsidR="00E727B1" w:rsidRDefault="00E727B1">
            <w:pPr>
              <w:jc w:val="center"/>
            </w:pPr>
            <w:r>
              <w:t>01 4 00 84280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A4C" w14:textId="77777777" w:rsidR="00E727B1" w:rsidRDefault="00E727B1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D436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76408FB4" w14:textId="77777777" w:rsidTr="00E727B1">
        <w:trPr>
          <w:gridAfter w:val="1"/>
          <w:wAfter w:w="92" w:type="dxa"/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D992" w14:textId="77777777" w:rsidR="00E727B1" w:rsidRDefault="00E727B1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E726F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F3D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1282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ECF" w14:textId="77777777" w:rsidR="00E727B1" w:rsidRDefault="00E727B1">
            <w:pPr>
              <w:jc w:val="center"/>
            </w:pPr>
            <w:r>
              <w:t>01 4 00 84280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886" w14:textId="77777777" w:rsidR="00E727B1" w:rsidRDefault="00E727B1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2C40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1C64EB91" w14:textId="77777777" w:rsidTr="00E727B1">
        <w:trPr>
          <w:gridAfter w:val="1"/>
          <w:wAfter w:w="92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E15B" w14:textId="77777777" w:rsidR="00E727B1" w:rsidRDefault="00E727B1">
            <w:r>
              <w:lastRenderedPageBreak/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3285E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C7D" w14:textId="77777777" w:rsidR="00E727B1" w:rsidRDefault="00E727B1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60B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DA5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121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4ED3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1F533CAA" w14:textId="77777777" w:rsidTr="00E727B1">
        <w:trPr>
          <w:gridAfter w:val="1"/>
          <w:wAfter w:w="92" w:type="dxa"/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5A7" w14:textId="77777777" w:rsidR="00E727B1" w:rsidRDefault="00E727B1">
            <w: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0188D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DBD" w14:textId="77777777" w:rsidR="00E727B1" w:rsidRDefault="00E727B1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7AB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9646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C63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9D74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3A392217" w14:textId="77777777" w:rsidTr="00E727B1">
        <w:trPr>
          <w:gridAfter w:val="1"/>
          <w:wAfter w:w="92" w:type="dxa"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136" w14:textId="77777777" w:rsidR="00E727B1" w:rsidRDefault="00E727B1">
            <w:r>
              <w:t>Учреждения культуры и мероприятия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01B15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5FF" w14:textId="77777777" w:rsidR="00E727B1" w:rsidRDefault="00E727B1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33ABB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2A2" w14:textId="77777777" w:rsidR="00E727B1" w:rsidRDefault="00E727B1">
            <w:pPr>
              <w:jc w:val="center"/>
            </w:pPr>
            <w:r>
              <w:t>01 4 00 00000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CD81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A0BC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23081F8F" w14:textId="77777777" w:rsidTr="00E727B1">
        <w:trPr>
          <w:gridAfter w:val="1"/>
          <w:wAfter w:w="92" w:type="dxa"/>
          <w:trHeight w:val="25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A55F" w14:textId="77777777" w:rsidR="00E727B1" w:rsidRDefault="00E727B1">
            <w: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сохранения, использования и популяризации объектов культурного наследия (памятников истории и культуры), находящихся в собственности муниципального района, охраны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F43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755" w14:textId="77777777" w:rsidR="00E727B1" w:rsidRDefault="00E727B1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71858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DDA89" w14:textId="77777777" w:rsidR="00E727B1" w:rsidRDefault="00E72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01 4 00 83800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8932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0B53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7C11365F" w14:textId="77777777" w:rsidTr="00E727B1">
        <w:trPr>
          <w:gridAfter w:val="1"/>
          <w:wAfter w:w="92" w:type="dxa"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7177" w14:textId="77777777" w:rsidR="00E727B1" w:rsidRDefault="00E727B1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A4C5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86E" w14:textId="77777777" w:rsidR="00E727B1" w:rsidRDefault="00E727B1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4DD03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F890B" w14:textId="77777777" w:rsidR="00E727B1" w:rsidRDefault="00E72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01 4 00 83800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360" w14:textId="77777777" w:rsidR="00E727B1" w:rsidRDefault="00E727B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58C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2C0CB68A" w14:textId="77777777" w:rsidTr="00E727B1">
        <w:trPr>
          <w:gridAfter w:val="1"/>
          <w:wAfter w:w="92" w:type="dxa"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C489" w14:textId="77777777" w:rsidR="00E727B1" w:rsidRDefault="00E727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681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1CA" w14:textId="77777777" w:rsidR="00E727B1" w:rsidRDefault="00E727B1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A270C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8CA27" w14:textId="77777777" w:rsidR="00E727B1" w:rsidRDefault="00E72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01 4 00 83800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F5C" w14:textId="77777777" w:rsidR="00E727B1" w:rsidRDefault="00E727B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9332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288F4CE6" w14:textId="77777777" w:rsidTr="00E727B1">
        <w:trPr>
          <w:gridAfter w:val="1"/>
          <w:wAfter w:w="92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9A5" w14:textId="77777777" w:rsidR="00E727B1" w:rsidRDefault="00E727B1">
            <w: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48404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7B5" w14:textId="77777777" w:rsidR="00E727B1" w:rsidRDefault="00E727B1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694D1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C81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DE5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D32D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15A9A077" w14:textId="77777777" w:rsidTr="00E727B1">
        <w:trPr>
          <w:gridAfter w:val="1"/>
          <w:wAfter w:w="92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E98" w14:textId="77777777" w:rsidR="00E727B1" w:rsidRDefault="00E727B1">
            <w:r>
              <w:t>Массовый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B4B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06E" w14:textId="77777777" w:rsidR="00E727B1" w:rsidRDefault="00E727B1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5C9D2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710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603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4994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7B5BDA53" w14:textId="77777777" w:rsidTr="00E727B1">
        <w:trPr>
          <w:gridAfter w:val="1"/>
          <w:wAfter w:w="92" w:type="dxa"/>
          <w:trHeight w:val="22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A5B6" w14:textId="77777777" w:rsidR="00E727B1" w:rsidRDefault="00E727B1"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E9A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185C" w14:textId="77777777" w:rsidR="00E727B1" w:rsidRDefault="00E727B1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16706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36B5" w14:textId="77777777" w:rsidR="00E727B1" w:rsidRDefault="00E727B1">
            <w:pPr>
              <w:jc w:val="center"/>
            </w:pPr>
            <w:r>
              <w:t>01 4 00 84290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C51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BBE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70C767B8" w14:textId="77777777" w:rsidTr="00E727B1">
        <w:trPr>
          <w:gridAfter w:val="1"/>
          <w:wAfter w:w="92" w:type="dxa"/>
          <w:trHeight w:val="31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AE59" w14:textId="77777777" w:rsidR="00E727B1" w:rsidRDefault="00E727B1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3A1E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3B3" w14:textId="77777777" w:rsidR="00E727B1" w:rsidRDefault="00E727B1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009B7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633C" w14:textId="77777777" w:rsidR="00E727B1" w:rsidRDefault="00E727B1">
            <w:pPr>
              <w:jc w:val="center"/>
            </w:pPr>
            <w:r>
              <w:t>01 4 00 84290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FA6" w14:textId="77777777" w:rsidR="00E727B1" w:rsidRDefault="00E727B1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2EC1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5C6037E5" w14:textId="77777777" w:rsidTr="00E727B1">
        <w:trPr>
          <w:gridAfter w:val="1"/>
          <w:wAfter w:w="92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F43B" w14:textId="77777777" w:rsidR="00E727B1" w:rsidRDefault="00E727B1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54FA" w14:textId="77777777" w:rsidR="00E727B1" w:rsidRDefault="00E727B1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B09F" w14:textId="77777777" w:rsidR="00E727B1" w:rsidRDefault="00E727B1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745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5529" w14:textId="77777777" w:rsidR="00E727B1" w:rsidRDefault="00E727B1">
            <w:pPr>
              <w:jc w:val="center"/>
            </w:pPr>
            <w:r>
              <w:t>01 4 00 84290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D05F" w14:textId="77777777" w:rsidR="00E727B1" w:rsidRDefault="00E727B1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B7C" w14:textId="77777777" w:rsidR="00E727B1" w:rsidRDefault="00E727B1">
            <w:pPr>
              <w:jc w:val="center"/>
            </w:pPr>
            <w:r>
              <w:t>0,00</w:t>
            </w:r>
          </w:p>
        </w:tc>
      </w:tr>
      <w:tr w:rsidR="00E727B1" w14:paraId="4E3262FB" w14:textId="77777777" w:rsidTr="00E727B1">
        <w:trPr>
          <w:gridAfter w:val="1"/>
          <w:wAfter w:w="92" w:type="dxa"/>
          <w:trHeight w:val="31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40B4" w14:textId="77777777" w:rsidR="00E727B1" w:rsidRDefault="00E727B1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8248A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9261" w14:textId="77777777" w:rsidR="00E727B1" w:rsidRDefault="00E72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281AF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5E687" w14:textId="77777777" w:rsidR="00E727B1" w:rsidRDefault="00E727B1">
            <w: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97540" w14:textId="77777777" w:rsidR="00E727B1" w:rsidRDefault="00E727B1"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889" w14:textId="77777777" w:rsidR="00E727B1" w:rsidRDefault="00E727B1">
            <w:pPr>
              <w:jc w:val="right"/>
            </w:pPr>
            <w:r>
              <w:t>1 203 906,50</w:t>
            </w:r>
          </w:p>
        </w:tc>
      </w:tr>
    </w:tbl>
    <w:p w14:paraId="29D4FD7E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0DC217A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DD907AE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2EDE11D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C915A8B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960"/>
        <w:gridCol w:w="4660"/>
        <w:gridCol w:w="1032"/>
        <w:gridCol w:w="633"/>
        <w:gridCol w:w="633"/>
        <w:gridCol w:w="1828"/>
      </w:tblGrid>
      <w:tr w:rsidR="00E727B1" w14:paraId="7619CE92" w14:textId="77777777" w:rsidTr="00E727B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D175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642D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3D0B1" w14:textId="77777777" w:rsidR="00E727B1" w:rsidRDefault="00E727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Приложение  №</w:t>
            </w:r>
            <w:proofErr w:type="gramEnd"/>
            <w:r>
              <w:rPr>
                <w:sz w:val="22"/>
                <w:szCs w:val="22"/>
              </w:rPr>
              <w:t>3</w:t>
            </w:r>
          </w:p>
        </w:tc>
      </w:tr>
      <w:tr w:rsidR="00E727B1" w14:paraId="67B3DEE3" w14:textId="77777777" w:rsidTr="00E727B1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B7AF" w14:textId="77777777" w:rsidR="00E727B1" w:rsidRDefault="00E727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9CF4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EF116" w14:textId="77777777" w:rsidR="00E727B1" w:rsidRDefault="00E727B1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  Постановлению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Сещинской</w:t>
            </w:r>
            <w:proofErr w:type="spellEnd"/>
            <w:r>
              <w:rPr>
                <w:sz w:val="22"/>
                <w:szCs w:val="22"/>
              </w:rPr>
              <w:t xml:space="preserve"> сельской администрации                                          от    "03" апреля 2024г.    №21  </w:t>
            </w:r>
          </w:p>
        </w:tc>
      </w:tr>
      <w:tr w:rsidR="00E727B1" w14:paraId="10DDBE82" w14:textId="77777777" w:rsidTr="00E727B1">
        <w:trPr>
          <w:trHeight w:val="1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9B14" w14:textId="77777777" w:rsidR="00E727B1" w:rsidRDefault="00E727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4EB1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C308" w14:textId="77777777" w:rsidR="00E727B1" w:rsidRDefault="00E727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"Об исполнении бюджета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Дубровского муниципального района Брянской области за 1 квартал 2024 года"</w:t>
            </w:r>
          </w:p>
        </w:tc>
      </w:tr>
      <w:tr w:rsidR="00E727B1" w14:paraId="75C9667E" w14:textId="77777777" w:rsidTr="00E727B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24856" w14:textId="77777777" w:rsidR="00E727B1" w:rsidRDefault="00E727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CD2D" w14:textId="77777777" w:rsidR="00E727B1" w:rsidRDefault="00E727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318E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F852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0C33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D307" w14:textId="77777777" w:rsidR="00E727B1" w:rsidRDefault="00E727B1">
            <w:pPr>
              <w:rPr>
                <w:sz w:val="20"/>
                <w:szCs w:val="20"/>
              </w:rPr>
            </w:pPr>
          </w:p>
        </w:tc>
      </w:tr>
      <w:tr w:rsidR="00E727B1" w14:paraId="73D33BA3" w14:textId="77777777" w:rsidTr="00E727B1">
        <w:trPr>
          <w:trHeight w:val="1260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DDD65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бюджета по разделам и подразделам </w:t>
            </w:r>
            <w:proofErr w:type="gramStart"/>
            <w:r>
              <w:rPr>
                <w:b/>
                <w:bCs/>
              </w:rPr>
              <w:t>классификации  расходов</w:t>
            </w:r>
            <w:proofErr w:type="gramEnd"/>
            <w:r>
              <w:rPr>
                <w:b/>
                <w:bCs/>
              </w:rPr>
              <w:t xml:space="preserve"> бюджета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Сещинского</w:t>
            </w:r>
            <w:proofErr w:type="spellEnd"/>
            <w:r>
              <w:rPr>
                <w:b/>
                <w:bCs/>
              </w:rPr>
              <w:t xml:space="preserve"> сельского поселения Дубровского муниципального района Брянской области за 1 квартал 2024 года</w:t>
            </w:r>
          </w:p>
        </w:tc>
      </w:tr>
      <w:tr w:rsidR="00E727B1" w14:paraId="6D34F33C" w14:textId="77777777" w:rsidTr="00E727B1">
        <w:trPr>
          <w:trHeight w:val="270"/>
        </w:trPr>
        <w:tc>
          <w:tcPr>
            <w:tcW w:w="95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3D527" w14:textId="77777777" w:rsidR="00E727B1" w:rsidRDefault="00E727B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руб.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E727B1" w14:paraId="7C09D5ED" w14:textId="77777777" w:rsidTr="00E727B1">
        <w:trPr>
          <w:trHeight w:val="690"/>
        </w:trPr>
        <w:tc>
          <w:tcPr>
            <w:tcW w:w="5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43C3C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учреждение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6791F4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71468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6C0A9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</w:t>
            </w:r>
          </w:p>
        </w:tc>
      </w:tr>
      <w:tr w:rsidR="00E727B1" w14:paraId="069DADDB" w14:textId="77777777" w:rsidTr="00E727B1">
        <w:trPr>
          <w:trHeight w:val="330"/>
        </w:trPr>
        <w:tc>
          <w:tcPr>
            <w:tcW w:w="5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F0B1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ОБЩЕГОСУДАРСТВЕННЫЕ ВОПРОСЫ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910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E95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E6D1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565 448,15</w:t>
            </w:r>
          </w:p>
        </w:tc>
      </w:tr>
      <w:tr w:rsidR="00E727B1" w14:paraId="61815155" w14:textId="77777777" w:rsidTr="00E727B1">
        <w:trPr>
          <w:trHeight w:val="136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5A6F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726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2C30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100B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492 031,20</w:t>
            </w:r>
          </w:p>
        </w:tc>
      </w:tr>
      <w:tr w:rsidR="00E727B1" w14:paraId="5A254040" w14:textId="77777777" w:rsidTr="00E727B1">
        <w:trPr>
          <w:trHeight w:val="69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13D4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FB6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ED5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669CA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0A881FE3" w14:textId="77777777" w:rsidTr="00E727B1">
        <w:trPr>
          <w:trHeight w:val="6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1EB73B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66C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7DF7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59AD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69B179B3" w14:textId="77777777" w:rsidTr="00E727B1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F95F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3F0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165" w14:textId="77777777" w:rsidR="00E727B1" w:rsidRDefault="00E727B1">
            <w:pPr>
              <w:jc w:val="center"/>
            </w:pPr>
            <w: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D60D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73 416,95</w:t>
            </w:r>
          </w:p>
        </w:tc>
      </w:tr>
      <w:tr w:rsidR="00E727B1" w14:paraId="347A2E5E" w14:textId="77777777" w:rsidTr="00E727B1">
        <w:trPr>
          <w:trHeight w:val="40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C515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68A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2CB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143D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86 245,75</w:t>
            </w:r>
          </w:p>
        </w:tc>
      </w:tr>
      <w:tr w:rsidR="00E727B1" w14:paraId="7E5A9584" w14:textId="77777777" w:rsidTr="00E727B1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AD8E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FF85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079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C606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86 245,75</w:t>
            </w:r>
          </w:p>
        </w:tc>
      </w:tr>
      <w:tr w:rsidR="00E727B1" w14:paraId="7273FF51" w14:textId="77777777" w:rsidTr="00E727B1">
        <w:trPr>
          <w:trHeight w:val="6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D1C6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DA2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757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93E0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03BE732D" w14:textId="77777777" w:rsidTr="00E727B1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CBDF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72E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281" w14:textId="77777777" w:rsidR="00E727B1" w:rsidRDefault="00E727B1">
            <w:pPr>
              <w:jc w:val="center"/>
            </w:pPr>
            <w: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3CD4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4B4EB884" w14:textId="77777777" w:rsidTr="00E727B1">
        <w:trPr>
          <w:trHeight w:val="36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36E0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0BB0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062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0A72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3AE3F486" w14:textId="77777777" w:rsidTr="00E727B1">
        <w:trPr>
          <w:trHeight w:val="36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7898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Водные ресурсы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47C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6E03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3152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6A4B8D30" w14:textId="77777777" w:rsidTr="00E727B1">
        <w:trPr>
          <w:trHeight w:val="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9B6F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A99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14A" w14:textId="77777777" w:rsidR="00E727B1" w:rsidRDefault="00E727B1">
            <w:pPr>
              <w:jc w:val="center"/>
            </w:pPr>
            <w: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4854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4E8FE431" w14:textId="77777777" w:rsidTr="00E727B1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5FFF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99D" w14:textId="77777777" w:rsidR="00E727B1" w:rsidRDefault="00E727B1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9F2A" w14:textId="77777777" w:rsidR="00E727B1" w:rsidRDefault="00E727B1">
            <w:pPr>
              <w:jc w:val="center"/>
            </w:pPr>
            <w: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F403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6B230754" w14:textId="77777777" w:rsidTr="00E727B1">
        <w:trPr>
          <w:trHeight w:val="40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021F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ЖИЛИЩНО-КОММУНАЛЬНОЕ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C53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9DC7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C9D0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552 212,60</w:t>
            </w:r>
          </w:p>
        </w:tc>
      </w:tr>
      <w:tr w:rsidR="00E727B1" w14:paraId="6C5DD365" w14:textId="77777777" w:rsidTr="00E727B1">
        <w:trPr>
          <w:trHeight w:val="28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0865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D4D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F2C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298D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13 254,22</w:t>
            </w:r>
          </w:p>
        </w:tc>
      </w:tr>
      <w:tr w:rsidR="00E727B1" w14:paraId="337A48D5" w14:textId="77777777" w:rsidTr="00E727B1">
        <w:trPr>
          <w:trHeight w:val="28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CD57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1FD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985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E84A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059907AF" w14:textId="77777777" w:rsidTr="00E727B1">
        <w:trPr>
          <w:trHeight w:val="3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E739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Благоустройство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95E" w14:textId="77777777" w:rsidR="00E727B1" w:rsidRDefault="00E727B1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EBD" w14:textId="77777777" w:rsidR="00E727B1" w:rsidRDefault="00E727B1">
            <w:pPr>
              <w:jc w:val="center"/>
            </w:pPr>
            <w: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4D37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538 958,38</w:t>
            </w:r>
          </w:p>
        </w:tc>
      </w:tr>
      <w:tr w:rsidR="00E727B1" w14:paraId="346ADCD5" w14:textId="77777777" w:rsidTr="00E727B1">
        <w:trPr>
          <w:trHeight w:val="3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869BD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ОБРАЗОВАНИЕ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518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66F7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E520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630C9484" w14:textId="77777777" w:rsidTr="00E727B1">
        <w:trPr>
          <w:trHeight w:val="3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A6B9EA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403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0529" w14:textId="77777777" w:rsidR="00E727B1" w:rsidRDefault="00E727B1">
            <w:pPr>
              <w:jc w:val="center"/>
            </w:pPr>
            <w:r>
              <w:t>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EE038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4B9F3396" w14:textId="77777777" w:rsidTr="00E727B1">
        <w:trPr>
          <w:trHeight w:val="37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736D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КУЛЬТУРА, КИНЕМАТОГРАФИЯ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16E1" w14:textId="77777777" w:rsidR="00E727B1" w:rsidRDefault="00E727B1">
            <w:pPr>
              <w:jc w:val="center"/>
            </w:pPr>
            <w:r>
              <w:t>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05D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9D577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419FC6B1" w14:textId="77777777" w:rsidTr="00E727B1">
        <w:trPr>
          <w:trHeight w:val="3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D6FD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Культура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50E" w14:textId="77777777" w:rsidR="00E727B1" w:rsidRDefault="00E727B1">
            <w:pPr>
              <w:jc w:val="center"/>
            </w:pPr>
            <w:r>
              <w:t>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5F4" w14:textId="77777777" w:rsidR="00E727B1" w:rsidRDefault="00E727B1">
            <w:pPr>
              <w:jc w:val="center"/>
            </w:pPr>
            <w: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C080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7EC0919A" w14:textId="77777777" w:rsidTr="00E727B1">
        <w:trPr>
          <w:trHeight w:val="36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4620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A97" w14:textId="77777777" w:rsidR="00E727B1" w:rsidRDefault="00E727B1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38D6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5C9B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3BE1B597" w14:textId="77777777" w:rsidTr="00E727B1">
        <w:trPr>
          <w:trHeight w:val="42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C558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94F" w14:textId="77777777" w:rsidR="00E727B1" w:rsidRDefault="00E727B1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4B76" w14:textId="77777777" w:rsidR="00E727B1" w:rsidRDefault="00E727B1">
            <w:pPr>
              <w:jc w:val="center"/>
            </w:pPr>
            <w: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A697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19E4D4A7" w14:textId="77777777" w:rsidTr="00E727B1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2750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МЕЖБЮДЖЕТНЫЕ ТРАНСФЕРТЫ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083" w14:textId="77777777" w:rsidR="00E727B1" w:rsidRDefault="00E727B1">
            <w:pPr>
              <w:jc w:val="center"/>
            </w:pPr>
            <w: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35F" w14:textId="77777777" w:rsidR="00E727B1" w:rsidRDefault="00E727B1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23EEC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0790532C" w14:textId="77777777" w:rsidTr="00E727B1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EDA3D" w14:textId="77777777" w:rsidR="00E727B1" w:rsidRDefault="00E727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Иные межбюджетные трансферты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29F" w14:textId="77777777" w:rsidR="00E727B1" w:rsidRDefault="00E727B1">
            <w:pPr>
              <w:jc w:val="center"/>
            </w:pPr>
            <w: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600" w14:textId="77777777" w:rsidR="00E727B1" w:rsidRDefault="00E727B1">
            <w:pPr>
              <w:jc w:val="center"/>
            </w:pPr>
            <w: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363C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727B1" w14:paraId="041FC284" w14:textId="77777777" w:rsidTr="00E727B1">
        <w:trPr>
          <w:trHeight w:val="330"/>
        </w:trPr>
        <w:tc>
          <w:tcPr>
            <w:tcW w:w="77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D37B60" w14:textId="77777777" w:rsidR="00E727B1" w:rsidRDefault="00E727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 расходов: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0FB26" w14:textId="77777777" w:rsidR="00E727B1" w:rsidRDefault="00E72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1 203 906,50</w:t>
            </w:r>
          </w:p>
        </w:tc>
      </w:tr>
    </w:tbl>
    <w:p w14:paraId="6776EF09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A940452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tbl>
      <w:tblPr>
        <w:tblW w:w="10500" w:type="dxa"/>
        <w:tblInd w:w="-885" w:type="dxa"/>
        <w:tblLook w:val="04A0" w:firstRow="1" w:lastRow="0" w:firstColumn="1" w:lastColumn="0" w:noHBand="0" w:noVBand="1"/>
      </w:tblPr>
      <w:tblGrid>
        <w:gridCol w:w="4008"/>
        <w:gridCol w:w="503"/>
        <w:gridCol w:w="820"/>
        <w:gridCol w:w="571"/>
        <w:gridCol w:w="739"/>
        <w:gridCol w:w="843"/>
        <w:gridCol w:w="576"/>
        <w:gridCol w:w="2440"/>
      </w:tblGrid>
      <w:tr w:rsidR="00E727B1" w14:paraId="0F57A740" w14:textId="77777777" w:rsidTr="00E727B1">
        <w:trPr>
          <w:trHeight w:val="306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62F2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919E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11A9C" w14:textId="77777777" w:rsidR="00E727B1" w:rsidRDefault="00E72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6C60F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92329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6C386" w14:textId="77777777" w:rsidR="00E727B1" w:rsidRDefault="00E727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</w:t>
            </w:r>
            <w:proofErr w:type="spellStart"/>
            <w:r>
              <w:rPr>
                <w:sz w:val="22"/>
                <w:szCs w:val="22"/>
              </w:rPr>
              <w:t>Сещинской</w:t>
            </w:r>
            <w:proofErr w:type="spellEnd"/>
            <w:r>
              <w:rPr>
                <w:sz w:val="22"/>
                <w:szCs w:val="22"/>
              </w:rPr>
              <w:t xml:space="preserve"> сельской администрации                                                                                                                                                             "Об исполнении бюджета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Дубровского муниципального района Брянской области за                                                                                                                                                                                                                                               1 квартал 2024 года"                                                                          от  "03" апреля 2024г.    №21                                                                        </w:t>
            </w:r>
          </w:p>
        </w:tc>
      </w:tr>
      <w:tr w:rsidR="00E727B1" w14:paraId="4CE04720" w14:textId="77777777" w:rsidTr="00E727B1">
        <w:trPr>
          <w:trHeight w:val="3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8053D" w14:textId="77777777" w:rsidR="00E727B1" w:rsidRDefault="00E727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B779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6D49" w14:textId="77777777" w:rsidR="00E727B1" w:rsidRDefault="00E72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3234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E6EE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23FB" w14:textId="77777777" w:rsidR="00E727B1" w:rsidRDefault="00E727B1">
            <w:pPr>
              <w:rPr>
                <w:sz w:val="20"/>
                <w:szCs w:val="20"/>
              </w:rPr>
            </w:pPr>
          </w:p>
        </w:tc>
      </w:tr>
      <w:tr w:rsidR="00E727B1" w14:paraId="7671AEF4" w14:textId="77777777" w:rsidTr="00E727B1">
        <w:trPr>
          <w:trHeight w:val="930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6287" w14:textId="77777777" w:rsidR="00E727B1" w:rsidRDefault="00E727B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 бюджета</w:t>
            </w:r>
            <w:proofErr w:type="gramEnd"/>
            <w:r>
              <w:rPr>
                <w:color w:val="000000"/>
              </w:rPr>
              <w:t xml:space="preserve">  по целевым статьям (муниципальным программам и непрограммным направлениям деятельности), группам и подгруппам видов расходов бюджета </w:t>
            </w:r>
            <w:proofErr w:type="spellStart"/>
            <w:r>
              <w:rPr>
                <w:color w:val="000000"/>
              </w:rPr>
              <w:t>Сещинского</w:t>
            </w:r>
            <w:proofErr w:type="spellEnd"/>
            <w:r>
              <w:rPr>
                <w:color w:val="000000"/>
              </w:rPr>
              <w:t xml:space="preserve"> сельского поселения Дубровского муниципального района Брянской области за 1 квартал 2024 года </w:t>
            </w:r>
          </w:p>
        </w:tc>
      </w:tr>
      <w:tr w:rsidR="00E727B1" w14:paraId="1618204A" w14:textId="77777777" w:rsidTr="00E727B1">
        <w:trPr>
          <w:trHeight w:val="315"/>
        </w:trPr>
        <w:tc>
          <w:tcPr>
            <w:tcW w:w="10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1C5A6" w14:textId="77777777" w:rsidR="00E727B1" w:rsidRDefault="00E727B1">
            <w:pPr>
              <w:jc w:val="right"/>
            </w:pPr>
            <w:r>
              <w:t> </w:t>
            </w:r>
          </w:p>
        </w:tc>
      </w:tr>
      <w:tr w:rsidR="00E727B1" w14:paraId="0F81C37D" w14:textId="77777777" w:rsidTr="00E727B1">
        <w:trPr>
          <w:trHeight w:val="495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6617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5B79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DFA4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ППГП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5046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7907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0D517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B9B24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6802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E727B1" w14:paraId="1831D848" w14:textId="77777777" w:rsidTr="00E727B1">
        <w:trPr>
          <w:trHeight w:val="2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3B5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EEA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306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CBC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A9B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2FE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FAF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EB2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727B1" w14:paraId="37D6504E" w14:textId="77777777" w:rsidTr="00E727B1">
        <w:trPr>
          <w:trHeight w:val="15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CAD" w14:textId="77777777" w:rsidR="00E727B1" w:rsidRDefault="00E72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"Реализация отдельных полномочий муниципального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Дубровского муниципального района Брянской области"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4D5D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4CB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AD3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AA5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52F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395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D078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1 203 906,50</w:t>
            </w:r>
          </w:p>
        </w:tc>
      </w:tr>
      <w:tr w:rsidR="00E727B1" w14:paraId="67B9E533" w14:textId="77777777" w:rsidTr="00E727B1">
        <w:trPr>
          <w:trHeight w:val="37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8978" w14:textId="77777777" w:rsidR="00E727B1" w:rsidRDefault="00E727B1">
            <w:pPr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Сещинская</w:t>
            </w:r>
            <w:proofErr w:type="spellEnd"/>
            <w:r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5DC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0DE3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85B2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B66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ACF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079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83A9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1 203 906,50</w:t>
            </w:r>
          </w:p>
        </w:tc>
      </w:tr>
      <w:tr w:rsidR="00E727B1" w14:paraId="39B2373B" w14:textId="77777777" w:rsidTr="00E727B1">
        <w:trPr>
          <w:trHeight w:val="130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CA90" w14:textId="77777777" w:rsidR="00E727B1" w:rsidRDefault="00E727B1">
            <w:pPr>
              <w:outlineLvl w:val="2"/>
            </w:pPr>
            <w:r>
              <w:t xml:space="preserve"> 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BE1" w14:textId="77777777" w:rsidR="00E727B1" w:rsidRDefault="00E727B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C9FD" w14:textId="77777777" w:rsidR="00E727B1" w:rsidRDefault="00E727B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20B" w14:textId="77777777" w:rsidR="00E727B1" w:rsidRDefault="00E727B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AF62" w14:textId="77777777" w:rsidR="00E727B1" w:rsidRDefault="00E727B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612" w14:textId="77777777" w:rsidR="00E727B1" w:rsidRDefault="00E727B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07E" w14:textId="77777777" w:rsidR="00E727B1" w:rsidRDefault="00E727B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C534" w14:textId="77777777" w:rsidR="00E727B1" w:rsidRDefault="00E727B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117 206,16</w:t>
            </w:r>
          </w:p>
        </w:tc>
      </w:tr>
      <w:tr w:rsidR="00E727B1" w14:paraId="3C1F69DD" w14:textId="77777777" w:rsidTr="00E727B1">
        <w:trPr>
          <w:trHeight w:val="159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606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18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44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3CC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15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1A7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71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B3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117 206,16</w:t>
            </w:r>
          </w:p>
        </w:tc>
      </w:tr>
      <w:tr w:rsidR="00E727B1" w14:paraId="358E6B78" w14:textId="77777777" w:rsidTr="00E727B1">
        <w:trPr>
          <w:trHeight w:val="70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0C91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2E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12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906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95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92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82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794D" w14:textId="77777777" w:rsidR="00E727B1" w:rsidRDefault="00E727B1">
            <w:pPr>
              <w:jc w:val="center"/>
              <w:outlineLvl w:val="3"/>
            </w:pPr>
            <w:r>
              <w:t>117 206,16</w:t>
            </w:r>
          </w:p>
        </w:tc>
      </w:tr>
      <w:tr w:rsidR="00E727B1" w14:paraId="7715149D" w14:textId="77777777" w:rsidTr="00E727B1">
        <w:trPr>
          <w:trHeight w:val="108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509" w14:textId="77777777" w:rsidR="00E727B1" w:rsidRDefault="00E727B1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D6F7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A27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B65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146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B05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852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A2E5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374 825,04</w:t>
            </w:r>
          </w:p>
        </w:tc>
      </w:tr>
      <w:tr w:rsidR="00E727B1" w14:paraId="14CDFF59" w14:textId="77777777" w:rsidTr="00E727B1">
        <w:trPr>
          <w:trHeight w:val="153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AC0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15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8C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38F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B6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0A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98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146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312 992,28</w:t>
            </w:r>
          </w:p>
        </w:tc>
      </w:tr>
      <w:tr w:rsidR="00E727B1" w14:paraId="6316A12D" w14:textId="77777777" w:rsidTr="00E727B1">
        <w:trPr>
          <w:trHeight w:val="6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A398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2C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2DD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AD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F20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2E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5F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B474" w14:textId="77777777" w:rsidR="00E727B1" w:rsidRDefault="00E727B1">
            <w:pPr>
              <w:jc w:val="center"/>
              <w:outlineLvl w:val="3"/>
            </w:pPr>
            <w:r>
              <w:t>312 992,28</w:t>
            </w:r>
          </w:p>
        </w:tc>
      </w:tr>
      <w:tr w:rsidR="00E727B1" w14:paraId="3F6E04A5" w14:textId="77777777" w:rsidTr="00E727B1">
        <w:trPr>
          <w:trHeight w:val="57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2FC9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63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6D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D7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CA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545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85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A07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55 771,75</w:t>
            </w:r>
          </w:p>
        </w:tc>
      </w:tr>
      <w:tr w:rsidR="00E727B1" w14:paraId="35D93863" w14:textId="77777777" w:rsidTr="00E727B1">
        <w:trPr>
          <w:trHeight w:val="85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FABD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BD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7E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F3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EC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F7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FE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0032" w14:textId="77777777" w:rsidR="00E727B1" w:rsidRDefault="00E727B1">
            <w:pPr>
              <w:jc w:val="center"/>
              <w:outlineLvl w:val="3"/>
            </w:pPr>
            <w:r>
              <w:t>55 771,75</w:t>
            </w:r>
          </w:p>
        </w:tc>
      </w:tr>
      <w:tr w:rsidR="00E727B1" w14:paraId="702CC231" w14:textId="77777777" w:rsidTr="00E727B1">
        <w:trPr>
          <w:trHeight w:val="45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21C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0E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945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B0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A6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B6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774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1DA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6 061,01</w:t>
            </w:r>
          </w:p>
        </w:tc>
      </w:tr>
      <w:tr w:rsidR="00E727B1" w14:paraId="568D5285" w14:textId="77777777" w:rsidTr="00E727B1">
        <w:trPr>
          <w:trHeight w:val="675"/>
        </w:trPr>
        <w:tc>
          <w:tcPr>
            <w:tcW w:w="4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B2B0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82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63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12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7A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1F6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39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3A2" w14:textId="77777777" w:rsidR="00E727B1" w:rsidRDefault="00E727B1">
            <w:pPr>
              <w:jc w:val="center"/>
              <w:outlineLvl w:val="3"/>
            </w:pPr>
            <w:r>
              <w:t>6 061,01</w:t>
            </w:r>
          </w:p>
        </w:tc>
      </w:tr>
      <w:tr w:rsidR="00E727B1" w14:paraId="2550214D" w14:textId="77777777" w:rsidTr="00E727B1">
        <w:trPr>
          <w:trHeight w:val="177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9BE6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96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C1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0B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75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DD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23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2B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7EE0EDF3" w14:textId="77777777" w:rsidTr="00E727B1">
        <w:trPr>
          <w:trHeight w:val="390"/>
        </w:trPr>
        <w:tc>
          <w:tcPr>
            <w:tcW w:w="4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4817" w14:textId="77777777" w:rsidR="00E727B1" w:rsidRDefault="00E727B1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7E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04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CC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8B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167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99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5D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7457ADB9" w14:textId="77777777" w:rsidTr="00E727B1">
        <w:trPr>
          <w:trHeight w:val="31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855B" w14:textId="77777777" w:rsidR="00E727B1" w:rsidRDefault="00E727B1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41F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EEB7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BA13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B58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A89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31F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E94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358FB204" w14:textId="77777777" w:rsidTr="00E727B1">
        <w:trPr>
          <w:trHeight w:val="18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879E" w14:textId="77777777" w:rsidR="00E727B1" w:rsidRDefault="00E727B1">
            <w:pPr>
              <w:outlineLvl w:val="1"/>
            </w:pPr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AA84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55EE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C57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090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B0EC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B0D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273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1309B030" w14:textId="77777777" w:rsidTr="00E727B1">
        <w:trPr>
          <w:trHeight w:val="405"/>
        </w:trPr>
        <w:tc>
          <w:tcPr>
            <w:tcW w:w="4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0DEE" w14:textId="77777777" w:rsidR="00E727B1" w:rsidRDefault="00E727B1">
            <w:pPr>
              <w:outlineLvl w:val="1"/>
            </w:pPr>
            <w:r>
              <w:t>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526E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02D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C80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F4A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39F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4E9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4BD4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7F9A90B4" w14:textId="77777777" w:rsidTr="00E727B1">
        <w:trPr>
          <w:trHeight w:val="40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EB0D" w14:textId="77777777" w:rsidR="00E727B1" w:rsidRDefault="00E727B1">
            <w:pPr>
              <w:outlineLvl w:val="1"/>
            </w:pPr>
            <w:r>
              <w:t>Иные 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077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554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3807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1638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4C98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2C94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D694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2CAA8C60" w14:textId="77777777" w:rsidTr="00E727B1">
        <w:trPr>
          <w:trHeight w:val="9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F47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82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B9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B32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31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31B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F8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7B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</w:tr>
      <w:tr w:rsidR="00E727B1" w14:paraId="13D7C827" w14:textId="77777777" w:rsidTr="00E727B1">
        <w:trPr>
          <w:trHeight w:val="5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1100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E37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74D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6A7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5D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2D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29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C91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</w:tr>
      <w:tr w:rsidR="00E727B1" w14:paraId="32CBC795" w14:textId="77777777" w:rsidTr="00E727B1">
        <w:trPr>
          <w:trHeight w:val="84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495F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D1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EB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09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49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B7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3C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42F1" w14:textId="77777777" w:rsidR="00E727B1" w:rsidRDefault="00E727B1">
            <w:pPr>
              <w:jc w:val="center"/>
              <w:outlineLvl w:val="3"/>
            </w:pPr>
            <w:r>
              <w:t>7 000,00</w:t>
            </w:r>
          </w:p>
        </w:tc>
      </w:tr>
      <w:tr w:rsidR="00E727B1" w14:paraId="2FA00772" w14:textId="77777777" w:rsidTr="00E727B1">
        <w:trPr>
          <w:trHeight w:val="12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632A" w14:textId="77777777" w:rsidR="00E727B1" w:rsidRDefault="00E727B1">
            <w:pPr>
              <w:outlineLvl w:val="3"/>
            </w:pPr>
            <w: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96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16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D9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88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D8C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BA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3A5" w14:textId="77777777" w:rsidR="00E727B1" w:rsidRDefault="00E727B1">
            <w:pPr>
              <w:jc w:val="center"/>
              <w:outlineLvl w:val="3"/>
            </w:pPr>
            <w:r>
              <w:t>66 416,95</w:t>
            </w:r>
          </w:p>
        </w:tc>
      </w:tr>
      <w:tr w:rsidR="00E727B1" w14:paraId="63B6DD97" w14:textId="77777777" w:rsidTr="00E727B1">
        <w:trPr>
          <w:trHeight w:val="66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6679" w14:textId="77777777" w:rsidR="00E727B1" w:rsidRDefault="00E727B1">
            <w:pPr>
              <w:outlineLvl w:val="3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36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3C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15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B5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B5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C1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92E" w14:textId="77777777" w:rsidR="00E727B1" w:rsidRDefault="00E727B1">
            <w:pPr>
              <w:jc w:val="center"/>
              <w:outlineLvl w:val="3"/>
            </w:pPr>
            <w:r>
              <w:t>66 416,95</w:t>
            </w:r>
          </w:p>
        </w:tc>
      </w:tr>
      <w:tr w:rsidR="00E727B1" w14:paraId="37FF687C" w14:textId="77777777" w:rsidTr="00E727B1">
        <w:trPr>
          <w:trHeight w:val="84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C890" w14:textId="77777777" w:rsidR="00E727B1" w:rsidRDefault="00E727B1">
            <w:pPr>
              <w:outlineLvl w:val="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CE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809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B2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9E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5E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73A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7C62" w14:textId="77777777" w:rsidR="00E727B1" w:rsidRDefault="00E727B1">
            <w:pPr>
              <w:jc w:val="center"/>
              <w:outlineLvl w:val="3"/>
            </w:pPr>
            <w:r>
              <w:t>66 416,95</w:t>
            </w:r>
          </w:p>
        </w:tc>
      </w:tr>
      <w:tr w:rsidR="00E727B1" w14:paraId="535F917F" w14:textId="77777777" w:rsidTr="00E727B1">
        <w:trPr>
          <w:trHeight w:val="15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2F51" w14:textId="77777777" w:rsidR="00E727B1" w:rsidRDefault="00E727B1">
            <w:pPr>
              <w:outlineLvl w:val="3"/>
            </w:pPr>
            <w: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213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752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18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AC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39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4E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61AA" w14:textId="77777777" w:rsidR="00E727B1" w:rsidRDefault="00E727B1">
            <w:pPr>
              <w:jc w:val="center"/>
              <w:outlineLvl w:val="3"/>
            </w:pPr>
            <w:r>
              <w:t>0,00</w:t>
            </w:r>
          </w:p>
        </w:tc>
      </w:tr>
      <w:tr w:rsidR="00E727B1" w14:paraId="0A435D18" w14:textId="77777777" w:rsidTr="00E727B1">
        <w:trPr>
          <w:trHeight w:val="390"/>
        </w:trPr>
        <w:tc>
          <w:tcPr>
            <w:tcW w:w="4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8DB4" w14:textId="77777777" w:rsidR="00E727B1" w:rsidRDefault="00E727B1">
            <w:pPr>
              <w:outlineLvl w:val="3"/>
            </w:pPr>
            <w:r>
              <w:t>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0B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90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30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18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790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5C0A" w14:textId="77777777" w:rsidR="00E727B1" w:rsidRDefault="00E727B1">
            <w:pPr>
              <w:jc w:val="center"/>
              <w:outlineLvl w:val="3"/>
            </w:pPr>
            <w: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9238" w14:textId="77777777" w:rsidR="00E727B1" w:rsidRDefault="00E727B1">
            <w:pPr>
              <w:jc w:val="center"/>
              <w:outlineLvl w:val="3"/>
            </w:pPr>
            <w:r>
              <w:t>0,00</w:t>
            </w:r>
          </w:p>
        </w:tc>
      </w:tr>
      <w:tr w:rsidR="00E727B1" w14:paraId="148A7114" w14:textId="77777777" w:rsidTr="00E727B1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0C34" w14:textId="77777777" w:rsidR="00E727B1" w:rsidRDefault="00E727B1">
            <w:pPr>
              <w:outlineLvl w:val="3"/>
            </w:pPr>
            <w:r>
              <w:t>Иные 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05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784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D3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63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F8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797" w14:textId="77777777" w:rsidR="00E727B1" w:rsidRDefault="00E727B1">
            <w:pPr>
              <w:jc w:val="center"/>
              <w:outlineLvl w:val="3"/>
            </w:pPr>
            <w:r>
              <w:t>540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49D0" w14:textId="77777777" w:rsidR="00E727B1" w:rsidRDefault="00E727B1">
            <w:pPr>
              <w:jc w:val="center"/>
              <w:outlineLvl w:val="3"/>
            </w:pPr>
            <w:r>
              <w:t>0,00</w:t>
            </w:r>
          </w:p>
        </w:tc>
      </w:tr>
      <w:tr w:rsidR="00E727B1" w14:paraId="5F369E17" w14:textId="77777777" w:rsidTr="00E727B1">
        <w:trPr>
          <w:trHeight w:val="870"/>
        </w:trPr>
        <w:tc>
          <w:tcPr>
            <w:tcW w:w="4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CECE" w14:textId="77777777" w:rsidR="00E727B1" w:rsidRDefault="00E727B1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73B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831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33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3B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5BE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A14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FE4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86 245,75</w:t>
            </w:r>
          </w:p>
        </w:tc>
      </w:tr>
      <w:tr w:rsidR="00E727B1" w14:paraId="3652E0BF" w14:textId="77777777" w:rsidTr="00E727B1">
        <w:trPr>
          <w:trHeight w:val="15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051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5D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82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B81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9D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B5A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D3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C49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76 804,75</w:t>
            </w:r>
          </w:p>
        </w:tc>
      </w:tr>
      <w:tr w:rsidR="00E727B1" w14:paraId="2290152B" w14:textId="77777777" w:rsidTr="00E727B1">
        <w:trPr>
          <w:trHeight w:val="5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DE06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F7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66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6B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D4A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61C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48A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A21" w14:textId="77777777" w:rsidR="00E727B1" w:rsidRDefault="00E727B1">
            <w:pPr>
              <w:jc w:val="center"/>
              <w:outlineLvl w:val="3"/>
            </w:pPr>
            <w:r>
              <w:t>76 804,75</w:t>
            </w:r>
          </w:p>
        </w:tc>
      </w:tr>
      <w:tr w:rsidR="00E727B1" w14:paraId="245265FD" w14:textId="77777777" w:rsidTr="00E727B1">
        <w:trPr>
          <w:trHeight w:val="54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CBCB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4E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B3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19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80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FCE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CA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68F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9 441,00</w:t>
            </w:r>
          </w:p>
        </w:tc>
      </w:tr>
      <w:tr w:rsidR="00E727B1" w14:paraId="7E48E79D" w14:textId="77777777" w:rsidTr="00E727B1">
        <w:trPr>
          <w:trHeight w:val="93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57AE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6D9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A0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F4A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744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A30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31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EAFF" w14:textId="77777777" w:rsidR="00E727B1" w:rsidRDefault="00E727B1">
            <w:pPr>
              <w:jc w:val="center"/>
              <w:outlineLvl w:val="3"/>
            </w:pPr>
            <w:r>
              <w:t>9 441,00</w:t>
            </w:r>
          </w:p>
        </w:tc>
      </w:tr>
      <w:tr w:rsidR="00E727B1" w14:paraId="09261B88" w14:textId="77777777" w:rsidTr="00E727B1">
        <w:trPr>
          <w:trHeight w:val="43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DF7" w14:textId="77777777" w:rsidR="00E727B1" w:rsidRDefault="00E727B1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75B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73BD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704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9F2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C6B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E71A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AF4E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59DE78EE" w14:textId="77777777" w:rsidTr="00E727B1">
        <w:trPr>
          <w:trHeight w:val="66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DBDE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49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10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95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3B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E3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8C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565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6D5C0024" w14:textId="77777777" w:rsidTr="00E727B1">
        <w:trPr>
          <w:trHeight w:val="8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26F1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54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5AC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6DE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AF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D10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F1B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DCE" w14:textId="77777777" w:rsidR="00E727B1" w:rsidRDefault="00E727B1">
            <w:pPr>
              <w:jc w:val="center"/>
              <w:outlineLvl w:val="3"/>
            </w:pPr>
            <w:r>
              <w:t>0,00</w:t>
            </w:r>
          </w:p>
        </w:tc>
      </w:tr>
      <w:tr w:rsidR="00E727B1" w14:paraId="4452C9F7" w14:textId="77777777" w:rsidTr="00E727B1">
        <w:trPr>
          <w:trHeight w:val="9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9C7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C4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C9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B8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FD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81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B2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E7D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7E931F14" w14:textId="77777777" w:rsidTr="00E727B1">
        <w:trPr>
          <w:trHeight w:val="6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D36F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6D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AD9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F7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55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31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94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EE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623C8C2B" w14:textId="77777777" w:rsidTr="00E727B1">
        <w:trPr>
          <w:trHeight w:val="79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4DEE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37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E7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6E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BE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50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C4E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F0B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031D3775" w14:textId="77777777" w:rsidTr="00E727B1">
        <w:trPr>
          <w:trHeight w:val="30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D9B" w14:textId="77777777" w:rsidR="00E727B1" w:rsidRDefault="00E727B1">
            <w:pPr>
              <w:outlineLvl w:val="3"/>
            </w:pPr>
            <w:r>
              <w:lastRenderedPageBreak/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7F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9D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DDF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2A8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9D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BB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A73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13 254,22</w:t>
            </w:r>
          </w:p>
        </w:tc>
      </w:tr>
      <w:tr w:rsidR="00E727B1" w14:paraId="7DC0D3C1" w14:textId="77777777" w:rsidTr="00E727B1">
        <w:trPr>
          <w:trHeight w:val="66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483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311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79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82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7B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7C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7E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C1F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13 254,22</w:t>
            </w:r>
          </w:p>
        </w:tc>
      </w:tr>
      <w:tr w:rsidR="00E727B1" w14:paraId="4F259FB4" w14:textId="77777777" w:rsidTr="00E727B1">
        <w:trPr>
          <w:trHeight w:val="9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87B3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02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76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4C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4A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07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E33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8EF8" w14:textId="77777777" w:rsidR="00E727B1" w:rsidRDefault="00E727B1">
            <w:pPr>
              <w:jc w:val="center"/>
              <w:outlineLvl w:val="3"/>
            </w:pPr>
            <w:r>
              <w:t>13 254,22</w:t>
            </w:r>
          </w:p>
        </w:tc>
      </w:tr>
      <w:tr w:rsidR="00E727B1" w14:paraId="111AE185" w14:textId="77777777" w:rsidTr="00E727B1">
        <w:trPr>
          <w:trHeight w:val="10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9900" w14:textId="77777777" w:rsidR="00E727B1" w:rsidRDefault="00E727B1">
            <w:pPr>
              <w:outlineLvl w:val="3"/>
            </w:pPr>
            <w:r>
              <w:t>Капитальный и текущий ремонт муниципального жилищного фонда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25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E3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BA3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C4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36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10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A17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07EE0F57" w14:textId="77777777" w:rsidTr="00E727B1">
        <w:trPr>
          <w:trHeight w:val="87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0E4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FC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E3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35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DA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63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E9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5A4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3A82C8C8" w14:textId="77777777" w:rsidTr="00E727B1">
        <w:trPr>
          <w:trHeight w:val="93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4343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463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25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7F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12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66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20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DD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03D25D51" w14:textId="77777777" w:rsidTr="00E727B1">
        <w:trPr>
          <w:trHeight w:val="205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80CA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электро-, тепло-, газо- и водоснабжения населения, водоотведения, снабжения населения топливом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0F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C6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91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46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4B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B9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285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17E8486B" w14:textId="77777777" w:rsidTr="00E727B1">
        <w:trPr>
          <w:trHeight w:val="73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49F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A7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B35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8FE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CB8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00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7B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88D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64B4E9DF" w14:textId="77777777" w:rsidTr="00E727B1">
        <w:trPr>
          <w:trHeight w:val="84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0012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C2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74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45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0E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6AD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DF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B72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1539AC0E" w14:textId="77777777" w:rsidTr="00E727B1">
        <w:trPr>
          <w:trHeight w:val="3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B47" w14:textId="77777777" w:rsidR="00E727B1" w:rsidRDefault="00E727B1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обеспечение освещения улиц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F69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6F5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10B6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BC2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2EA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5D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C808" w14:textId="77777777" w:rsidR="00E727B1" w:rsidRDefault="00E727B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438 143,24</w:t>
            </w:r>
          </w:p>
        </w:tc>
      </w:tr>
      <w:tr w:rsidR="00E727B1" w14:paraId="57C2A08D" w14:textId="77777777" w:rsidTr="00E727B1">
        <w:trPr>
          <w:trHeight w:val="67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40F" w14:textId="77777777" w:rsidR="00E727B1" w:rsidRDefault="00E727B1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E86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A3CF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0D5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CAE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CFA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711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57F1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438 143,24</w:t>
            </w:r>
          </w:p>
        </w:tc>
      </w:tr>
      <w:tr w:rsidR="00E727B1" w14:paraId="2A036844" w14:textId="77777777" w:rsidTr="00E727B1">
        <w:trPr>
          <w:trHeight w:val="87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1F8E" w14:textId="77777777" w:rsidR="00E727B1" w:rsidRDefault="00E727B1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EB9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6DE0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F27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0C5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B18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0647" w14:textId="77777777" w:rsidR="00E727B1" w:rsidRDefault="00E727B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479" w14:textId="77777777" w:rsidR="00E727B1" w:rsidRDefault="00E727B1">
            <w:pPr>
              <w:jc w:val="center"/>
              <w:outlineLvl w:val="1"/>
            </w:pPr>
            <w:r>
              <w:t>438 143,24</w:t>
            </w:r>
          </w:p>
        </w:tc>
      </w:tr>
      <w:tr w:rsidR="00E727B1" w14:paraId="31D4BFEA" w14:textId="77777777" w:rsidTr="00E727B1">
        <w:trPr>
          <w:trHeight w:val="3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B82A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DB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17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90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DD2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5E8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1A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6A3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100 815,14</w:t>
            </w:r>
          </w:p>
        </w:tc>
      </w:tr>
      <w:tr w:rsidR="00E727B1" w14:paraId="2A412634" w14:textId="77777777" w:rsidTr="00E727B1">
        <w:trPr>
          <w:trHeight w:val="6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35B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19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88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C7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643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BF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CD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F5F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100 815,14</w:t>
            </w:r>
          </w:p>
        </w:tc>
      </w:tr>
      <w:tr w:rsidR="00E727B1" w14:paraId="43281FD4" w14:textId="77777777" w:rsidTr="00E727B1">
        <w:trPr>
          <w:trHeight w:val="9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5D14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86F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264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6A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4C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80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9C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652C" w14:textId="77777777" w:rsidR="00E727B1" w:rsidRDefault="00E727B1">
            <w:pPr>
              <w:jc w:val="center"/>
              <w:outlineLvl w:val="3"/>
            </w:pPr>
            <w:r>
              <w:t>100 815,14</w:t>
            </w:r>
          </w:p>
        </w:tc>
      </w:tr>
      <w:tr w:rsidR="00E727B1" w14:paraId="46726AD7" w14:textId="77777777" w:rsidTr="00E727B1">
        <w:trPr>
          <w:trHeight w:val="189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CF7F" w14:textId="77777777" w:rsidR="00E727B1" w:rsidRDefault="00E727B1">
            <w:pPr>
              <w:outlineLvl w:val="3"/>
            </w:pPr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FE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9B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B1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BF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8E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82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0E1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21F8163E" w14:textId="77777777" w:rsidTr="00E727B1">
        <w:trPr>
          <w:trHeight w:val="405"/>
        </w:trPr>
        <w:tc>
          <w:tcPr>
            <w:tcW w:w="4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A10F" w14:textId="77777777" w:rsidR="00E727B1" w:rsidRDefault="00E727B1">
            <w:pPr>
              <w:outlineLvl w:val="3"/>
            </w:pPr>
            <w:r>
              <w:t>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5F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2C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2D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ED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0A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5E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33C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74CBBE72" w14:textId="77777777" w:rsidTr="00E727B1">
        <w:trPr>
          <w:trHeight w:val="4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0909" w14:textId="77777777" w:rsidR="00E727B1" w:rsidRDefault="00E727B1">
            <w:pPr>
              <w:outlineLvl w:val="3"/>
            </w:pPr>
            <w:r>
              <w:t>Иные 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72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1D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AF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CC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4C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F2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ED0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40FBFBD3" w14:textId="77777777" w:rsidTr="00E727B1">
        <w:trPr>
          <w:trHeight w:val="225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1A7E" w14:textId="77777777" w:rsidR="00E727B1" w:rsidRDefault="00E727B1">
            <w:pPr>
              <w:outlineLvl w:val="3"/>
            </w:pPr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00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D9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82A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E2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2A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85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118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48D6DF85" w14:textId="77777777" w:rsidTr="00E727B1">
        <w:trPr>
          <w:trHeight w:val="390"/>
        </w:trPr>
        <w:tc>
          <w:tcPr>
            <w:tcW w:w="4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8A5B2" w14:textId="77777777" w:rsidR="00E727B1" w:rsidRDefault="00E727B1">
            <w:pPr>
              <w:outlineLvl w:val="3"/>
            </w:pPr>
            <w:r>
              <w:t>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18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76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C3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DB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6E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BFD9" w14:textId="77777777" w:rsidR="00E727B1" w:rsidRDefault="00E727B1">
            <w:pPr>
              <w:jc w:val="center"/>
              <w:outlineLvl w:val="3"/>
            </w:pPr>
            <w: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969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37EF79F6" w14:textId="77777777" w:rsidTr="00E727B1">
        <w:trPr>
          <w:trHeight w:val="27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C1DD" w14:textId="77777777" w:rsidR="00E727B1" w:rsidRDefault="00E727B1">
            <w:pPr>
              <w:outlineLvl w:val="3"/>
            </w:pPr>
            <w:r>
              <w:t>Иные 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1F3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CF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9F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46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10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ABE" w14:textId="77777777" w:rsidR="00E727B1" w:rsidRDefault="00E727B1">
            <w:pPr>
              <w:jc w:val="center"/>
              <w:outlineLvl w:val="3"/>
            </w:pPr>
            <w:r>
              <w:t>540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F30A" w14:textId="77777777" w:rsidR="00E727B1" w:rsidRDefault="00E727B1">
            <w:pPr>
              <w:jc w:val="center"/>
              <w:outlineLvl w:val="3"/>
            </w:pPr>
            <w:r>
              <w:t>0,00</w:t>
            </w:r>
          </w:p>
        </w:tc>
      </w:tr>
      <w:tr w:rsidR="00E727B1" w14:paraId="5BED5512" w14:textId="77777777" w:rsidTr="00E727B1">
        <w:trPr>
          <w:trHeight w:val="405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9619" w14:textId="77777777" w:rsidR="00E727B1" w:rsidRDefault="00E727B1">
            <w:pPr>
              <w:outlineLvl w:val="3"/>
            </w:pPr>
            <w: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сохранения, использования и популяризации объектов культурного наследия (памятников истории и культуры), находящихся в собственности муниципального района, охраны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451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DD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4B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52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49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72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077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72677F4A" w14:textId="77777777" w:rsidTr="00E727B1">
        <w:trPr>
          <w:trHeight w:val="6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8DBF" w14:textId="77777777" w:rsidR="00E727B1" w:rsidRDefault="00E727B1">
            <w:pPr>
              <w:outlineLvl w:val="3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C0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BC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7E1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114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B7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95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4E0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5DC13846" w14:textId="77777777" w:rsidTr="00E727B1">
        <w:trPr>
          <w:trHeight w:val="9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39CA" w14:textId="77777777" w:rsidR="00E727B1" w:rsidRDefault="00E727B1">
            <w:pPr>
              <w:outlineLvl w:val="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04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E7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71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E6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276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31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F5E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3DCE6AB3" w14:textId="77777777" w:rsidTr="00E727B1">
        <w:trPr>
          <w:trHeight w:val="265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B197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7B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DA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63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3D7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FE2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A8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9D9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49D6D048" w14:textId="77777777" w:rsidTr="00E727B1">
        <w:trPr>
          <w:trHeight w:val="390"/>
        </w:trPr>
        <w:tc>
          <w:tcPr>
            <w:tcW w:w="4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026A0" w14:textId="77777777" w:rsidR="00E727B1" w:rsidRDefault="00E727B1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A8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BF3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FA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95A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A0D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AF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3A1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3C0D1C76" w14:textId="77777777" w:rsidTr="00E727B1">
        <w:trPr>
          <w:trHeight w:val="36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2ADA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F1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C6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3ED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7D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97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94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B9B4" w14:textId="77777777" w:rsidR="00E727B1" w:rsidRDefault="00E727B1">
            <w:pPr>
              <w:jc w:val="center"/>
              <w:outlineLvl w:val="3"/>
            </w:pPr>
            <w:r>
              <w:t>0,00</w:t>
            </w:r>
          </w:p>
        </w:tc>
      </w:tr>
      <w:tr w:rsidR="00E727B1" w14:paraId="515606A4" w14:textId="77777777" w:rsidTr="00E727B1">
        <w:trPr>
          <w:trHeight w:val="82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AE43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"Формирование современной городской среды на 2018-2022 год на территории </w:t>
            </w: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208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D6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9B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FB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B29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0A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3DF" w14:textId="77777777" w:rsidR="00E727B1" w:rsidRDefault="00E727B1">
            <w:pPr>
              <w:jc w:val="center"/>
              <w:outlineLvl w:val="3"/>
            </w:pPr>
            <w:r>
              <w:t>0,00</w:t>
            </w:r>
          </w:p>
        </w:tc>
      </w:tr>
      <w:tr w:rsidR="00E727B1" w14:paraId="12C72BB7" w14:textId="77777777" w:rsidTr="00E727B1">
        <w:trPr>
          <w:trHeight w:val="6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A275" w14:textId="77777777" w:rsidR="00E727B1" w:rsidRDefault="00E727B1">
            <w:pPr>
              <w:outlineLvl w:val="3"/>
            </w:pPr>
            <w:r>
              <w:t>Мероприятия по формированию современной городской среды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D6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749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FC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2B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C4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43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70F4" w14:textId="77777777" w:rsidR="00E727B1" w:rsidRDefault="00E727B1">
            <w:pPr>
              <w:jc w:val="center"/>
              <w:outlineLvl w:val="3"/>
            </w:pPr>
            <w:r>
              <w:t>0,00</w:t>
            </w:r>
          </w:p>
        </w:tc>
      </w:tr>
      <w:tr w:rsidR="00E727B1" w14:paraId="2626C03C" w14:textId="77777777" w:rsidTr="00E727B1">
        <w:trPr>
          <w:trHeight w:val="6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D49B" w14:textId="77777777" w:rsidR="00E727B1" w:rsidRDefault="00E727B1">
            <w:pPr>
              <w:outlineLvl w:val="3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94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6B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C8D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34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1F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822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C31" w14:textId="77777777" w:rsidR="00E727B1" w:rsidRDefault="00E727B1">
            <w:pPr>
              <w:jc w:val="center"/>
              <w:outlineLvl w:val="3"/>
            </w:pPr>
            <w:r>
              <w:t>0,00</w:t>
            </w:r>
          </w:p>
        </w:tc>
      </w:tr>
      <w:tr w:rsidR="00E727B1" w14:paraId="7D7B3521" w14:textId="77777777" w:rsidTr="00E727B1">
        <w:trPr>
          <w:trHeight w:val="6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8CA0" w14:textId="77777777" w:rsidR="00E727B1" w:rsidRDefault="00E727B1">
            <w:pPr>
              <w:outlineLvl w:val="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86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11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A4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056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BEAE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1AC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86DB" w14:textId="77777777" w:rsidR="00E727B1" w:rsidRDefault="00E727B1">
            <w:pPr>
              <w:jc w:val="center"/>
              <w:outlineLvl w:val="3"/>
            </w:pPr>
            <w:r>
              <w:t>0,00</w:t>
            </w:r>
          </w:p>
        </w:tc>
      </w:tr>
      <w:tr w:rsidR="00E727B1" w14:paraId="13415FAA" w14:textId="77777777" w:rsidTr="00E727B1">
        <w:trPr>
          <w:trHeight w:val="3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2E51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90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84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A0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C0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77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B0B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C48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22DDB139" w14:textId="77777777" w:rsidTr="00E727B1">
        <w:trPr>
          <w:trHeight w:val="3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088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Сещинская</w:t>
            </w:r>
            <w:proofErr w:type="spellEnd"/>
            <w:r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EF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F8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D9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12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382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EB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DA1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4E8B92D8" w14:textId="77777777" w:rsidTr="00E727B1">
        <w:trPr>
          <w:trHeight w:val="46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DC4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BA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CA9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DCD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7C9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245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F624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9E30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5212D754" w14:textId="77777777" w:rsidTr="00E727B1">
        <w:trPr>
          <w:trHeight w:val="3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489A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78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EB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02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53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505C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ECF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2651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192AA7B3" w14:textId="77777777" w:rsidTr="00E727B1">
        <w:trPr>
          <w:trHeight w:val="3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C8E" w14:textId="77777777" w:rsidR="00E727B1" w:rsidRDefault="00E727B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F1A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49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FB2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6D8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485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0B3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A737" w14:textId="77777777" w:rsidR="00E727B1" w:rsidRDefault="00E727B1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5D969294" w14:textId="77777777" w:rsidTr="00E727B1">
        <w:trPr>
          <w:trHeight w:val="9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32C8" w14:textId="77777777" w:rsidR="00E727B1" w:rsidRDefault="00E727B1">
            <w:r>
              <w:t>Исполнение исковых требований на основании вступивших в законную силу судебных актов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157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04C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E90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D5C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6C9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A4D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21A4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79E611F0" w14:textId="77777777" w:rsidTr="00E727B1">
        <w:trPr>
          <w:trHeight w:val="45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174C" w14:textId="77777777" w:rsidR="00E727B1" w:rsidRDefault="00E727B1">
            <w:r>
              <w:t>Иные бюджетные ассигнования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F27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E6A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AC7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F10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2E0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4ACD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9D9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3530BA1B" w14:textId="77777777" w:rsidTr="00E727B1">
        <w:trPr>
          <w:trHeight w:val="57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2AFD" w14:textId="77777777" w:rsidR="00E727B1" w:rsidRDefault="00E727B1">
            <w: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D6B3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9A3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D49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47A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902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FA7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8FE9" w14:textId="77777777" w:rsidR="00E727B1" w:rsidRDefault="00E7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7B1" w14:paraId="41CE6EEB" w14:textId="77777777" w:rsidTr="00E727B1">
        <w:trPr>
          <w:trHeight w:val="60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7D32" w14:textId="77777777" w:rsidR="00E727B1" w:rsidRDefault="00E7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FA367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A81E" w14:textId="77777777" w:rsidR="00E727B1" w:rsidRDefault="00E72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70EC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E878" w14:textId="77777777" w:rsidR="00E727B1" w:rsidRDefault="00E727B1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54285" w14:textId="77777777" w:rsidR="00E727B1" w:rsidRDefault="00E72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5DD22" w14:textId="77777777" w:rsidR="00E727B1" w:rsidRDefault="00E72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BA6" w14:textId="77777777" w:rsidR="00E727B1" w:rsidRDefault="00E727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1 203 906,50</w:t>
            </w:r>
          </w:p>
        </w:tc>
      </w:tr>
    </w:tbl>
    <w:p w14:paraId="20A68186" w14:textId="77777777" w:rsidR="008A2BDD" w:rsidRDefault="008A2BDD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1B171C9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3F51FBF" w14:textId="77777777" w:rsidR="00E727B1" w:rsidRDefault="00E727B1" w:rsidP="00E727B1"/>
    <w:p w14:paraId="4DCFC19F" w14:textId="77777777" w:rsidR="00E727B1" w:rsidRDefault="00E727B1" w:rsidP="00E727B1">
      <w:pPr>
        <w:rPr>
          <w:lang w:val="en-US"/>
        </w:rPr>
      </w:pPr>
      <w:r>
        <w:t xml:space="preserve">                                                                                                                 </w:t>
      </w:r>
    </w:p>
    <w:p w14:paraId="3643C56E" w14:textId="77777777" w:rsidR="00E727B1" w:rsidRDefault="00E727B1" w:rsidP="00E727B1">
      <w:r>
        <w:rPr>
          <w:lang w:val="en-US"/>
        </w:rPr>
        <w:t xml:space="preserve">                                                                                                      </w:t>
      </w:r>
      <w:r>
        <w:t xml:space="preserve">Приложение №5    </w:t>
      </w:r>
    </w:p>
    <w:p w14:paraId="60F9F08A" w14:textId="77777777" w:rsidR="00E727B1" w:rsidRPr="00F063DC" w:rsidRDefault="00E727B1" w:rsidP="00E727B1"/>
    <w:p w14:paraId="6F8DC754" w14:textId="77777777" w:rsidR="00E727B1" w:rsidRPr="00F063DC" w:rsidRDefault="00E727B1" w:rsidP="00E727B1"/>
    <w:p w14:paraId="2D24E29E" w14:textId="77777777" w:rsidR="00E727B1" w:rsidRDefault="00E727B1" w:rsidP="00E727B1">
      <w:pPr>
        <w:ind w:left="2124" w:firstLine="708"/>
        <w:jc w:val="center"/>
      </w:pPr>
      <w:r w:rsidRPr="008E0773">
        <w:rPr>
          <w:color w:val="FF0000"/>
        </w:rPr>
        <w:t xml:space="preserve">         </w:t>
      </w:r>
    </w:p>
    <w:tbl>
      <w:tblPr>
        <w:tblpPr w:leftFromText="180" w:rightFromText="180" w:vertAnchor="page" w:horzAnchor="margin" w:tblpXSpec="right" w:tblpY="2281"/>
        <w:tblW w:w="4192" w:type="dxa"/>
        <w:tblLook w:val="0000" w:firstRow="0" w:lastRow="0" w:firstColumn="0" w:lastColumn="0" w:noHBand="0" w:noVBand="0"/>
      </w:tblPr>
      <w:tblGrid>
        <w:gridCol w:w="4192"/>
      </w:tblGrid>
      <w:tr w:rsidR="00E727B1" w:rsidRPr="00720262" w14:paraId="48BF90AB" w14:textId="77777777" w:rsidTr="00B14B70">
        <w:trPr>
          <w:trHeight w:val="899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6A009" w14:textId="77777777" w:rsidR="00E727B1" w:rsidRPr="00720262" w:rsidRDefault="00E727B1" w:rsidP="00B14B70">
            <w:pPr>
              <w:rPr>
                <w:sz w:val="22"/>
                <w:szCs w:val="22"/>
              </w:rPr>
            </w:pPr>
            <w:r w:rsidRPr="00720262">
              <w:rPr>
                <w:sz w:val="22"/>
                <w:szCs w:val="22"/>
              </w:rPr>
              <w:lastRenderedPageBreak/>
              <w:t xml:space="preserve">к Постановлению </w:t>
            </w:r>
            <w:proofErr w:type="spellStart"/>
            <w:r w:rsidRPr="00720262">
              <w:rPr>
                <w:sz w:val="22"/>
                <w:szCs w:val="22"/>
              </w:rPr>
              <w:t>Сещинской</w:t>
            </w:r>
            <w:proofErr w:type="spellEnd"/>
            <w:r w:rsidRPr="00720262">
              <w:rPr>
                <w:sz w:val="22"/>
                <w:szCs w:val="22"/>
              </w:rPr>
              <w:t xml:space="preserve"> сельской администрации</w:t>
            </w:r>
          </w:p>
          <w:p w14:paraId="2E0674E7" w14:textId="77777777" w:rsidR="00E727B1" w:rsidRPr="00720262" w:rsidRDefault="00E727B1" w:rsidP="00B14B70">
            <w:pPr>
              <w:rPr>
                <w:sz w:val="22"/>
                <w:szCs w:val="22"/>
              </w:rPr>
            </w:pPr>
            <w:r w:rsidRPr="0060677D">
              <w:rPr>
                <w:sz w:val="22"/>
                <w:szCs w:val="22"/>
              </w:rPr>
              <w:t>от    "0</w:t>
            </w:r>
            <w:r>
              <w:rPr>
                <w:sz w:val="22"/>
                <w:szCs w:val="22"/>
              </w:rPr>
              <w:t>3</w:t>
            </w:r>
            <w:r w:rsidRPr="0060677D">
              <w:rPr>
                <w:sz w:val="22"/>
                <w:szCs w:val="22"/>
              </w:rPr>
              <w:t xml:space="preserve">" </w:t>
            </w:r>
            <w:r>
              <w:rPr>
                <w:sz w:val="22"/>
                <w:szCs w:val="22"/>
              </w:rPr>
              <w:t>апреля</w:t>
            </w:r>
            <w:r w:rsidRPr="0060677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0677D">
              <w:rPr>
                <w:sz w:val="22"/>
                <w:szCs w:val="22"/>
              </w:rPr>
              <w:t xml:space="preserve">г.    № </w:t>
            </w:r>
            <w:r>
              <w:rPr>
                <w:sz w:val="22"/>
                <w:szCs w:val="22"/>
              </w:rPr>
              <w:t>21</w:t>
            </w:r>
          </w:p>
        </w:tc>
      </w:tr>
      <w:tr w:rsidR="00E727B1" w14:paraId="294CDA61" w14:textId="77777777" w:rsidTr="00B14B70">
        <w:trPr>
          <w:trHeight w:val="1215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DC649" w14:textId="77777777" w:rsidR="00E727B1" w:rsidRPr="00B50485" w:rsidRDefault="00E727B1" w:rsidP="00B14B70">
            <w:pPr>
              <w:rPr>
                <w:sz w:val="22"/>
                <w:szCs w:val="22"/>
              </w:rPr>
            </w:pPr>
            <w:r w:rsidRPr="00720262">
              <w:rPr>
                <w:sz w:val="22"/>
                <w:szCs w:val="22"/>
              </w:rPr>
              <w:t xml:space="preserve">"Об исполнении бюджета </w:t>
            </w:r>
            <w:proofErr w:type="spellStart"/>
            <w:r w:rsidRPr="00720262">
              <w:rPr>
                <w:sz w:val="22"/>
                <w:szCs w:val="22"/>
              </w:rPr>
              <w:t>Сещинского</w:t>
            </w:r>
            <w:proofErr w:type="spellEnd"/>
            <w:r w:rsidRPr="00720262">
              <w:rPr>
                <w:sz w:val="22"/>
                <w:szCs w:val="22"/>
              </w:rPr>
              <w:t xml:space="preserve"> сельского поселения Дубровского муниципального района Брянской области за </w:t>
            </w:r>
            <w:r>
              <w:rPr>
                <w:sz w:val="22"/>
                <w:szCs w:val="22"/>
              </w:rPr>
              <w:t>1 квартал</w:t>
            </w:r>
            <w:r w:rsidRPr="00720262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720262">
              <w:rPr>
                <w:sz w:val="22"/>
                <w:szCs w:val="22"/>
              </w:rPr>
              <w:t xml:space="preserve"> года</w:t>
            </w:r>
          </w:p>
        </w:tc>
      </w:tr>
    </w:tbl>
    <w:p w14:paraId="04627875" w14:textId="77777777" w:rsidR="00E727B1" w:rsidRPr="00F063DC" w:rsidRDefault="00E727B1" w:rsidP="00E727B1"/>
    <w:p w14:paraId="50B3E357" w14:textId="77777777" w:rsidR="00E727B1" w:rsidRPr="00F063DC" w:rsidRDefault="00E727B1" w:rsidP="00E727B1"/>
    <w:p w14:paraId="20255B59" w14:textId="77777777" w:rsidR="00E727B1" w:rsidRPr="00F063DC" w:rsidRDefault="00E727B1" w:rsidP="00E727B1"/>
    <w:p w14:paraId="542E1788" w14:textId="77777777" w:rsidR="00E727B1" w:rsidRPr="00F063DC" w:rsidRDefault="00E727B1" w:rsidP="00E727B1"/>
    <w:p w14:paraId="0749B113" w14:textId="77777777" w:rsidR="00E727B1" w:rsidRPr="00F063DC" w:rsidRDefault="00E727B1" w:rsidP="00E727B1"/>
    <w:p w14:paraId="311AD243" w14:textId="77777777" w:rsidR="00E727B1" w:rsidRPr="00F063DC" w:rsidRDefault="00E727B1" w:rsidP="00E727B1"/>
    <w:p w14:paraId="6D011C32" w14:textId="77777777" w:rsidR="00E727B1" w:rsidRDefault="00E727B1" w:rsidP="00E727B1"/>
    <w:p w14:paraId="5EA38B6B" w14:textId="77777777" w:rsidR="00E727B1" w:rsidRDefault="00E727B1" w:rsidP="00E727B1"/>
    <w:p w14:paraId="43287F62" w14:textId="77777777" w:rsidR="00E727B1" w:rsidRDefault="00E727B1" w:rsidP="00E72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по кодам классификации источников финансирования дефицита бюджета </w:t>
      </w:r>
      <w:proofErr w:type="spellStart"/>
      <w:r>
        <w:rPr>
          <w:b/>
          <w:sz w:val="28"/>
          <w:szCs w:val="28"/>
        </w:rPr>
        <w:t>Сещинского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14:paraId="03ABA194" w14:textId="77777777" w:rsidR="00E727B1" w:rsidRDefault="00E727B1" w:rsidP="00E72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Дубровского муниципального района Брянской области </w:t>
      </w:r>
    </w:p>
    <w:p w14:paraId="6A626F79" w14:textId="77777777" w:rsidR="00E727B1" w:rsidRDefault="00E727B1" w:rsidP="00E72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1 квартал 2024 года</w:t>
      </w:r>
    </w:p>
    <w:p w14:paraId="5D5B6473" w14:textId="77777777" w:rsidR="00E727B1" w:rsidRDefault="00E727B1" w:rsidP="00E72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(профицит)</w:t>
      </w:r>
    </w:p>
    <w:p w14:paraId="16297469" w14:textId="77777777" w:rsidR="00E727B1" w:rsidRPr="001C03F6" w:rsidRDefault="00E727B1" w:rsidP="00E727B1">
      <w:pPr>
        <w:jc w:val="center"/>
        <w:rPr>
          <w:b/>
          <w:sz w:val="28"/>
          <w:szCs w:val="28"/>
        </w:rPr>
      </w:pPr>
    </w:p>
    <w:p w14:paraId="4F639172" w14:textId="77777777" w:rsidR="00E727B1" w:rsidRDefault="00E727B1" w:rsidP="00E72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(рублей)</w:t>
      </w:r>
    </w:p>
    <w:p w14:paraId="39CFB02F" w14:textId="77777777" w:rsidR="00E727B1" w:rsidRPr="00C0469A" w:rsidRDefault="00E727B1" w:rsidP="00E727B1">
      <w:pPr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905"/>
        <w:gridCol w:w="1980"/>
      </w:tblGrid>
      <w:tr w:rsidR="00E727B1" w:rsidRPr="00164A45" w14:paraId="7E73AEDC" w14:textId="77777777" w:rsidTr="00B14B70">
        <w:tc>
          <w:tcPr>
            <w:tcW w:w="2943" w:type="dxa"/>
          </w:tcPr>
          <w:p w14:paraId="6FA6D8E2" w14:textId="77777777" w:rsidR="00E727B1" w:rsidRPr="00164A45" w:rsidRDefault="00E727B1" w:rsidP="00B14B70">
            <w:pPr>
              <w:jc w:val="center"/>
              <w:rPr>
                <w:b/>
              </w:rPr>
            </w:pPr>
            <w:r w:rsidRPr="00C0469A">
              <w:rPr>
                <w:b/>
              </w:rPr>
              <w:t xml:space="preserve">                                                                                        </w:t>
            </w:r>
            <w:r w:rsidRPr="00164A45">
              <w:rPr>
                <w:b/>
              </w:rPr>
              <w:t xml:space="preserve">Код   </w:t>
            </w:r>
            <w:proofErr w:type="gramStart"/>
            <w:r w:rsidRPr="00164A45">
              <w:rPr>
                <w:b/>
              </w:rPr>
              <w:t>БК  РФ</w:t>
            </w:r>
            <w:proofErr w:type="gramEnd"/>
          </w:p>
        </w:tc>
        <w:tc>
          <w:tcPr>
            <w:tcW w:w="4905" w:type="dxa"/>
          </w:tcPr>
          <w:p w14:paraId="6EDB3FD3" w14:textId="77777777" w:rsidR="00E727B1" w:rsidRPr="00164A45" w:rsidRDefault="00E727B1" w:rsidP="00B14B70">
            <w:pPr>
              <w:jc w:val="center"/>
              <w:rPr>
                <w:b/>
              </w:rPr>
            </w:pPr>
            <w:r w:rsidRPr="00164A45">
              <w:rPr>
                <w:b/>
              </w:rPr>
              <w:t>Наименование</w:t>
            </w:r>
          </w:p>
        </w:tc>
        <w:tc>
          <w:tcPr>
            <w:tcW w:w="1980" w:type="dxa"/>
          </w:tcPr>
          <w:p w14:paraId="6C2C66E1" w14:textId="77777777" w:rsidR="00E727B1" w:rsidRPr="00164A45" w:rsidRDefault="00E727B1" w:rsidP="00B14B70">
            <w:pPr>
              <w:jc w:val="center"/>
              <w:rPr>
                <w:b/>
              </w:rPr>
            </w:pPr>
            <w:r>
              <w:rPr>
                <w:b/>
              </w:rPr>
              <w:t>Кассовое исполнение</w:t>
            </w:r>
          </w:p>
        </w:tc>
      </w:tr>
      <w:tr w:rsidR="00E727B1" w:rsidRPr="00164A45" w14:paraId="1D99D982" w14:textId="77777777" w:rsidTr="00B14B70">
        <w:tc>
          <w:tcPr>
            <w:tcW w:w="2943" w:type="dxa"/>
          </w:tcPr>
          <w:p w14:paraId="37082821" w14:textId="77777777" w:rsidR="00E727B1" w:rsidRPr="004C717F" w:rsidRDefault="00E727B1" w:rsidP="00B14B70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4905" w:type="dxa"/>
          </w:tcPr>
          <w:p w14:paraId="4EF85DB8" w14:textId="77777777" w:rsidR="00E727B1" w:rsidRPr="009A3364" w:rsidRDefault="00E727B1" w:rsidP="00B14B70">
            <w:pPr>
              <w:tabs>
                <w:tab w:val="left" w:pos="552"/>
              </w:tabs>
            </w:pPr>
            <w:r w:rsidRPr="009A3364">
              <w:t>Изменение остатков средств на сч</w:t>
            </w:r>
            <w:r w:rsidRPr="009A3364">
              <w:t>е</w:t>
            </w:r>
            <w:r w:rsidRPr="009A3364">
              <w:t>тах по учету средств бюджета</w:t>
            </w:r>
          </w:p>
        </w:tc>
        <w:tc>
          <w:tcPr>
            <w:tcW w:w="1980" w:type="dxa"/>
            <w:shd w:val="clear" w:color="auto" w:fill="auto"/>
          </w:tcPr>
          <w:p w14:paraId="29302C9E" w14:textId="77777777" w:rsidR="00E727B1" w:rsidRDefault="00E727B1" w:rsidP="00B14B70">
            <w:pPr>
              <w:tabs>
                <w:tab w:val="left" w:pos="552"/>
              </w:tabs>
              <w:jc w:val="center"/>
            </w:pPr>
            <w:r>
              <w:t>105 672,65</w:t>
            </w:r>
          </w:p>
          <w:p w14:paraId="382C7BE5" w14:textId="77777777" w:rsidR="00E727B1" w:rsidRPr="00DB1AC0" w:rsidRDefault="00E727B1" w:rsidP="00B14B70">
            <w:pPr>
              <w:tabs>
                <w:tab w:val="left" w:pos="552"/>
              </w:tabs>
              <w:jc w:val="center"/>
              <w:rPr>
                <w:b/>
                <w:highlight w:val="yellow"/>
              </w:rPr>
            </w:pPr>
          </w:p>
        </w:tc>
      </w:tr>
      <w:tr w:rsidR="00E727B1" w:rsidRPr="00C0469A" w14:paraId="0842A3BA" w14:textId="77777777" w:rsidTr="00B14B70">
        <w:tc>
          <w:tcPr>
            <w:tcW w:w="2943" w:type="dxa"/>
          </w:tcPr>
          <w:p w14:paraId="323A177C" w14:textId="77777777" w:rsidR="00E727B1" w:rsidRPr="004C717F" w:rsidRDefault="00E727B1" w:rsidP="00B14B70">
            <w:pPr>
              <w:jc w:val="center"/>
              <w:rPr>
                <w:sz w:val="22"/>
                <w:szCs w:val="22"/>
              </w:rPr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01 05 00 00 00 0000 500</w:t>
            </w:r>
          </w:p>
        </w:tc>
        <w:tc>
          <w:tcPr>
            <w:tcW w:w="4905" w:type="dxa"/>
          </w:tcPr>
          <w:p w14:paraId="79A3BFEB" w14:textId="77777777" w:rsidR="00E727B1" w:rsidRPr="00206C3E" w:rsidRDefault="00E727B1" w:rsidP="00B14B70">
            <w:pPr>
              <w:pStyle w:val="23"/>
              <w:rPr>
                <w:lang w:val="en-US"/>
              </w:rPr>
            </w:pPr>
            <w:r w:rsidRPr="00164A45">
              <w:rPr>
                <w:snapToGrid w:val="0"/>
              </w:rPr>
              <w:t>Увеличение остатков средств бю</w:t>
            </w:r>
            <w:r w:rsidRPr="00164A45">
              <w:rPr>
                <w:snapToGrid w:val="0"/>
              </w:rPr>
              <w:t>д</w:t>
            </w:r>
            <w:r w:rsidRPr="00164A45">
              <w:rPr>
                <w:snapToGrid w:val="0"/>
              </w:rPr>
              <w:t>жетов</w:t>
            </w:r>
          </w:p>
        </w:tc>
        <w:tc>
          <w:tcPr>
            <w:tcW w:w="1980" w:type="dxa"/>
            <w:shd w:val="clear" w:color="auto" w:fill="auto"/>
          </w:tcPr>
          <w:p w14:paraId="1A068C57" w14:textId="77777777" w:rsidR="00E727B1" w:rsidRPr="008049A6" w:rsidRDefault="00E727B1" w:rsidP="00B14B70">
            <w:pPr>
              <w:jc w:val="center"/>
              <w:rPr>
                <w:highlight w:val="yellow"/>
              </w:rPr>
            </w:pPr>
            <w:r>
              <w:t>1 309 579,15</w:t>
            </w:r>
          </w:p>
        </w:tc>
      </w:tr>
      <w:tr w:rsidR="00E727B1" w:rsidRPr="00C0469A" w14:paraId="7CA5121B" w14:textId="77777777" w:rsidTr="00B14B70">
        <w:tc>
          <w:tcPr>
            <w:tcW w:w="2943" w:type="dxa"/>
          </w:tcPr>
          <w:p w14:paraId="7F8FB9EF" w14:textId="77777777" w:rsidR="00E727B1" w:rsidRPr="004C717F" w:rsidRDefault="00E727B1" w:rsidP="00B14B70">
            <w:pPr>
              <w:jc w:val="center"/>
              <w:rPr>
                <w:sz w:val="22"/>
                <w:szCs w:val="22"/>
              </w:rPr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01 05 02 00 00 0000 500</w:t>
            </w:r>
          </w:p>
        </w:tc>
        <w:tc>
          <w:tcPr>
            <w:tcW w:w="4905" w:type="dxa"/>
          </w:tcPr>
          <w:p w14:paraId="47DCFBD6" w14:textId="77777777" w:rsidR="00E727B1" w:rsidRPr="00164A45" w:rsidRDefault="00E727B1" w:rsidP="00B14B70">
            <w:pPr>
              <w:rPr>
                <w:b/>
              </w:rPr>
            </w:pPr>
            <w:r w:rsidRPr="00C0469A">
              <w:t>Увеличение прочих остатков средств бюджетов</w:t>
            </w:r>
          </w:p>
        </w:tc>
        <w:tc>
          <w:tcPr>
            <w:tcW w:w="1980" w:type="dxa"/>
            <w:shd w:val="clear" w:color="auto" w:fill="auto"/>
          </w:tcPr>
          <w:p w14:paraId="03B61DE2" w14:textId="77777777" w:rsidR="00E727B1" w:rsidRPr="008049A6" w:rsidRDefault="00E727B1" w:rsidP="00B14B70">
            <w:pPr>
              <w:jc w:val="center"/>
              <w:rPr>
                <w:highlight w:val="yellow"/>
              </w:rPr>
            </w:pPr>
            <w:r>
              <w:t>1 309 579,15</w:t>
            </w:r>
          </w:p>
        </w:tc>
      </w:tr>
      <w:tr w:rsidR="00E727B1" w:rsidRPr="00C0469A" w14:paraId="4E97E6B8" w14:textId="77777777" w:rsidTr="00B14B70">
        <w:tc>
          <w:tcPr>
            <w:tcW w:w="2943" w:type="dxa"/>
          </w:tcPr>
          <w:p w14:paraId="63B4A00D" w14:textId="77777777" w:rsidR="00E727B1" w:rsidRPr="004C717F" w:rsidRDefault="00E727B1" w:rsidP="00B14B70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 01</w:t>
            </w:r>
            <w:proofErr w:type="gramEnd"/>
            <w:r w:rsidRPr="004C717F">
              <w:rPr>
                <w:sz w:val="22"/>
                <w:szCs w:val="22"/>
              </w:rPr>
              <w:t xml:space="preserve"> 05 02 01 00 0000 510 </w:t>
            </w:r>
          </w:p>
        </w:tc>
        <w:tc>
          <w:tcPr>
            <w:tcW w:w="4905" w:type="dxa"/>
          </w:tcPr>
          <w:p w14:paraId="236CF182" w14:textId="77777777" w:rsidR="00E727B1" w:rsidRPr="00164A45" w:rsidRDefault="00E727B1" w:rsidP="00B14B70">
            <w:pPr>
              <w:pStyle w:val="23"/>
              <w:rPr>
                <w:snapToGrid w:val="0"/>
              </w:rPr>
            </w:pPr>
            <w:r w:rsidRPr="00164A45">
              <w:t>Увеличение прочих остатков д</w:t>
            </w:r>
            <w:r w:rsidRPr="00164A45">
              <w:t>е</w:t>
            </w:r>
            <w:r w:rsidRPr="00164A45">
              <w:t>нежных средств бюджетов</w:t>
            </w:r>
          </w:p>
        </w:tc>
        <w:tc>
          <w:tcPr>
            <w:tcW w:w="1980" w:type="dxa"/>
            <w:shd w:val="clear" w:color="auto" w:fill="auto"/>
          </w:tcPr>
          <w:p w14:paraId="2579D973" w14:textId="77777777" w:rsidR="00E727B1" w:rsidRPr="008049A6" w:rsidRDefault="00E727B1" w:rsidP="00B14B70">
            <w:pPr>
              <w:jc w:val="center"/>
              <w:rPr>
                <w:highlight w:val="yellow"/>
              </w:rPr>
            </w:pPr>
            <w:r>
              <w:t>1 309 579,15</w:t>
            </w:r>
          </w:p>
        </w:tc>
      </w:tr>
      <w:tr w:rsidR="00E727B1" w:rsidRPr="00C0469A" w14:paraId="10EA9A25" w14:textId="77777777" w:rsidTr="00B14B70">
        <w:tc>
          <w:tcPr>
            <w:tcW w:w="2943" w:type="dxa"/>
          </w:tcPr>
          <w:p w14:paraId="347B07CC" w14:textId="77777777" w:rsidR="00E727B1" w:rsidRPr="004C717F" w:rsidRDefault="00E727B1" w:rsidP="00B14B70">
            <w:pPr>
              <w:jc w:val="center"/>
              <w:rPr>
                <w:sz w:val="22"/>
                <w:szCs w:val="22"/>
              </w:rPr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80 </w:t>
            </w:r>
            <w:r w:rsidRPr="004C717F">
              <w:rPr>
                <w:sz w:val="22"/>
                <w:szCs w:val="22"/>
              </w:rPr>
              <w:t>01 05 02 01 10 0000 510</w:t>
            </w:r>
          </w:p>
          <w:p w14:paraId="6EE6E69D" w14:textId="77777777" w:rsidR="00E727B1" w:rsidRPr="004C717F" w:rsidRDefault="00E727B1" w:rsidP="00B14B70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</w:tcPr>
          <w:p w14:paraId="2B29F625" w14:textId="77777777" w:rsidR="00E727B1" w:rsidRPr="00C0469A" w:rsidRDefault="00E727B1" w:rsidP="00B14B70">
            <w:r w:rsidRPr="00C0469A">
              <w:t>Увеличение прочих остатков денежных средств бюджетов сельских пос</w:t>
            </w:r>
            <w:r w:rsidRPr="00C0469A">
              <w:t>е</w:t>
            </w:r>
            <w:r w:rsidRPr="00C0469A">
              <w:t>лений</w:t>
            </w:r>
          </w:p>
        </w:tc>
        <w:tc>
          <w:tcPr>
            <w:tcW w:w="1980" w:type="dxa"/>
            <w:shd w:val="clear" w:color="auto" w:fill="auto"/>
          </w:tcPr>
          <w:p w14:paraId="03D4AC82" w14:textId="77777777" w:rsidR="00E727B1" w:rsidRPr="008049A6" w:rsidRDefault="00E727B1" w:rsidP="00B14B70">
            <w:pPr>
              <w:jc w:val="center"/>
              <w:rPr>
                <w:highlight w:val="yellow"/>
              </w:rPr>
            </w:pPr>
            <w:r>
              <w:t>1 309 579,15</w:t>
            </w:r>
          </w:p>
        </w:tc>
      </w:tr>
      <w:tr w:rsidR="00E727B1" w:rsidRPr="00F81D8D" w14:paraId="323E2B1B" w14:textId="77777777" w:rsidTr="00B14B70">
        <w:tc>
          <w:tcPr>
            <w:tcW w:w="2943" w:type="dxa"/>
          </w:tcPr>
          <w:p w14:paraId="132849A6" w14:textId="77777777" w:rsidR="00E727B1" w:rsidRPr="004C717F" w:rsidRDefault="00E727B1" w:rsidP="00B14B70">
            <w:pPr>
              <w:jc w:val="center"/>
              <w:rPr>
                <w:sz w:val="22"/>
                <w:szCs w:val="22"/>
              </w:rPr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01 05 00 00 00 0000 600</w:t>
            </w:r>
          </w:p>
        </w:tc>
        <w:tc>
          <w:tcPr>
            <w:tcW w:w="4905" w:type="dxa"/>
          </w:tcPr>
          <w:p w14:paraId="0B9E0E5E" w14:textId="77777777" w:rsidR="00E727B1" w:rsidRPr="009A3364" w:rsidRDefault="00E727B1" w:rsidP="00B14B70">
            <w:pPr>
              <w:pStyle w:val="23"/>
              <w:rPr>
                <w:snapToGrid w:val="0"/>
              </w:rPr>
            </w:pPr>
            <w:r w:rsidRPr="009A3364">
              <w:t>Уменьшение остатков средств бю</w:t>
            </w:r>
            <w:r w:rsidRPr="009A3364">
              <w:t>д</w:t>
            </w:r>
            <w:r w:rsidRPr="009A3364">
              <w:t>жетов</w:t>
            </w:r>
          </w:p>
        </w:tc>
        <w:tc>
          <w:tcPr>
            <w:tcW w:w="1980" w:type="dxa"/>
            <w:shd w:val="clear" w:color="auto" w:fill="auto"/>
          </w:tcPr>
          <w:p w14:paraId="4999F44E" w14:textId="77777777" w:rsidR="00E727B1" w:rsidRPr="001827B1" w:rsidRDefault="00E727B1" w:rsidP="00B14B70">
            <w:pPr>
              <w:jc w:val="center"/>
            </w:pPr>
            <w:r>
              <w:t>1 203 906,50</w:t>
            </w:r>
          </w:p>
        </w:tc>
      </w:tr>
      <w:tr w:rsidR="00E727B1" w:rsidRPr="00F81D8D" w14:paraId="2E099E4F" w14:textId="77777777" w:rsidTr="00B14B70">
        <w:tc>
          <w:tcPr>
            <w:tcW w:w="2943" w:type="dxa"/>
          </w:tcPr>
          <w:p w14:paraId="16086B53" w14:textId="77777777" w:rsidR="00E727B1" w:rsidRPr="004C717F" w:rsidRDefault="00E727B1" w:rsidP="00B14B70">
            <w:pPr>
              <w:jc w:val="center"/>
              <w:rPr>
                <w:sz w:val="22"/>
                <w:szCs w:val="22"/>
              </w:rPr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01 05 02 00 00 0000 600</w:t>
            </w:r>
          </w:p>
        </w:tc>
        <w:tc>
          <w:tcPr>
            <w:tcW w:w="4905" w:type="dxa"/>
          </w:tcPr>
          <w:p w14:paraId="5C0A11B0" w14:textId="77777777" w:rsidR="00E727B1" w:rsidRPr="009A3364" w:rsidRDefault="00E727B1" w:rsidP="00B14B70">
            <w:pPr>
              <w:pStyle w:val="23"/>
            </w:pPr>
            <w:r w:rsidRPr="009A3364">
              <w:t xml:space="preserve">Уменьшение </w:t>
            </w:r>
            <w:r>
              <w:t xml:space="preserve">прочих </w:t>
            </w:r>
            <w:r w:rsidRPr="009A3364">
              <w:t>остатков средств бюджетов</w:t>
            </w:r>
          </w:p>
        </w:tc>
        <w:tc>
          <w:tcPr>
            <w:tcW w:w="1980" w:type="dxa"/>
            <w:shd w:val="clear" w:color="auto" w:fill="auto"/>
          </w:tcPr>
          <w:p w14:paraId="0955722B" w14:textId="77777777" w:rsidR="00E727B1" w:rsidRPr="001827B1" w:rsidRDefault="00E727B1" w:rsidP="00B14B70">
            <w:pPr>
              <w:jc w:val="center"/>
            </w:pPr>
            <w:r>
              <w:t>1 203 906,50</w:t>
            </w:r>
          </w:p>
        </w:tc>
      </w:tr>
      <w:tr w:rsidR="00E727B1" w:rsidRPr="00C0469A" w14:paraId="0660D94F" w14:textId="77777777" w:rsidTr="00B14B70">
        <w:tc>
          <w:tcPr>
            <w:tcW w:w="2943" w:type="dxa"/>
          </w:tcPr>
          <w:p w14:paraId="420B0980" w14:textId="77777777" w:rsidR="00E727B1" w:rsidRPr="004C717F" w:rsidRDefault="00E727B1" w:rsidP="00B14B70">
            <w:pPr>
              <w:jc w:val="center"/>
              <w:rPr>
                <w:sz w:val="22"/>
                <w:szCs w:val="22"/>
              </w:rPr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01 05 02 01 00 0000 610</w:t>
            </w:r>
          </w:p>
          <w:p w14:paraId="3C78544F" w14:textId="77777777" w:rsidR="00E727B1" w:rsidRPr="004C717F" w:rsidRDefault="00E727B1" w:rsidP="00B14B70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</w:tcPr>
          <w:p w14:paraId="6F47283F" w14:textId="77777777" w:rsidR="00E727B1" w:rsidRPr="00C0469A" w:rsidRDefault="00E727B1" w:rsidP="00B14B70">
            <w:r w:rsidRPr="00C0469A">
              <w:t>Уменьшение прочих остатков д</w:t>
            </w:r>
            <w:r w:rsidRPr="00C0469A">
              <w:t>е</w:t>
            </w:r>
            <w:r w:rsidRPr="00C0469A">
              <w:t>нежных средств бюджетов</w:t>
            </w:r>
          </w:p>
        </w:tc>
        <w:tc>
          <w:tcPr>
            <w:tcW w:w="1980" w:type="dxa"/>
            <w:shd w:val="clear" w:color="auto" w:fill="auto"/>
          </w:tcPr>
          <w:p w14:paraId="17DFF904" w14:textId="77777777" w:rsidR="00E727B1" w:rsidRPr="001827B1" w:rsidRDefault="00E727B1" w:rsidP="00B14B70">
            <w:pPr>
              <w:jc w:val="center"/>
            </w:pPr>
            <w:r>
              <w:t>1 203 906,50</w:t>
            </w:r>
          </w:p>
        </w:tc>
      </w:tr>
      <w:tr w:rsidR="00E727B1" w:rsidRPr="00C0469A" w14:paraId="5C1FDF21" w14:textId="77777777" w:rsidTr="00B14B70">
        <w:trPr>
          <w:trHeight w:val="756"/>
        </w:trPr>
        <w:tc>
          <w:tcPr>
            <w:tcW w:w="2943" w:type="dxa"/>
          </w:tcPr>
          <w:p w14:paraId="4C7D70C8" w14:textId="77777777" w:rsidR="00E727B1" w:rsidRPr="004C717F" w:rsidRDefault="00E727B1" w:rsidP="00B14B70">
            <w:pPr>
              <w:jc w:val="center"/>
              <w:rPr>
                <w:sz w:val="22"/>
                <w:szCs w:val="22"/>
              </w:rPr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4905" w:type="dxa"/>
          </w:tcPr>
          <w:p w14:paraId="035C94A2" w14:textId="77777777" w:rsidR="00E727B1" w:rsidRPr="00C0469A" w:rsidRDefault="00E727B1" w:rsidP="00B14B70">
            <w:r w:rsidRPr="00C0469A">
              <w:t>Уменьшение прочих остатков денежных средств бюджетов сельских пос</w:t>
            </w:r>
            <w:r w:rsidRPr="00C0469A">
              <w:t>е</w:t>
            </w:r>
            <w:r w:rsidRPr="00C0469A">
              <w:t>лений</w:t>
            </w:r>
          </w:p>
        </w:tc>
        <w:tc>
          <w:tcPr>
            <w:tcW w:w="1980" w:type="dxa"/>
            <w:shd w:val="clear" w:color="auto" w:fill="auto"/>
          </w:tcPr>
          <w:p w14:paraId="11BEB484" w14:textId="77777777" w:rsidR="00E727B1" w:rsidRPr="001827B1" w:rsidRDefault="00E727B1" w:rsidP="00B14B70">
            <w:pPr>
              <w:jc w:val="center"/>
            </w:pPr>
            <w:r>
              <w:t>1 203 906,50</w:t>
            </w:r>
          </w:p>
        </w:tc>
      </w:tr>
      <w:tr w:rsidR="00E727B1" w:rsidRPr="00EC2C73" w14:paraId="381D8A37" w14:textId="77777777" w:rsidTr="00B14B70">
        <w:trPr>
          <w:trHeight w:val="756"/>
        </w:trPr>
        <w:tc>
          <w:tcPr>
            <w:tcW w:w="2943" w:type="dxa"/>
          </w:tcPr>
          <w:p w14:paraId="4DBFD126" w14:textId="77777777" w:rsidR="00E727B1" w:rsidRPr="00BE4BB4" w:rsidRDefault="00E727B1" w:rsidP="00B14B70">
            <w:pPr>
              <w:jc w:val="both"/>
              <w:rPr>
                <w:color w:val="000000"/>
              </w:rPr>
            </w:pPr>
            <w:r w:rsidRPr="00BE4BB4">
              <w:rPr>
                <w:color w:val="000000"/>
              </w:rPr>
              <w:t> </w:t>
            </w:r>
          </w:p>
        </w:tc>
        <w:tc>
          <w:tcPr>
            <w:tcW w:w="4905" w:type="dxa"/>
          </w:tcPr>
          <w:p w14:paraId="52C788AD" w14:textId="77777777" w:rsidR="00E727B1" w:rsidRPr="00BE4BB4" w:rsidRDefault="00E727B1" w:rsidP="00B14B70">
            <w:pPr>
              <w:jc w:val="both"/>
              <w:rPr>
                <w:b/>
                <w:bCs/>
                <w:color w:val="000000"/>
              </w:rPr>
            </w:pPr>
            <w:r w:rsidRPr="00BE4BB4">
              <w:rPr>
                <w:b/>
                <w:bCs/>
                <w:color w:val="000000"/>
              </w:rPr>
              <w:t>Всего источников финансиров</w:t>
            </w:r>
            <w:r w:rsidRPr="00BE4BB4">
              <w:rPr>
                <w:b/>
                <w:bCs/>
                <w:color w:val="000000"/>
              </w:rPr>
              <w:t>а</w:t>
            </w:r>
            <w:r w:rsidRPr="00BE4BB4">
              <w:rPr>
                <w:b/>
                <w:bCs/>
                <w:color w:val="000000"/>
              </w:rPr>
              <w:t xml:space="preserve">ния </w:t>
            </w:r>
            <w:r>
              <w:rPr>
                <w:b/>
                <w:bCs/>
                <w:color w:val="000000"/>
              </w:rPr>
              <w:t>про</w:t>
            </w:r>
            <w:r w:rsidRPr="00BE4BB4">
              <w:rPr>
                <w:b/>
                <w:bCs/>
                <w:color w:val="000000"/>
              </w:rPr>
              <w:t>фицита бюджета</w:t>
            </w:r>
            <w:r>
              <w:rPr>
                <w:b/>
                <w:bCs/>
                <w:color w:val="000000"/>
              </w:rPr>
              <w:t xml:space="preserve"> поселения</w:t>
            </w:r>
          </w:p>
        </w:tc>
        <w:tc>
          <w:tcPr>
            <w:tcW w:w="1980" w:type="dxa"/>
            <w:shd w:val="clear" w:color="auto" w:fill="auto"/>
          </w:tcPr>
          <w:p w14:paraId="4BD347F0" w14:textId="77777777" w:rsidR="00E727B1" w:rsidRDefault="00E727B1" w:rsidP="00B14B70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>105 672,65</w:t>
            </w:r>
          </w:p>
          <w:p w14:paraId="037B9C08" w14:textId="77777777" w:rsidR="00E727B1" w:rsidRPr="001827B1" w:rsidRDefault="00E727B1" w:rsidP="00B14B70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</w:tr>
    </w:tbl>
    <w:p w14:paraId="604C395E" w14:textId="77777777" w:rsidR="00E727B1" w:rsidRPr="00F063DC" w:rsidRDefault="00E727B1" w:rsidP="00E727B1"/>
    <w:p w14:paraId="45034AEA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83F1A6A" w14:textId="77777777" w:rsidR="00E727B1" w:rsidRPr="00A87BF6" w:rsidRDefault="00E727B1" w:rsidP="00E727B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6C1002">
        <w:rPr>
          <w:b/>
          <w:sz w:val="28"/>
          <w:szCs w:val="28"/>
        </w:rPr>
        <w:t>тчет об исполнени</w:t>
      </w:r>
      <w:r>
        <w:rPr>
          <w:b/>
          <w:sz w:val="28"/>
          <w:szCs w:val="28"/>
        </w:rPr>
        <w:t>и бюджета</w:t>
      </w:r>
    </w:p>
    <w:p w14:paraId="77E4FF97" w14:textId="77777777" w:rsidR="00E727B1" w:rsidRDefault="00E727B1" w:rsidP="00E727B1">
      <w:pPr>
        <w:ind w:right="-1"/>
        <w:jc w:val="center"/>
        <w:rPr>
          <w:b/>
          <w:sz w:val="28"/>
          <w:szCs w:val="28"/>
        </w:rPr>
      </w:pPr>
      <w:proofErr w:type="spellStart"/>
      <w:r w:rsidRPr="00715294">
        <w:rPr>
          <w:b/>
          <w:color w:val="000000" w:themeColor="text1"/>
          <w:sz w:val="28"/>
          <w:szCs w:val="28"/>
        </w:rPr>
        <w:t>Сещинского</w:t>
      </w:r>
      <w:proofErr w:type="spellEnd"/>
      <w:r w:rsidRPr="00715294">
        <w:rPr>
          <w:b/>
          <w:color w:val="000000" w:themeColor="text1"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Дубровского муниципального района Брянской </w:t>
      </w:r>
      <w:r w:rsidRPr="00715294">
        <w:rPr>
          <w:b/>
          <w:color w:val="000000" w:themeColor="text1"/>
          <w:sz w:val="28"/>
          <w:szCs w:val="28"/>
        </w:rPr>
        <w:t xml:space="preserve">области за </w:t>
      </w:r>
      <w:r>
        <w:rPr>
          <w:b/>
          <w:color w:val="000000" w:themeColor="text1"/>
          <w:sz w:val="28"/>
          <w:szCs w:val="28"/>
        </w:rPr>
        <w:t>1 квартал 2024</w:t>
      </w:r>
      <w:r w:rsidRPr="00715294">
        <w:rPr>
          <w:b/>
          <w:color w:val="000000" w:themeColor="text1"/>
          <w:sz w:val="28"/>
          <w:szCs w:val="28"/>
        </w:rPr>
        <w:t xml:space="preserve"> года</w:t>
      </w:r>
    </w:p>
    <w:p w14:paraId="272E2EB4" w14:textId="77777777" w:rsidR="00E727B1" w:rsidRPr="006C1002" w:rsidRDefault="00E727B1" w:rsidP="00E727B1">
      <w:pPr>
        <w:ind w:right="-1"/>
        <w:jc w:val="both"/>
        <w:rPr>
          <w:b/>
          <w:sz w:val="28"/>
          <w:szCs w:val="28"/>
        </w:rPr>
      </w:pPr>
    </w:p>
    <w:p w14:paraId="31C28A21" w14:textId="77777777" w:rsidR="00E727B1" w:rsidRDefault="00E727B1" w:rsidP="00E727B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15294">
        <w:rPr>
          <w:color w:val="000000" w:themeColor="text1"/>
          <w:sz w:val="26"/>
          <w:szCs w:val="26"/>
        </w:rPr>
        <w:t>Показатели бюджета на 202</w:t>
      </w:r>
      <w:r>
        <w:rPr>
          <w:color w:val="000000" w:themeColor="text1"/>
          <w:sz w:val="26"/>
          <w:szCs w:val="26"/>
        </w:rPr>
        <w:t>4</w:t>
      </w:r>
      <w:r w:rsidRPr="00715294">
        <w:rPr>
          <w:color w:val="000000" w:themeColor="text1"/>
          <w:sz w:val="26"/>
          <w:szCs w:val="26"/>
        </w:rPr>
        <w:t xml:space="preserve"> год первоначально утверждены решением </w:t>
      </w:r>
      <w:proofErr w:type="spellStart"/>
      <w:r w:rsidRPr="00715294">
        <w:rPr>
          <w:color w:val="000000" w:themeColor="text1"/>
          <w:sz w:val="26"/>
          <w:szCs w:val="26"/>
        </w:rPr>
        <w:t>Сещинского</w:t>
      </w:r>
      <w:proofErr w:type="spellEnd"/>
      <w:r w:rsidRPr="00715294">
        <w:rPr>
          <w:color w:val="000000" w:themeColor="text1"/>
          <w:sz w:val="26"/>
          <w:szCs w:val="26"/>
        </w:rPr>
        <w:t xml:space="preserve"> сельского Совета народных депутатов от «1</w:t>
      </w:r>
      <w:r>
        <w:rPr>
          <w:color w:val="000000" w:themeColor="text1"/>
          <w:sz w:val="26"/>
          <w:szCs w:val="26"/>
        </w:rPr>
        <w:t>8</w:t>
      </w:r>
      <w:r w:rsidRPr="00715294">
        <w:rPr>
          <w:color w:val="000000" w:themeColor="text1"/>
          <w:sz w:val="26"/>
          <w:szCs w:val="26"/>
        </w:rPr>
        <w:t>» декабря 202</w:t>
      </w:r>
      <w:r>
        <w:rPr>
          <w:color w:val="000000" w:themeColor="text1"/>
          <w:sz w:val="26"/>
          <w:szCs w:val="26"/>
        </w:rPr>
        <w:t>3</w:t>
      </w:r>
      <w:r w:rsidRPr="00715294">
        <w:rPr>
          <w:color w:val="000000" w:themeColor="text1"/>
          <w:sz w:val="26"/>
          <w:szCs w:val="26"/>
        </w:rPr>
        <w:t xml:space="preserve"> года № 1</w:t>
      </w:r>
      <w:r>
        <w:rPr>
          <w:color w:val="000000" w:themeColor="text1"/>
          <w:sz w:val="26"/>
          <w:szCs w:val="26"/>
        </w:rPr>
        <w:t>86</w:t>
      </w:r>
      <w:r w:rsidRPr="00715294">
        <w:rPr>
          <w:color w:val="000000" w:themeColor="text1"/>
          <w:sz w:val="26"/>
          <w:szCs w:val="26"/>
        </w:rPr>
        <w:t xml:space="preserve"> «О бюджете </w:t>
      </w:r>
      <w:proofErr w:type="spellStart"/>
      <w:r w:rsidRPr="00715294">
        <w:rPr>
          <w:color w:val="000000" w:themeColor="text1"/>
          <w:sz w:val="26"/>
          <w:szCs w:val="26"/>
        </w:rPr>
        <w:t>Сещинского</w:t>
      </w:r>
      <w:proofErr w:type="spellEnd"/>
      <w:r w:rsidRPr="00715294">
        <w:rPr>
          <w:color w:val="000000" w:themeColor="text1"/>
          <w:sz w:val="26"/>
          <w:szCs w:val="26"/>
        </w:rPr>
        <w:t xml:space="preserve"> сельского поселения Дубровского муниципального района Брянской области на 202</w:t>
      </w:r>
      <w:r>
        <w:rPr>
          <w:color w:val="000000" w:themeColor="text1"/>
          <w:sz w:val="26"/>
          <w:szCs w:val="26"/>
        </w:rPr>
        <w:t>4</w:t>
      </w:r>
      <w:r w:rsidRPr="00715294">
        <w:rPr>
          <w:color w:val="000000" w:themeColor="text1"/>
          <w:sz w:val="26"/>
          <w:szCs w:val="26"/>
        </w:rPr>
        <w:t xml:space="preserve"> год и на плановый период 202</w:t>
      </w:r>
      <w:r>
        <w:rPr>
          <w:color w:val="000000" w:themeColor="text1"/>
          <w:sz w:val="26"/>
          <w:szCs w:val="26"/>
        </w:rPr>
        <w:t>5</w:t>
      </w:r>
      <w:r w:rsidRPr="00715294">
        <w:rPr>
          <w:color w:val="000000" w:themeColor="text1"/>
          <w:sz w:val="26"/>
          <w:szCs w:val="26"/>
        </w:rPr>
        <w:t xml:space="preserve"> и 202</w:t>
      </w:r>
      <w:r>
        <w:rPr>
          <w:color w:val="000000" w:themeColor="text1"/>
          <w:sz w:val="26"/>
          <w:szCs w:val="26"/>
        </w:rPr>
        <w:t>6</w:t>
      </w:r>
      <w:r w:rsidRPr="00715294">
        <w:rPr>
          <w:color w:val="000000" w:themeColor="text1"/>
          <w:sz w:val="26"/>
          <w:szCs w:val="26"/>
        </w:rPr>
        <w:t xml:space="preserve"> годов», по доходам в объеме </w:t>
      </w:r>
      <w:r>
        <w:rPr>
          <w:color w:val="000000" w:themeColor="text1"/>
          <w:sz w:val="26"/>
          <w:szCs w:val="26"/>
        </w:rPr>
        <w:t>6256,0</w:t>
      </w:r>
      <w:r w:rsidRPr="00715294">
        <w:rPr>
          <w:color w:val="000000" w:themeColor="text1"/>
          <w:sz w:val="26"/>
          <w:szCs w:val="26"/>
        </w:rPr>
        <w:t xml:space="preserve"> тыс. рублей, по расходам – </w:t>
      </w:r>
      <w:r>
        <w:rPr>
          <w:color w:val="000000" w:themeColor="text1"/>
          <w:sz w:val="26"/>
          <w:szCs w:val="26"/>
        </w:rPr>
        <w:t>6256,0</w:t>
      </w:r>
      <w:r w:rsidRPr="00715294">
        <w:rPr>
          <w:color w:val="000000" w:themeColor="text1"/>
          <w:sz w:val="26"/>
          <w:szCs w:val="26"/>
        </w:rPr>
        <w:t xml:space="preserve"> тыс. рублей, сбалансированным. В течение отчетного периода в решение </w:t>
      </w:r>
      <w:r>
        <w:rPr>
          <w:color w:val="000000" w:themeColor="text1"/>
          <w:sz w:val="26"/>
          <w:szCs w:val="26"/>
        </w:rPr>
        <w:t>один</w:t>
      </w:r>
      <w:r w:rsidRPr="00715294">
        <w:rPr>
          <w:color w:val="000000" w:themeColor="text1"/>
          <w:sz w:val="26"/>
          <w:szCs w:val="26"/>
        </w:rPr>
        <w:t xml:space="preserve"> раз вносились изменения (№1</w:t>
      </w:r>
      <w:r>
        <w:rPr>
          <w:color w:val="000000" w:themeColor="text1"/>
          <w:sz w:val="26"/>
          <w:szCs w:val="26"/>
        </w:rPr>
        <w:t>89</w:t>
      </w:r>
      <w:r w:rsidRPr="00715294">
        <w:rPr>
          <w:color w:val="000000" w:themeColor="text1"/>
          <w:sz w:val="26"/>
          <w:szCs w:val="26"/>
        </w:rPr>
        <w:t xml:space="preserve"> от «</w:t>
      </w:r>
      <w:r>
        <w:rPr>
          <w:color w:val="000000" w:themeColor="text1"/>
          <w:sz w:val="26"/>
          <w:szCs w:val="26"/>
        </w:rPr>
        <w:t>20</w:t>
      </w:r>
      <w:r w:rsidRPr="00715294">
        <w:rPr>
          <w:color w:val="000000" w:themeColor="text1"/>
          <w:sz w:val="26"/>
          <w:szCs w:val="26"/>
        </w:rPr>
        <w:t>» февраля 20</w:t>
      </w:r>
      <w:r>
        <w:rPr>
          <w:color w:val="000000" w:themeColor="text1"/>
          <w:sz w:val="26"/>
          <w:szCs w:val="26"/>
        </w:rPr>
        <w:t>24</w:t>
      </w:r>
      <w:r w:rsidRPr="00715294">
        <w:rPr>
          <w:color w:val="000000" w:themeColor="text1"/>
          <w:sz w:val="26"/>
          <w:szCs w:val="26"/>
        </w:rPr>
        <w:t>г.) объем дефицита изменялся один раз. С учетом изменений бюджет на 202</w:t>
      </w:r>
      <w:r>
        <w:rPr>
          <w:color w:val="000000" w:themeColor="text1"/>
          <w:sz w:val="26"/>
          <w:szCs w:val="26"/>
        </w:rPr>
        <w:t>4</w:t>
      </w:r>
      <w:r w:rsidRPr="00715294">
        <w:rPr>
          <w:color w:val="000000" w:themeColor="text1"/>
          <w:sz w:val="26"/>
          <w:szCs w:val="26"/>
        </w:rPr>
        <w:t xml:space="preserve"> год утвержден по доходам в </w:t>
      </w:r>
      <w:r w:rsidRPr="00C649E0">
        <w:rPr>
          <w:color w:val="000000" w:themeColor="text1"/>
          <w:sz w:val="26"/>
          <w:szCs w:val="26"/>
        </w:rPr>
        <w:t xml:space="preserve">объеме </w:t>
      </w:r>
      <w:r>
        <w:rPr>
          <w:color w:val="000000" w:themeColor="text1"/>
          <w:sz w:val="26"/>
          <w:szCs w:val="26"/>
        </w:rPr>
        <w:t>6316,0</w:t>
      </w:r>
      <w:r w:rsidRPr="00C649E0">
        <w:rPr>
          <w:color w:val="000000" w:themeColor="text1"/>
          <w:sz w:val="26"/>
          <w:szCs w:val="26"/>
        </w:rPr>
        <w:t xml:space="preserve"> тыс</w:t>
      </w:r>
      <w:r w:rsidRPr="00715294">
        <w:rPr>
          <w:color w:val="000000" w:themeColor="text1"/>
          <w:sz w:val="26"/>
          <w:szCs w:val="26"/>
        </w:rPr>
        <w:t xml:space="preserve">. рублей, по расходам в объеме </w:t>
      </w:r>
      <w:r>
        <w:rPr>
          <w:color w:val="000000" w:themeColor="text1"/>
          <w:sz w:val="26"/>
          <w:szCs w:val="26"/>
        </w:rPr>
        <w:t>9245,2</w:t>
      </w:r>
      <w:r w:rsidRPr="00715294">
        <w:rPr>
          <w:color w:val="000000" w:themeColor="text1"/>
          <w:sz w:val="26"/>
          <w:szCs w:val="26"/>
        </w:rPr>
        <w:t xml:space="preserve"> тыс. рублей, дефицит бюджета утвержден в сумме </w:t>
      </w:r>
      <w:r>
        <w:rPr>
          <w:color w:val="000000" w:themeColor="text1"/>
          <w:sz w:val="26"/>
          <w:szCs w:val="26"/>
        </w:rPr>
        <w:t>2929,2</w:t>
      </w:r>
      <w:r w:rsidRPr="00715294">
        <w:rPr>
          <w:color w:val="000000" w:themeColor="text1"/>
          <w:sz w:val="26"/>
          <w:szCs w:val="26"/>
        </w:rPr>
        <w:t xml:space="preserve"> тыс. рублей.</w:t>
      </w:r>
    </w:p>
    <w:p w14:paraId="0F39EC8F" w14:textId="77777777" w:rsidR="00E727B1" w:rsidRPr="00102645" w:rsidRDefault="00E727B1" w:rsidP="00E727B1">
      <w:pPr>
        <w:ind w:right="-1"/>
        <w:jc w:val="both"/>
        <w:rPr>
          <w:sz w:val="26"/>
          <w:szCs w:val="26"/>
        </w:rPr>
      </w:pPr>
    </w:p>
    <w:p w14:paraId="3C34D1E3" w14:textId="77777777" w:rsidR="00E727B1" w:rsidRPr="00810F55" w:rsidRDefault="00E727B1" w:rsidP="00E727B1">
      <w:pPr>
        <w:pStyle w:val="af5"/>
        <w:numPr>
          <w:ilvl w:val="0"/>
          <w:numId w:val="54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810F55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5164C42F" w14:textId="77777777" w:rsidR="00E727B1" w:rsidRPr="00810F55" w:rsidRDefault="00E727B1" w:rsidP="00E727B1">
      <w:pPr>
        <w:pStyle w:val="af5"/>
        <w:spacing w:after="0" w:line="240" w:lineRule="auto"/>
        <w:ind w:left="0" w:right="-1"/>
        <w:rPr>
          <w:color w:val="000000" w:themeColor="text1"/>
          <w:sz w:val="26"/>
          <w:szCs w:val="26"/>
        </w:rPr>
      </w:pPr>
    </w:p>
    <w:p w14:paraId="21C72D4C" w14:textId="77777777" w:rsidR="00E727B1" w:rsidRPr="0070728A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810F55">
        <w:rPr>
          <w:color w:val="000000" w:themeColor="text1"/>
          <w:sz w:val="26"/>
          <w:szCs w:val="26"/>
        </w:rPr>
        <w:t xml:space="preserve">       </w:t>
      </w:r>
      <w:r w:rsidRPr="0070728A">
        <w:rPr>
          <w:color w:val="000000" w:themeColor="text1"/>
          <w:sz w:val="26"/>
          <w:szCs w:val="26"/>
        </w:rPr>
        <w:t xml:space="preserve">Доходная часть бюджета за </w:t>
      </w:r>
      <w:r>
        <w:rPr>
          <w:color w:val="000000" w:themeColor="text1"/>
          <w:sz w:val="26"/>
          <w:szCs w:val="26"/>
        </w:rPr>
        <w:t>1 квартал 2024</w:t>
      </w:r>
      <w:r w:rsidRPr="0070728A">
        <w:rPr>
          <w:color w:val="000000" w:themeColor="text1"/>
          <w:sz w:val="26"/>
          <w:szCs w:val="26"/>
        </w:rPr>
        <w:t xml:space="preserve"> года исполнена в сумме </w:t>
      </w:r>
      <w:r>
        <w:rPr>
          <w:color w:val="000000" w:themeColor="text1"/>
          <w:sz w:val="26"/>
          <w:szCs w:val="26"/>
        </w:rPr>
        <w:t>1309,6</w:t>
      </w:r>
      <w:r w:rsidRPr="0070728A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20,7</w:t>
      </w:r>
      <w:r w:rsidRPr="0070728A">
        <w:rPr>
          <w:color w:val="000000" w:themeColor="text1"/>
          <w:sz w:val="26"/>
          <w:szCs w:val="26"/>
        </w:rPr>
        <w:t xml:space="preserve">% к утвержденным годовым назначениям. По сравнению с соответствующим периодом прошлого года, доходы увеличились на </w:t>
      </w:r>
      <w:r>
        <w:rPr>
          <w:color w:val="000000" w:themeColor="text1"/>
          <w:sz w:val="26"/>
          <w:szCs w:val="26"/>
        </w:rPr>
        <w:t>219,0</w:t>
      </w:r>
      <w:r w:rsidRPr="0070728A">
        <w:rPr>
          <w:color w:val="000000" w:themeColor="text1"/>
          <w:sz w:val="26"/>
          <w:szCs w:val="26"/>
        </w:rPr>
        <w:t xml:space="preserve"> тыс. рублей. В структуре доходов бюджета удельный вес собственных доходов составил </w:t>
      </w:r>
      <w:r>
        <w:rPr>
          <w:color w:val="000000" w:themeColor="text1"/>
          <w:sz w:val="26"/>
          <w:szCs w:val="26"/>
        </w:rPr>
        <w:t>86,6%. Собственные</w:t>
      </w:r>
      <w:r w:rsidRPr="0070728A">
        <w:rPr>
          <w:color w:val="000000" w:themeColor="text1"/>
          <w:sz w:val="26"/>
          <w:szCs w:val="26"/>
        </w:rPr>
        <w:t xml:space="preserve"> доходы бюджета в сравнении с отчетным периодом прошлого года увеличились на </w:t>
      </w:r>
      <w:r>
        <w:rPr>
          <w:color w:val="000000" w:themeColor="text1"/>
          <w:sz w:val="26"/>
          <w:szCs w:val="26"/>
        </w:rPr>
        <w:t>129,2</w:t>
      </w:r>
      <w:r w:rsidRPr="0070728A">
        <w:rPr>
          <w:color w:val="000000" w:themeColor="text1"/>
          <w:sz w:val="26"/>
          <w:szCs w:val="26"/>
        </w:rPr>
        <w:t xml:space="preserve">% или на </w:t>
      </w:r>
      <w:r>
        <w:rPr>
          <w:color w:val="000000" w:themeColor="text1"/>
          <w:sz w:val="26"/>
          <w:szCs w:val="26"/>
        </w:rPr>
        <w:t>256,7</w:t>
      </w:r>
      <w:r w:rsidRPr="0070728A">
        <w:rPr>
          <w:color w:val="000000" w:themeColor="text1"/>
          <w:sz w:val="26"/>
          <w:szCs w:val="26"/>
        </w:rPr>
        <w:t xml:space="preserve"> тыс. рублей, объем безвозмездных поступлений у</w:t>
      </w:r>
      <w:r>
        <w:rPr>
          <w:color w:val="000000" w:themeColor="text1"/>
          <w:sz w:val="26"/>
          <w:szCs w:val="26"/>
        </w:rPr>
        <w:t>меньшился</w:t>
      </w:r>
      <w:r w:rsidRPr="0070728A">
        <w:rPr>
          <w:color w:val="000000" w:themeColor="text1"/>
          <w:sz w:val="26"/>
          <w:szCs w:val="26"/>
        </w:rPr>
        <w:t xml:space="preserve"> на </w:t>
      </w:r>
      <w:r>
        <w:rPr>
          <w:color w:val="000000" w:themeColor="text1"/>
          <w:sz w:val="26"/>
          <w:szCs w:val="26"/>
        </w:rPr>
        <w:t>17,7</w:t>
      </w:r>
      <w:r w:rsidRPr="0070728A">
        <w:rPr>
          <w:color w:val="000000" w:themeColor="text1"/>
          <w:sz w:val="26"/>
          <w:szCs w:val="26"/>
        </w:rPr>
        <w:t xml:space="preserve">%, или на </w:t>
      </w:r>
      <w:r>
        <w:rPr>
          <w:color w:val="000000" w:themeColor="text1"/>
          <w:sz w:val="26"/>
          <w:szCs w:val="26"/>
        </w:rPr>
        <w:t>37,7</w:t>
      </w:r>
      <w:r w:rsidRPr="0070728A">
        <w:rPr>
          <w:color w:val="000000" w:themeColor="text1"/>
          <w:sz w:val="26"/>
          <w:szCs w:val="26"/>
        </w:rPr>
        <w:t xml:space="preserve"> тыс. рублей.</w:t>
      </w:r>
    </w:p>
    <w:p w14:paraId="71217780" w14:textId="77777777" w:rsidR="00E727B1" w:rsidRPr="0070728A" w:rsidRDefault="00E727B1" w:rsidP="00E727B1">
      <w:pPr>
        <w:ind w:right="-1" w:firstLine="426"/>
        <w:jc w:val="both"/>
        <w:rPr>
          <w:color w:val="000000" w:themeColor="text1"/>
          <w:sz w:val="26"/>
          <w:szCs w:val="26"/>
        </w:rPr>
      </w:pPr>
      <w:r w:rsidRPr="0070728A">
        <w:rPr>
          <w:color w:val="000000" w:themeColor="text1"/>
          <w:sz w:val="26"/>
          <w:szCs w:val="26"/>
        </w:rPr>
        <w:t xml:space="preserve"> На долю безвозмездных поступлений приходится </w:t>
      </w:r>
      <w:r>
        <w:rPr>
          <w:color w:val="000000" w:themeColor="text1"/>
          <w:sz w:val="26"/>
          <w:szCs w:val="26"/>
        </w:rPr>
        <w:t>13,4</w:t>
      </w:r>
      <w:r w:rsidRPr="0070728A">
        <w:rPr>
          <w:color w:val="000000" w:themeColor="text1"/>
          <w:sz w:val="26"/>
          <w:szCs w:val="26"/>
        </w:rPr>
        <w:t xml:space="preserve"> процентов. </w:t>
      </w:r>
    </w:p>
    <w:p w14:paraId="2BF260DD" w14:textId="77777777" w:rsidR="00E727B1" w:rsidRPr="0070728A" w:rsidRDefault="00E727B1" w:rsidP="00E727B1">
      <w:pPr>
        <w:ind w:right="-1"/>
        <w:jc w:val="center"/>
        <w:rPr>
          <w:bCs/>
          <w:i/>
          <w:iCs/>
          <w:color w:val="000000" w:themeColor="text1"/>
          <w:sz w:val="28"/>
          <w:szCs w:val="28"/>
        </w:rPr>
      </w:pPr>
      <w:r w:rsidRPr="0070728A">
        <w:rPr>
          <w:bCs/>
          <w:i/>
          <w:iCs/>
          <w:sz w:val="28"/>
          <w:szCs w:val="28"/>
        </w:rPr>
        <w:t xml:space="preserve">Сведения о поступлении доходов </w:t>
      </w:r>
      <w:r w:rsidRPr="0070728A">
        <w:rPr>
          <w:bCs/>
          <w:i/>
          <w:iCs/>
          <w:color w:val="000000" w:themeColor="text1"/>
          <w:sz w:val="28"/>
          <w:szCs w:val="28"/>
        </w:rPr>
        <w:t xml:space="preserve">за </w:t>
      </w:r>
      <w:r>
        <w:rPr>
          <w:bCs/>
          <w:i/>
          <w:iCs/>
          <w:color w:val="000000" w:themeColor="text1"/>
          <w:sz w:val="28"/>
          <w:szCs w:val="28"/>
        </w:rPr>
        <w:t>1 квартал 2024</w:t>
      </w:r>
      <w:r w:rsidRPr="0070728A">
        <w:rPr>
          <w:bCs/>
          <w:i/>
          <w:iCs/>
          <w:color w:val="000000" w:themeColor="text1"/>
          <w:sz w:val="28"/>
          <w:szCs w:val="28"/>
        </w:rPr>
        <w:t xml:space="preserve"> года приведены в таблице</w:t>
      </w:r>
    </w:p>
    <w:p w14:paraId="0C7ABF67" w14:textId="77777777" w:rsidR="00E727B1" w:rsidRPr="0070728A" w:rsidRDefault="00E727B1" w:rsidP="00E727B1">
      <w:pPr>
        <w:ind w:right="-1"/>
        <w:jc w:val="right"/>
        <w:rPr>
          <w:b/>
          <w:sz w:val="28"/>
          <w:szCs w:val="28"/>
        </w:rPr>
      </w:pPr>
      <w:r w:rsidRPr="0070728A">
        <w:rPr>
          <w:b/>
          <w:sz w:val="28"/>
          <w:szCs w:val="28"/>
        </w:rPr>
        <w:t xml:space="preserve">                                 </w:t>
      </w:r>
      <w:r w:rsidRPr="0070728A">
        <w:t>(тыс. руб.)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9"/>
        <w:gridCol w:w="1274"/>
        <w:gridCol w:w="1276"/>
        <w:gridCol w:w="1134"/>
      </w:tblGrid>
      <w:tr w:rsidR="00E727B1" w:rsidRPr="0070728A" w14:paraId="207C62F6" w14:textId="77777777" w:rsidTr="00B14B70">
        <w:trPr>
          <w:cantSplit/>
          <w:trHeight w:val="1215"/>
          <w:tblHeader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0D7FF9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  <w:i/>
                <w:iCs/>
              </w:rPr>
            </w:pPr>
            <w:r w:rsidRPr="0070728A">
              <w:rPr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F35E15" w14:textId="77777777" w:rsidR="00E727B1" w:rsidRPr="0070728A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</w:p>
          <w:p w14:paraId="6F6D114F" w14:textId="77777777" w:rsidR="00E727B1" w:rsidRPr="0070728A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0728A">
              <w:rPr>
                <w:color w:val="000000" w:themeColor="text1"/>
              </w:rPr>
              <w:t>Исполнено</w:t>
            </w:r>
          </w:p>
          <w:p w14:paraId="463E010E" w14:textId="77777777" w:rsidR="00E727B1" w:rsidRPr="0070728A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70728A">
              <w:rPr>
                <w:color w:val="000000" w:themeColor="text1"/>
              </w:rPr>
              <w:t xml:space="preserve"> кв. 202</w:t>
            </w:r>
            <w:r>
              <w:rPr>
                <w:color w:val="000000" w:themeColor="text1"/>
              </w:rPr>
              <w:t>3</w:t>
            </w:r>
            <w:r w:rsidRPr="0070728A">
              <w:rPr>
                <w:color w:val="000000" w:themeColor="text1"/>
              </w:rPr>
              <w:t>г.</w:t>
            </w:r>
          </w:p>
          <w:p w14:paraId="53BB4B94" w14:textId="77777777" w:rsidR="00E727B1" w:rsidRPr="0070728A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</w:p>
          <w:p w14:paraId="534F5045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24C7494D" w14:textId="77777777" w:rsidR="00E727B1" w:rsidRPr="0070728A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0728A">
              <w:rPr>
                <w:color w:val="000000" w:themeColor="text1"/>
              </w:rPr>
              <w:t>Уточнено</w:t>
            </w:r>
          </w:p>
          <w:p w14:paraId="0C53C779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0728A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70728A">
              <w:rPr>
                <w:color w:val="000000" w:themeColor="text1"/>
              </w:rPr>
              <w:t>г.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181ECA" w14:textId="77777777" w:rsidR="00E727B1" w:rsidRPr="0070728A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0728A">
              <w:rPr>
                <w:color w:val="000000" w:themeColor="text1"/>
              </w:rPr>
              <w:t>Исполнено</w:t>
            </w:r>
          </w:p>
          <w:p w14:paraId="0961D6D8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70728A">
              <w:rPr>
                <w:color w:val="000000" w:themeColor="text1"/>
              </w:rPr>
              <w:t xml:space="preserve"> кв. 202</w:t>
            </w:r>
            <w:r>
              <w:rPr>
                <w:color w:val="000000" w:themeColor="text1"/>
              </w:rPr>
              <w:t>4</w:t>
            </w:r>
            <w:r w:rsidRPr="0070728A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  <w:vAlign w:val="center"/>
          </w:tcPr>
          <w:p w14:paraId="097BDD6F" w14:textId="77777777" w:rsidR="00E727B1" w:rsidRPr="0070728A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0728A">
              <w:rPr>
                <w:color w:val="000000" w:themeColor="text1"/>
              </w:rPr>
              <w:t>% исполнения</w:t>
            </w:r>
          </w:p>
          <w:p w14:paraId="6FEAB14E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0728A">
              <w:rPr>
                <w:color w:val="000000" w:themeColor="text1"/>
              </w:rPr>
              <w:t>(гр.</w:t>
            </w:r>
            <w:proofErr w:type="gramStart"/>
            <w:r w:rsidRPr="0070728A">
              <w:rPr>
                <w:color w:val="000000" w:themeColor="text1"/>
              </w:rPr>
              <w:t>4 :</w:t>
            </w:r>
            <w:proofErr w:type="gramEnd"/>
            <w:r w:rsidRPr="0070728A">
              <w:rPr>
                <w:color w:val="000000" w:themeColor="text1"/>
              </w:rPr>
              <w:t xml:space="preserve">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A0F034" w14:textId="77777777" w:rsidR="00E727B1" w:rsidRPr="0070728A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0728A">
              <w:rPr>
                <w:color w:val="000000" w:themeColor="text1"/>
              </w:rPr>
              <w:t>%</w:t>
            </w:r>
          </w:p>
          <w:p w14:paraId="4E2BBFE6" w14:textId="77777777" w:rsidR="00E727B1" w:rsidRPr="0070728A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0728A">
              <w:rPr>
                <w:color w:val="000000" w:themeColor="text1"/>
              </w:rPr>
              <w:t>исполнения</w:t>
            </w:r>
          </w:p>
          <w:p w14:paraId="7F6DBF8E" w14:textId="77777777" w:rsidR="00E727B1" w:rsidRPr="0070728A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0728A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70728A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  <w:p w14:paraId="305AA518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0728A">
              <w:rPr>
                <w:color w:val="000000" w:themeColor="text1"/>
              </w:rPr>
              <w:t xml:space="preserve"> (гр.</w:t>
            </w:r>
            <w:proofErr w:type="gramStart"/>
            <w:r w:rsidRPr="0070728A">
              <w:rPr>
                <w:color w:val="000000" w:themeColor="text1"/>
              </w:rPr>
              <w:t>4 :</w:t>
            </w:r>
            <w:proofErr w:type="gramEnd"/>
            <w:r w:rsidRPr="0070728A">
              <w:rPr>
                <w:color w:val="000000" w:themeColor="text1"/>
              </w:rPr>
              <w:t xml:space="preserve"> гр.2)</w:t>
            </w:r>
          </w:p>
        </w:tc>
      </w:tr>
      <w:tr w:rsidR="00E727B1" w:rsidRPr="0070728A" w14:paraId="3CE011C1" w14:textId="77777777" w:rsidTr="00B14B70">
        <w:trPr>
          <w:trHeight w:val="32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ED37A7" w14:textId="77777777" w:rsidR="00E727B1" w:rsidRPr="0070728A" w:rsidRDefault="00E727B1" w:rsidP="00B14B70">
            <w:pPr>
              <w:ind w:right="-1"/>
              <w:jc w:val="center"/>
              <w:rPr>
                <w:bCs/>
              </w:rPr>
            </w:pPr>
            <w:r w:rsidRPr="0070728A">
              <w:rPr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7CFC06" w14:textId="77777777" w:rsidR="00E727B1" w:rsidRPr="0070728A" w:rsidRDefault="00E727B1" w:rsidP="00B14B70">
            <w:pPr>
              <w:ind w:right="-1"/>
              <w:jc w:val="center"/>
              <w:rPr>
                <w:bCs/>
              </w:rPr>
            </w:pPr>
            <w:r w:rsidRPr="0070728A">
              <w:rPr>
                <w:bCs/>
              </w:rPr>
              <w:t>2</w:t>
            </w:r>
          </w:p>
        </w:tc>
        <w:tc>
          <w:tcPr>
            <w:tcW w:w="1419" w:type="dxa"/>
          </w:tcPr>
          <w:p w14:paraId="4EDD63C5" w14:textId="77777777" w:rsidR="00E727B1" w:rsidRPr="0070728A" w:rsidRDefault="00E727B1" w:rsidP="00B14B70">
            <w:pPr>
              <w:ind w:right="-1"/>
              <w:jc w:val="center"/>
              <w:rPr>
                <w:bCs/>
              </w:rPr>
            </w:pPr>
            <w:r w:rsidRPr="0070728A">
              <w:rPr>
                <w:bCs/>
              </w:rPr>
              <w:t>3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49647F" w14:textId="77777777" w:rsidR="00E727B1" w:rsidRPr="0070728A" w:rsidRDefault="00E727B1" w:rsidP="00B14B70">
            <w:pPr>
              <w:ind w:right="-1"/>
              <w:jc w:val="center"/>
              <w:rPr>
                <w:bCs/>
              </w:rPr>
            </w:pPr>
            <w:r w:rsidRPr="0070728A">
              <w:rPr>
                <w:bCs/>
              </w:rPr>
              <w:t>4</w:t>
            </w:r>
          </w:p>
        </w:tc>
        <w:tc>
          <w:tcPr>
            <w:tcW w:w="1276" w:type="dxa"/>
          </w:tcPr>
          <w:p w14:paraId="00A10D25" w14:textId="77777777" w:rsidR="00E727B1" w:rsidRPr="0070728A" w:rsidRDefault="00E727B1" w:rsidP="00B14B70">
            <w:pPr>
              <w:ind w:right="-1"/>
              <w:jc w:val="center"/>
              <w:rPr>
                <w:bCs/>
              </w:rPr>
            </w:pPr>
            <w:r w:rsidRPr="0070728A">
              <w:rPr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81EFFA" w14:textId="77777777" w:rsidR="00E727B1" w:rsidRPr="0070728A" w:rsidRDefault="00E727B1" w:rsidP="00B14B70">
            <w:pPr>
              <w:ind w:right="-1"/>
              <w:jc w:val="center"/>
              <w:rPr>
                <w:bCs/>
              </w:rPr>
            </w:pPr>
            <w:r w:rsidRPr="0070728A">
              <w:rPr>
                <w:bCs/>
              </w:rPr>
              <w:t>6</w:t>
            </w:r>
          </w:p>
        </w:tc>
      </w:tr>
      <w:tr w:rsidR="00E727B1" w:rsidRPr="0070728A" w14:paraId="06294610" w14:textId="77777777" w:rsidTr="00B14B70">
        <w:trPr>
          <w:trHeight w:val="32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15E670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 w:rsidRPr="0070728A">
              <w:rPr>
                <w:b/>
                <w:bCs/>
              </w:rPr>
              <w:t>Доходы бюджета всего, в т.ч</w:t>
            </w:r>
          </w:p>
          <w:p w14:paraId="123641EA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8B5EC9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1090,6</w:t>
            </w:r>
          </w:p>
        </w:tc>
        <w:tc>
          <w:tcPr>
            <w:tcW w:w="1419" w:type="dxa"/>
            <w:vAlign w:val="center"/>
          </w:tcPr>
          <w:p w14:paraId="6BC0285F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6316,0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D9BF2B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1309,6</w:t>
            </w:r>
          </w:p>
        </w:tc>
        <w:tc>
          <w:tcPr>
            <w:tcW w:w="1276" w:type="dxa"/>
            <w:vAlign w:val="center"/>
          </w:tcPr>
          <w:p w14:paraId="4D87BBCC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3C5F84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120,1</w:t>
            </w:r>
          </w:p>
        </w:tc>
      </w:tr>
      <w:tr w:rsidR="00E727B1" w:rsidRPr="0070728A" w14:paraId="2DB12FCF" w14:textId="77777777" w:rsidTr="00B14B70">
        <w:trPr>
          <w:trHeight w:val="393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719812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 w:rsidRPr="0070728A">
              <w:rPr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E3D696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877,9</w:t>
            </w:r>
          </w:p>
        </w:tc>
        <w:tc>
          <w:tcPr>
            <w:tcW w:w="1419" w:type="dxa"/>
            <w:vAlign w:val="center"/>
          </w:tcPr>
          <w:p w14:paraId="17AC0FA3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E09D35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1134,6</w:t>
            </w:r>
          </w:p>
        </w:tc>
        <w:tc>
          <w:tcPr>
            <w:tcW w:w="1276" w:type="dxa"/>
            <w:vAlign w:val="center"/>
          </w:tcPr>
          <w:p w14:paraId="49FBCE8C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2FB7F6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129,2</w:t>
            </w:r>
          </w:p>
        </w:tc>
      </w:tr>
      <w:tr w:rsidR="00E727B1" w:rsidRPr="0070728A" w14:paraId="761DF83C" w14:textId="77777777" w:rsidTr="00B14B70">
        <w:trPr>
          <w:trHeight w:val="472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83F111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 w:rsidRPr="0070728A">
              <w:rPr>
                <w:b/>
                <w:bCs/>
              </w:rPr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C3DCFD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877,9</w:t>
            </w:r>
          </w:p>
        </w:tc>
        <w:tc>
          <w:tcPr>
            <w:tcW w:w="1419" w:type="dxa"/>
            <w:vAlign w:val="center"/>
          </w:tcPr>
          <w:p w14:paraId="1E019826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5494,0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36BEA0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1110,9</w:t>
            </w:r>
          </w:p>
        </w:tc>
        <w:tc>
          <w:tcPr>
            <w:tcW w:w="1276" w:type="dxa"/>
            <w:vAlign w:val="center"/>
          </w:tcPr>
          <w:p w14:paraId="553BCB47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F243BF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126,5</w:t>
            </w:r>
          </w:p>
        </w:tc>
      </w:tr>
      <w:tr w:rsidR="00E727B1" w:rsidRPr="0070728A" w14:paraId="414B49BE" w14:textId="77777777" w:rsidTr="00B14B70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C90DC1" w14:textId="77777777" w:rsidR="00E727B1" w:rsidRPr="0070728A" w:rsidRDefault="00E727B1" w:rsidP="00B14B70">
            <w:pPr>
              <w:ind w:right="-1"/>
              <w:jc w:val="center"/>
            </w:pPr>
          </w:p>
          <w:p w14:paraId="1A219DFA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Налог на доходы физических лиц</w:t>
            </w:r>
          </w:p>
          <w:p w14:paraId="16B632D9" w14:textId="77777777" w:rsidR="00E727B1" w:rsidRPr="0070728A" w:rsidRDefault="00E727B1" w:rsidP="00B14B70">
            <w:pPr>
              <w:ind w:right="-1"/>
              <w:jc w:val="center"/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C97D0E" w14:textId="77777777" w:rsidR="00E727B1" w:rsidRPr="0070728A" w:rsidRDefault="00E727B1" w:rsidP="00B14B70">
            <w:pPr>
              <w:ind w:right="-1"/>
              <w:jc w:val="center"/>
            </w:pPr>
            <w:r>
              <w:t>364,4</w:t>
            </w:r>
          </w:p>
        </w:tc>
        <w:tc>
          <w:tcPr>
            <w:tcW w:w="1419" w:type="dxa"/>
            <w:vAlign w:val="center"/>
          </w:tcPr>
          <w:p w14:paraId="5ACF7433" w14:textId="77777777" w:rsidR="00E727B1" w:rsidRPr="0070728A" w:rsidRDefault="00E727B1" w:rsidP="00B14B70">
            <w:pPr>
              <w:ind w:right="-1"/>
              <w:jc w:val="center"/>
            </w:pPr>
            <w:r>
              <w:t>2452,0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9BADE" w14:textId="77777777" w:rsidR="00E727B1" w:rsidRPr="0070728A" w:rsidRDefault="00E727B1" w:rsidP="00B14B70">
            <w:pPr>
              <w:ind w:right="-1"/>
              <w:jc w:val="center"/>
            </w:pPr>
            <w:r>
              <w:t>451,6</w:t>
            </w:r>
          </w:p>
        </w:tc>
        <w:tc>
          <w:tcPr>
            <w:tcW w:w="1276" w:type="dxa"/>
            <w:vAlign w:val="center"/>
          </w:tcPr>
          <w:p w14:paraId="0172B789" w14:textId="77777777" w:rsidR="00E727B1" w:rsidRPr="0070728A" w:rsidRDefault="00E727B1" w:rsidP="00B14B70">
            <w:pPr>
              <w:ind w:right="-1"/>
              <w:jc w:val="center"/>
            </w:pPr>
            <w:r>
              <w:t>18,4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F7B0ED" w14:textId="77777777" w:rsidR="00E727B1" w:rsidRPr="0070728A" w:rsidRDefault="00E727B1" w:rsidP="00B14B70">
            <w:pPr>
              <w:ind w:right="-1"/>
              <w:jc w:val="center"/>
            </w:pPr>
            <w:r>
              <w:t>123,9</w:t>
            </w:r>
          </w:p>
        </w:tc>
      </w:tr>
      <w:tr w:rsidR="00E727B1" w:rsidRPr="0070728A" w14:paraId="14036742" w14:textId="77777777" w:rsidTr="00B14B70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58D49B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1008B" w14:textId="77777777" w:rsidR="00E727B1" w:rsidRPr="0070728A" w:rsidRDefault="00E727B1" w:rsidP="00B14B70">
            <w:pPr>
              <w:ind w:right="-1"/>
              <w:jc w:val="center"/>
            </w:pPr>
            <w:r>
              <w:t>148,6</w:t>
            </w:r>
          </w:p>
        </w:tc>
        <w:tc>
          <w:tcPr>
            <w:tcW w:w="1419" w:type="dxa"/>
            <w:vAlign w:val="center"/>
          </w:tcPr>
          <w:p w14:paraId="54DEC437" w14:textId="77777777" w:rsidR="00E727B1" w:rsidRPr="0070728A" w:rsidRDefault="00E727B1" w:rsidP="00B14B70">
            <w:pPr>
              <w:ind w:right="-1"/>
              <w:jc w:val="center"/>
            </w:pPr>
            <w:r>
              <w:t>421,0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A539E" w14:textId="77777777" w:rsidR="00E727B1" w:rsidRPr="0070728A" w:rsidRDefault="00E727B1" w:rsidP="00B14B70">
            <w:pPr>
              <w:ind w:right="-1"/>
              <w:jc w:val="center"/>
            </w:pPr>
            <w:r>
              <w:t>153,5</w:t>
            </w:r>
          </w:p>
        </w:tc>
        <w:tc>
          <w:tcPr>
            <w:tcW w:w="1276" w:type="dxa"/>
            <w:vAlign w:val="center"/>
          </w:tcPr>
          <w:p w14:paraId="6A067B82" w14:textId="77777777" w:rsidR="00E727B1" w:rsidRPr="0070728A" w:rsidRDefault="00E727B1" w:rsidP="00B14B70">
            <w:pPr>
              <w:ind w:right="-1"/>
              <w:jc w:val="center"/>
            </w:pPr>
            <w:r>
              <w:t>36,5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BD2364" w14:textId="77777777" w:rsidR="00E727B1" w:rsidRPr="0070728A" w:rsidRDefault="00E727B1" w:rsidP="00B14B70">
            <w:pPr>
              <w:ind w:right="-1"/>
              <w:jc w:val="center"/>
            </w:pPr>
            <w:r>
              <w:t>103,3</w:t>
            </w:r>
          </w:p>
        </w:tc>
      </w:tr>
      <w:tr w:rsidR="00E727B1" w:rsidRPr="0070728A" w14:paraId="324F3BD8" w14:textId="77777777" w:rsidTr="00B14B70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CFDBB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ED5F5" w14:textId="77777777" w:rsidR="00E727B1" w:rsidRPr="0070728A" w:rsidRDefault="00E727B1" w:rsidP="00B14B70">
            <w:pPr>
              <w:ind w:right="-1"/>
              <w:jc w:val="center"/>
            </w:pPr>
            <w:r>
              <w:t>127,9</w:t>
            </w:r>
          </w:p>
        </w:tc>
        <w:tc>
          <w:tcPr>
            <w:tcW w:w="1419" w:type="dxa"/>
            <w:vAlign w:val="center"/>
          </w:tcPr>
          <w:p w14:paraId="5A230ED7" w14:textId="77777777" w:rsidR="00E727B1" w:rsidRPr="0070728A" w:rsidRDefault="00E727B1" w:rsidP="00B14B70">
            <w:pPr>
              <w:ind w:right="-1"/>
              <w:jc w:val="center"/>
            </w:pPr>
            <w:r>
              <w:t>954,0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FD2B18" w14:textId="77777777" w:rsidR="00E727B1" w:rsidRPr="0070728A" w:rsidRDefault="00E727B1" w:rsidP="00B14B70">
            <w:pPr>
              <w:ind w:right="-1"/>
              <w:jc w:val="center"/>
            </w:pPr>
            <w:r>
              <w:t>240,6</w:t>
            </w:r>
          </w:p>
        </w:tc>
        <w:tc>
          <w:tcPr>
            <w:tcW w:w="1276" w:type="dxa"/>
            <w:vAlign w:val="center"/>
          </w:tcPr>
          <w:p w14:paraId="446AFB27" w14:textId="77777777" w:rsidR="00E727B1" w:rsidRPr="0070728A" w:rsidRDefault="00E727B1" w:rsidP="00B14B70">
            <w:pPr>
              <w:ind w:right="-1"/>
              <w:jc w:val="center"/>
            </w:pPr>
            <w:r>
              <w:t>25,2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31F34A" w14:textId="77777777" w:rsidR="00E727B1" w:rsidRPr="0070728A" w:rsidRDefault="00E727B1" w:rsidP="00B14B70">
            <w:pPr>
              <w:ind w:right="-1"/>
              <w:jc w:val="center"/>
            </w:pPr>
            <w:r>
              <w:t>188,1</w:t>
            </w:r>
          </w:p>
        </w:tc>
      </w:tr>
      <w:tr w:rsidR="00E727B1" w:rsidRPr="0070728A" w14:paraId="6B2746A6" w14:textId="77777777" w:rsidTr="00B14B70">
        <w:trPr>
          <w:trHeight w:val="37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B79EC5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Земельный налог</w:t>
            </w:r>
          </w:p>
          <w:p w14:paraId="3352A21E" w14:textId="77777777" w:rsidR="00E727B1" w:rsidRPr="0070728A" w:rsidRDefault="00E727B1" w:rsidP="00B14B70">
            <w:pPr>
              <w:ind w:right="-1"/>
              <w:jc w:val="center"/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22155F" w14:textId="77777777" w:rsidR="00E727B1" w:rsidRPr="0070728A" w:rsidRDefault="00E727B1" w:rsidP="00B14B70">
            <w:pPr>
              <w:ind w:right="-1"/>
              <w:jc w:val="center"/>
            </w:pPr>
            <w:r>
              <w:lastRenderedPageBreak/>
              <w:t>236,6</w:t>
            </w:r>
          </w:p>
        </w:tc>
        <w:tc>
          <w:tcPr>
            <w:tcW w:w="1419" w:type="dxa"/>
            <w:vAlign w:val="center"/>
          </w:tcPr>
          <w:p w14:paraId="2A9A8108" w14:textId="77777777" w:rsidR="00E727B1" w:rsidRPr="0070728A" w:rsidRDefault="00E727B1" w:rsidP="00B14B70">
            <w:pPr>
              <w:ind w:right="-1"/>
              <w:jc w:val="center"/>
            </w:pPr>
            <w:r>
              <w:t>1661,0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4C722" w14:textId="77777777" w:rsidR="00E727B1" w:rsidRPr="0070728A" w:rsidRDefault="00E727B1" w:rsidP="00B14B70">
            <w:pPr>
              <w:ind w:right="-1"/>
              <w:jc w:val="center"/>
            </w:pPr>
            <w:r>
              <w:t>263,7</w:t>
            </w:r>
          </w:p>
        </w:tc>
        <w:tc>
          <w:tcPr>
            <w:tcW w:w="1276" w:type="dxa"/>
            <w:vAlign w:val="center"/>
          </w:tcPr>
          <w:p w14:paraId="436811CF" w14:textId="77777777" w:rsidR="00E727B1" w:rsidRPr="0070728A" w:rsidRDefault="00E727B1" w:rsidP="00B14B70">
            <w:pPr>
              <w:ind w:right="-1"/>
              <w:jc w:val="center"/>
            </w:pPr>
            <w:r>
              <w:t>15,9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7FFD5B" w14:textId="77777777" w:rsidR="00E727B1" w:rsidRPr="0070728A" w:rsidRDefault="00E727B1" w:rsidP="00B14B70">
            <w:pPr>
              <w:ind w:right="-1"/>
              <w:jc w:val="center"/>
            </w:pPr>
            <w:r>
              <w:t>111,5</w:t>
            </w:r>
          </w:p>
        </w:tc>
      </w:tr>
      <w:tr w:rsidR="00E727B1" w:rsidRPr="0070728A" w14:paraId="197B1940" w14:textId="77777777" w:rsidTr="00B14B70">
        <w:trPr>
          <w:trHeight w:val="37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CE5027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Государственная пошлина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E5E020" w14:textId="77777777" w:rsidR="00E727B1" w:rsidRPr="0070728A" w:rsidRDefault="00E727B1" w:rsidP="00B14B70">
            <w:pPr>
              <w:ind w:right="-1"/>
              <w:jc w:val="center"/>
            </w:pPr>
            <w:r>
              <w:t>0,5</w:t>
            </w:r>
          </w:p>
        </w:tc>
        <w:tc>
          <w:tcPr>
            <w:tcW w:w="1419" w:type="dxa"/>
            <w:vAlign w:val="center"/>
          </w:tcPr>
          <w:p w14:paraId="1AD42469" w14:textId="77777777" w:rsidR="00E727B1" w:rsidRPr="0070728A" w:rsidRDefault="00E727B1" w:rsidP="00B14B70">
            <w:pPr>
              <w:ind w:right="-1"/>
              <w:jc w:val="center"/>
            </w:pPr>
            <w:r>
              <w:t>6,0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5A27D" w14:textId="77777777" w:rsidR="00E727B1" w:rsidRPr="0070728A" w:rsidRDefault="00E727B1" w:rsidP="00B14B70">
            <w:pPr>
              <w:ind w:right="-1"/>
              <w:jc w:val="center"/>
            </w:pPr>
            <w:r>
              <w:t>1,5</w:t>
            </w:r>
          </w:p>
        </w:tc>
        <w:tc>
          <w:tcPr>
            <w:tcW w:w="1276" w:type="dxa"/>
            <w:vAlign w:val="center"/>
          </w:tcPr>
          <w:p w14:paraId="3CB78727" w14:textId="77777777" w:rsidR="00E727B1" w:rsidRPr="0070728A" w:rsidRDefault="00E727B1" w:rsidP="00B14B70">
            <w:pPr>
              <w:ind w:right="-1"/>
              <w:jc w:val="center"/>
            </w:pPr>
            <w:r>
              <w:t>25,0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C8B2AA" w14:textId="77777777" w:rsidR="00E727B1" w:rsidRPr="0070728A" w:rsidRDefault="00E727B1" w:rsidP="00B14B70">
            <w:pPr>
              <w:ind w:right="-1"/>
              <w:jc w:val="center"/>
            </w:pPr>
            <w:r>
              <w:t>300,0</w:t>
            </w:r>
          </w:p>
        </w:tc>
      </w:tr>
      <w:tr w:rsidR="00E727B1" w:rsidRPr="0070728A" w14:paraId="0975950D" w14:textId="77777777" w:rsidTr="00B14B70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845889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 w:rsidRPr="0070728A">
              <w:rPr>
                <w:b/>
                <w:bCs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540A8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9" w:type="dxa"/>
            <w:vAlign w:val="center"/>
          </w:tcPr>
          <w:p w14:paraId="5DCE5268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3C56C4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23,7</w:t>
            </w:r>
          </w:p>
        </w:tc>
        <w:tc>
          <w:tcPr>
            <w:tcW w:w="1276" w:type="dxa"/>
            <w:vAlign w:val="center"/>
          </w:tcPr>
          <w:p w14:paraId="58D98820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48152F" w14:textId="77777777" w:rsidR="00E727B1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64617294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</w:p>
        </w:tc>
      </w:tr>
      <w:tr w:rsidR="00E727B1" w:rsidRPr="0070728A" w14:paraId="246ECCC3" w14:textId="77777777" w:rsidTr="00B14B70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E3BBCE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A8D4DC" w14:textId="77777777" w:rsidR="00E727B1" w:rsidRPr="0070728A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419" w:type="dxa"/>
            <w:vAlign w:val="center"/>
          </w:tcPr>
          <w:p w14:paraId="44FABBB0" w14:textId="77777777" w:rsidR="00E727B1" w:rsidRPr="0070728A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FF1884" w14:textId="77777777" w:rsidR="00E727B1" w:rsidRPr="0070728A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14:paraId="125C737F" w14:textId="77777777" w:rsidR="00E727B1" w:rsidRPr="0070728A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C7860E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-</w:t>
            </w:r>
          </w:p>
        </w:tc>
      </w:tr>
      <w:tr w:rsidR="00E727B1" w:rsidRPr="0070728A" w14:paraId="01141136" w14:textId="77777777" w:rsidTr="00B14B70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B20A1D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3AD9FE" w14:textId="77777777" w:rsidR="00E727B1" w:rsidRPr="0070728A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419" w:type="dxa"/>
            <w:vAlign w:val="center"/>
          </w:tcPr>
          <w:p w14:paraId="42C9CED9" w14:textId="77777777" w:rsidR="00E727B1" w:rsidRPr="0070728A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11320C" w14:textId="77777777" w:rsidR="00E727B1" w:rsidRPr="0070728A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14:paraId="55B9E0AE" w14:textId="77777777" w:rsidR="00E727B1" w:rsidRPr="0070728A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ED69BF" w14:textId="77777777" w:rsidR="00E727B1" w:rsidRDefault="00E727B1" w:rsidP="00B14B70">
            <w:pPr>
              <w:ind w:right="-1"/>
              <w:jc w:val="center"/>
            </w:pPr>
            <w:r>
              <w:t>-</w:t>
            </w:r>
          </w:p>
          <w:p w14:paraId="6CFEABDC" w14:textId="77777777" w:rsidR="00E727B1" w:rsidRPr="0070728A" w:rsidRDefault="00E727B1" w:rsidP="00B14B70">
            <w:pPr>
              <w:ind w:right="-1"/>
              <w:jc w:val="center"/>
            </w:pPr>
          </w:p>
        </w:tc>
      </w:tr>
      <w:tr w:rsidR="00E727B1" w:rsidRPr="0070728A" w14:paraId="26A43079" w14:textId="77777777" w:rsidTr="00B14B70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E4E283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 xml:space="preserve">Доходы от продажи земельных участков, находящихся в </w:t>
            </w:r>
            <w:proofErr w:type="gramStart"/>
            <w:r w:rsidRPr="0070728A">
              <w:t>собственности  сельских</w:t>
            </w:r>
            <w:proofErr w:type="gramEnd"/>
            <w:r w:rsidRPr="0070728A">
              <w:t>, 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D2A7A3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0,0</w:t>
            </w:r>
          </w:p>
        </w:tc>
        <w:tc>
          <w:tcPr>
            <w:tcW w:w="1419" w:type="dxa"/>
            <w:vAlign w:val="center"/>
          </w:tcPr>
          <w:p w14:paraId="1875FAC0" w14:textId="77777777" w:rsidR="00E727B1" w:rsidRPr="0070728A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2145C3" w14:textId="77777777" w:rsidR="00E727B1" w:rsidRPr="0070728A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14:paraId="747DEB2E" w14:textId="77777777" w:rsidR="00E727B1" w:rsidRPr="0070728A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B43D66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-</w:t>
            </w:r>
          </w:p>
        </w:tc>
      </w:tr>
      <w:tr w:rsidR="00E727B1" w:rsidRPr="0070728A" w14:paraId="07ECD857" w14:textId="77777777" w:rsidTr="00B14B70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45133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 xml:space="preserve">Доходы от </w:t>
            </w:r>
            <w:r>
              <w:t>оказания платных услуг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0BD0B1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0,0</w:t>
            </w:r>
          </w:p>
        </w:tc>
        <w:tc>
          <w:tcPr>
            <w:tcW w:w="1419" w:type="dxa"/>
            <w:vAlign w:val="center"/>
          </w:tcPr>
          <w:p w14:paraId="0551F4DD" w14:textId="77777777" w:rsidR="00E727B1" w:rsidRPr="0070728A" w:rsidRDefault="00E727B1" w:rsidP="00B14B70">
            <w:pPr>
              <w:ind w:right="-1"/>
              <w:jc w:val="center"/>
            </w:pPr>
            <w:r>
              <w:t>60,0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2B7E9A" w14:textId="77777777" w:rsidR="00E727B1" w:rsidRPr="0070728A" w:rsidRDefault="00E727B1" w:rsidP="00B14B70">
            <w:pPr>
              <w:ind w:right="-1"/>
              <w:jc w:val="center"/>
            </w:pPr>
            <w:r>
              <w:t>23,7</w:t>
            </w:r>
          </w:p>
        </w:tc>
        <w:tc>
          <w:tcPr>
            <w:tcW w:w="1276" w:type="dxa"/>
            <w:vAlign w:val="center"/>
          </w:tcPr>
          <w:p w14:paraId="03A4BC41" w14:textId="77777777" w:rsidR="00E727B1" w:rsidRPr="0070728A" w:rsidRDefault="00E727B1" w:rsidP="00B14B70">
            <w:pPr>
              <w:ind w:right="-1"/>
              <w:jc w:val="center"/>
            </w:pPr>
            <w:r>
              <w:t>39,5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D6C913" w14:textId="77777777" w:rsidR="00E727B1" w:rsidRPr="0070728A" w:rsidRDefault="00E727B1" w:rsidP="00B14B70">
            <w:pPr>
              <w:ind w:right="-1"/>
              <w:jc w:val="center"/>
            </w:pPr>
            <w:r>
              <w:t>-</w:t>
            </w:r>
          </w:p>
        </w:tc>
      </w:tr>
      <w:tr w:rsidR="00E727B1" w:rsidRPr="0070728A" w14:paraId="4DC700D0" w14:textId="77777777" w:rsidTr="00B14B70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342D71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0057F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0,0</w:t>
            </w:r>
          </w:p>
        </w:tc>
        <w:tc>
          <w:tcPr>
            <w:tcW w:w="1419" w:type="dxa"/>
            <w:vAlign w:val="center"/>
          </w:tcPr>
          <w:p w14:paraId="619F8A83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91B854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0,0</w:t>
            </w:r>
          </w:p>
        </w:tc>
        <w:tc>
          <w:tcPr>
            <w:tcW w:w="1276" w:type="dxa"/>
            <w:vAlign w:val="center"/>
          </w:tcPr>
          <w:p w14:paraId="315953AC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EBA934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-</w:t>
            </w:r>
          </w:p>
        </w:tc>
      </w:tr>
      <w:tr w:rsidR="00E727B1" w:rsidRPr="0070728A" w14:paraId="798A94FE" w14:textId="77777777" w:rsidTr="00B14B70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770BFE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 w:rsidRPr="0070728A">
              <w:rPr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1406B7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212,7</w:t>
            </w:r>
          </w:p>
        </w:tc>
        <w:tc>
          <w:tcPr>
            <w:tcW w:w="1419" w:type="dxa"/>
            <w:vAlign w:val="center"/>
          </w:tcPr>
          <w:p w14:paraId="1B523C20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D96075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175,0</w:t>
            </w:r>
          </w:p>
        </w:tc>
        <w:tc>
          <w:tcPr>
            <w:tcW w:w="1276" w:type="dxa"/>
            <w:vAlign w:val="center"/>
          </w:tcPr>
          <w:p w14:paraId="7A563EE5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B7C197" w14:textId="77777777" w:rsidR="00E727B1" w:rsidRPr="0070728A" w:rsidRDefault="00E727B1" w:rsidP="00B14B7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82,3</w:t>
            </w:r>
          </w:p>
        </w:tc>
      </w:tr>
      <w:tr w:rsidR="00E727B1" w:rsidRPr="0070728A" w14:paraId="74B6C196" w14:textId="77777777" w:rsidTr="00B14B70">
        <w:trPr>
          <w:trHeight w:val="31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2DDFE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8B2DB8" w14:textId="77777777" w:rsidR="00E727B1" w:rsidRPr="0070728A" w:rsidRDefault="00E727B1" w:rsidP="00B14B70">
            <w:pPr>
              <w:ind w:right="-1"/>
              <w:jc w:val="center"/>
            </w:pPr>
            <w:r>
              <w:t>128,2</w:t>
            </w:r>
          </w:p>
        </w:tc>
        <w:tc>
          <w:tcPr>
            <w:tcW w:w="1419" w:type="dxa"/>
            <w:vAlign w:val="center"/>
          </w:tcPr>
          <w:p w14:paraId="6565BA84" w14:textId="77777777" w:rsidR="00E727B1" w:rsidRPr="0070728A" w:rsidRDefault="00E727B1" w:rsidP="00B14B70">
            <w:pPr>
              <w:ind w:right="-1"/>
              <w:jc w:val="center"/>
            </w:pPr>
            <w:r>
              <w:t>302,0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B14F85" w14:textId="77777777" w:rsidR="00E727B1" w:rsidRPr="0070728A" w:rsidRDefault="00E727B1" w:rsidP="00B14B70">
            <w:pPr>
              <w:ind w:right="-1"/>
              <w:jc w:val="center"/>
            </w:pPr>
            <w:r>
              <w:t>75,5</w:t>
            </w:r>
          </w:p>
        </w:tc>
        <w:tc>
          <w:tcPr>
            <w:tcW w:w="1276" w:type="dxa"/>
            <w:vAlign w:val="center"/>
          </w:tcPr>
          <w:p w14:paraId="4F445491" w14:textId="77777777" w:rsidR="00E727B1" w:rsidRPr="0070728A" w:rsidRDefault="00E727B1" w:rsidP="00B14B70">
            <w:pPr>
              <w:ind w:right="-1"/>
              <w:jc w:val="center"/>
            </w:pPr>
            <w:r>
              <w:t>25,0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6D21CF" w14:textId="77777777" w:rsidR="00E727B1" w:rsidRPr="0070728A" w:rsidRDefault="00E727B1" w:rsidP="00B14B70">
            <w:pPr>
              <w:ind w:right="-1"/>
              <w:jc w:val="center"/>
            </w:pPr>
            <w:r>
              <w:t>58,9</w:t>
            </w:r>
          </w:p>
        </w:tc>
      </w:tr>
      <w:tr w:rsidR="00E727B1" w:rsidRPr="0070728A" w14:paraId="41A0215A" w14:textId="77777777" w:rsidTr="00B14B70">
        <w:trPr>
          <w:trHeight w:val="405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2D8AF5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38AF65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0,0</w:t>
            </w:r>
          </w:p>
        </w:tc>
        <w:tc>
          <w:tcPr>
            <w:tcW w:w="1419" w:type="dxa"/>
            <w:vAlign w:val="center"/>
          </w:tcPr>
          <w:p w14:paraId="41ADA017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0,0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E3697F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0,0</w:t>
            </w:r>
          </w:p>
        </w:tc>
        <w:tc>
          <w:tcPr>
            <w:tcW w:w="1276" w:type="dxa"/>
            <w:vAlign w:val="center"/>
          </w:tcPr>
          <w:p w14:paraId="7B53107D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AC8611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-</w:t>
            </w:r>
          </w:p>
        </w:tc>
      </w:tr>
      <w:tr w:rsidR="00E727B1" w:rsidRPr="0070728A" w14:paraId="79254A0B" w14:textId="77777777" w:rsidTr="00B14B70">
        <w:trPr>
          <w:trHeight w:val="405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2C581B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3CD88E" w14:textId="77777777" w:rsidR="00E727B1" w:rsidRPr="0070728A" w:rsidRDefault="00E727B1" w:rsidP="00B14B70">
            <w:pPr>
              <w:ind w:right="-1"/>
              <w:jc w:val="center"/>
            </w:pPr>
            <w:r>
              <w:t>71,8</w:t>
            </w:r>
          </w:p>
        </w:tc>
        <w:tc>
          <w:tcPr>
            <w:tcW w:w="1419" w:type="dxa"/>
            <w:vAlign w:val="center"/>
          </w:tcPr>
          <w:p w14:paraId="284C83C6" w14:textId="77777777" w:rsidR="00E727B1" w:rsidRPr="0070728A" w:rsidRDefault="00E727B1" w:rsidP="00B14B70">
            <w:pPr>
              <w:ind w:right="-1"/>
              <w:jc w:val="center"/>
            </w:pPr>
            <w:r>
              <w:t>345,0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801A6" w14:textId="77777777" w:rsidR="00E727B1" w:rsidRPr="0070728A" w:rsidRDefault="00E727B1" w:rsidP="00B14B70">
            <w:pPr>
              <w:ind w:right="-1"/>
              <w:jc w:val="center"/>
            </w:pPr>
            <w:r>
              <w:t>86,2</w:t>
            </w:r>
          </w:p>
        </w:tc>
        <w:tc>
          <w:tcPr>
            <w:tcW w:w="1276" w:type="dxa"/>
            <w:vAlign w:val="center"/>
          </w:tcPr>
          <w:p w14:paraId="2313F20E" w14:textId="77777777" w:rsidR="00E727B1" w:rsidRPr="0070728A" w:rsidRDefault="00E727B1" w:rsidP="00B14B70">
            <w:pPr>
              <w:ind w:right="-1"/>
              <w:jc w:val="center"/>
            </w:pPr>
            <w:r>
              <w:t>25,0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39D821" w14:textId="77777777" w:rsidR="00E727B1" w:rsidRPr="0070728A" w:rsidRDefault="00E727B1" w:rsidP="00B14B70">
            <w:pPr>
              <w:ind w:right="-1"/>
              <w:jc w:val="center"/>
            </w:pPr>
            <w:r>
              <w:t>120,1</w:t>
            </w:r>
          </w:p>
        </w:tc>
      </w:tr>
      <w:tr w:rsidR="00E727B1" w:rsidRPr="00C649E0" w14:paraId="46687D52" w14:textId="77777777" w:rsidTr="00B14B70">
        <w:trPr>
          <w:trHeight w:val="574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9682F5" w14:textId="77777777" w:rsidR="00E727B1" w:rsidRPr="0070728A" w:rsidRDefault="00E727B1" w:rsidP="00B14B70">
            <w:pPr>
              <w:ind w:right="-1"/>
              <w:jc w:val="center"/>
            </w:pPr>
            <w:r w:rsidRPr="0070728A"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2AA753" w14:textId="77777777" w:rsidR="00E727B1" w:rsidRPr="0070728A" w:rsidRDefault="00E727B1" w:rsidP="00B14B70">
            <w:pPr>
              <w:ind w:right="-1"/>
              <w:jc w:val="center"/>
            </w:pPr>
            <w:r>
              <w:t>12,7</w:t>
            </w:r>
          </w:p>
        </w:tc>
        <w:tc>
          <w:tcPr>
            <w:tcW w:w="1419" w:type="dxa"/>
            <w:vAlign w:val="center"/>
          </w:tcPr>
          <w:p w14:paraId="3A620F71" w14:textId="77777777" w:rsidR="00E727B1" w:rsidRPr="0070728A" w:rsidRDefault="00E727B1" w:rsidP="00B14B70">
            <w:pPr>
              <w:ind w:right="-1"/>
              <w:jc w:val="center"/>
            </w:pPr>
            <w:r>
              <w:t>115,0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F7384B" w14:textId="77777777" w:rsidR="00E727B1" w:rsidRPr="0070728A" w:rsidRDefault="00E727B1" w:rsidP="00B14B70">
            <w:pPr>
              <w:ind w:right="-1"/>
              <w:jc w:val="center"/>
            </w:pPr>
            <w:r>
              <w:t>13,3</w:t>
            </w:r>
          </w:p>
        </w:tc>
        <w:tc>
          <w:tcPr>
            <w:tcW w:w="1276" w:type="dxa"/>
            <w:vAlign w:val="center"/>
          </w:tcPr>
          <w:p w14:paraId="4D3771B5" w14:textId="77777777" w:rsidR="00E727B1" w:rsidRPr="0070728A" w:rsidRDefault="00E727B1" w:rsidP="00B14B70">
            <w:pPr>
              <w:ind w:right="-1"/>
              <w:jc w:val="center"/>
            </w:pPr>
            <w:r>
              <w:t>11,6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120C23" w14:textId="77777777" w:rsidR="00E727B1" w:rsidRPr="0070728A" w:rsidRDefault="00E727B1" w:rsidP="00B14B70">
            <w:pPr>
              <w:ind w:right="-1"/>
              <w:jc w:val="center"/>
            </w:pPr>
            <w:r>
              <w:t>104,7</w:t>
            </w:r>
          </w:p>
        </w:tc>
      </w:tr>
    </w:tbl>
    <w:p w14:paraId="319C8E21" w14:textId="77777777" w:rsidR="00E727B1" w:rsidRPr="00C649E0" w:rsidRDefault="00E727B1" w:rsidP="00E727B1">
      <w:pPr>
        <w:ind w:right="-1"/>
        <w:jc w:val="both"/>
        <w:rPr>
          <w:sz w:val="28"/>
          <w:szCs w:val="28"/>
          <w:highlight w:val="yellow"/>
        </w:rPr>
      </w:pPr>
    </w:p>
    <w:p w14:paraId="5E054B92" w14:textId="77777777" w:rsidR="00E727B1" w:rsidRPr="0070728A" w:rsidRDefault="00E727B1" w:rsidP="00E727B1">
      <w:pPr>
        <w:pStyle w:val="af5"/>
        <w:numPr>
          <w:ilvl w:val="1"/>
          <w:numId w:val="50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0728A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C311A1A" w14:textId="77777777" w:rsidR="00E727B1" w:rsidRPr="0070728A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70728A">
        <w:rPr>
          <w:color w:val="000000" w:themeColor="text1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>
        <w:rPr>
          <w:color w:val="000000" w:themeColor="text1"/>
          <w:sz w:val="26"/>
          <w:szCs w:val="26"/>
        </w:rPr>
        <w:t>97,9</w:t>
      </w:r>
      <w:r w:rsidRPr="0070728A">
        <w:rPr>
          <w:color w:val="000000" w:themeColor="text1"/>
          <w:sz w:val="26"/>
          <w:szCs w:val="26"/>
        </w:rPr>
        <w:t xml:space="preserve"> процентов. В абсолютном выражении поступления в бюджет составили </w:t>
      </w:r>
      <w:r>
        <w:rPr>
          <w:color w:val="000000" w:themeColor="text1"/>
          <w:sz w:val="26"/>
          <w:szCs w:val="26"/>
        </w:rPr>
        <w:t>1110,9</w:t>
      </w:r>
      <w:r w:rsidRPr="0070728A">
        <w:rPr>
          <w:color w:val="000000" w:themeColor="text1"/>
          <w:sz w:val="26"/>
          <w:szCs w:val="26"/>
        </w:rPr>
        <w:t xml:space="preserve"> тыс. рублей или </w:t>
      </w:r>
      <w:r>
        <w:rPr>
          <w:color w:val="000000" w:themeColor="text1"/>
          <w:sz w:val="26"/>
          <w:szCs w:val="26"/>
        </w:rPr>
        <w:t>20,2</w:t>
      </w:r>
      <w:r w:rsidRPr="0070728A">
        <w:rPr>
          <w:color w:val="000000" w:themeColor="text1"/>
          <w:sz w:val="26"/>
          <w:szCs w:val="26"/>
        </w:rPr>
        <w:t xml:space="preserve"> % годовых плановых назначений. Основным налогом, которым сформирована доходная часть бюджета за </w:t>
      </w:r>
      <w:r>
        <w:rPr>
          <w:color w:val="000000" w:themeColor="text1"/>
          <w:sz w:val="26"/>
          <w:szCs w:val="26"/>
        </w:rPr>
        <w:t>1 квартал 2024</w:t>
      </w:r>
      <w:r w:rsidRPr="0070728A">
        <w:rPr>
          <w:color w:val="000000" w:themeColor="text1"/>
          <w:sz w:val="26"/>
          <w:szCs w:val="26"/>
        </w:rPr>
        <w:t xml:space="preserve"> года, является налог на доходы физических лиц. На его долю приходится </w:t>
      </w:r>
      <w:r>
        <w:rPr>
          <w:color w:val="000000" w:themeColor="text1"/>
          <w:sz w:val="26"/>
          <w:szCs w:val="26"/>
        </w:rPr>
        <w:t>39,8</w:t>
      </w:r>
      <w:r w:rsidRPr="0070728A">
        <w:rPr>
          <w:color w:val="000000" w:themeColor="text1"/>
          <w:sz w:val="26"/>
          <w:szCs w:val="26"/>
        </w:rPr>
        <w:t>% поступивших собственных доходов.</w:t>
      </w:r>
    </w:p>
    <w:p w14:paraId="52C306CD" w14:textId="77777777" w:rsidR="00E727B1" w:rsidRPr="00924FD1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924FD1">
        <w:rPr>
          <w:b/>
          <w:i/>
          <w:color w:val="000000" w:themeColor="text1"/>
          <w:sz w:val="26"/>
          <w:szCs w:val="26"/>
        </w:rPr>
        <w:t>Налог на доходы физических лиц</w:t>
      </w:r>
      <w:r w:rsidRPr="00924FD1">
        <w:rPr>
          <w:color w:val="000000" w:themeColor="text1"/>
          <w:sz w:val="26"/>
          <w:szCs w:val="26"/>
        </w:rPr>
        <w:t xml:space="preserve"> поступил в бюджет в сумме </w:t>
      </w:r>
      <w:r>
        <w:rPr>
          <w:color w:val="000000" w:themeColor="text1"/>
          <w:sz w:val="26"/>
          <w:szCs w:val="26"/>
        </w:rPr>
        <w:t>451,6</w:t>
      </w:r>
      <w:r w:rsidRPr="00924FD1">
        <w:rPr>
          <w:color w:val="000000" w:themeColor="text1"/>
          <w:sz w:val="26"/>
          <w:szCs w:val="26"/>
        </w:rPr>
        <w:t xml:space="preserve"> составляет </w:t>
      </w:r>
      <w:r>
        <w:rPr>
          <w:color w:val="000000" w:themeColor="text1"/>
          <w:sz w:val="26"/>
          <w:szCs w:val="26"/>
        </w:rPr>
        <w:t>18,4</w:t>
      </w:r>
      <w:r w:rsidRPr="00924FD1">
        <w:rPr>
          <w:color w:val="000000" w:themeColor="text1"/>
          <w:sz w:val="26"/>
          <w:szCs w:val="26"/>
        </w:rPr>
        <w:t xml:space="preserve">%. </w:t>
      </w:r>
    </w:p>
    <w:p w14:paraId="1EE8B885" w14:textId="77777777" w:rsidR="00E727B1" w:rsidRPr="00924FD1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924FD1">
        <w:rPr>
          <w:b/>
          <w:i/>
          <w:color w:val="000000" w:themeColor="text1"/>
          <w:sz w:val="26"/>
          <w:szCs w:val="26"/>
        </w:rPr>
        <w:t>Единый сельскохозяйственный налог</w:t>
      </w:r>
      <w:r w:rsidRPr="00924FD1">
        <w:rPr>
          <w:color w:val="000000" w:themeColor="text1"/>
          <w:sz w:val="26"/>
          <w:szCs w:val="26"/>
        </w:rPr>
        <w:t xml:space="preserve"> поступил в бюджет в сумме </w:t>
      </w:r>
      <w:r>
        <w:rPr>
          <w:color w:val="000000" w:themeColor="text1"/>
          <w:sz w:val="26"/>
          <w:szCs w:val="26"/>
        </w:rPr>
        <w:t>153,5</w:t>
      </w:r>
      <w:r w:rsidRPr="00924FD1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36,5</w:t>
      </w:r>
      <w:r w:rsidRPr="00924FD1">
        <w:rPr>
          <w:color w:val="000000" w:themeColor="text1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color w:val="000000" w:themeColor="text1"/>
          <w:sz w:val="26"/>
          <w:szCs w:val="26"/>
        </w:rPr>
        <w:t>13,5</w:t>
      </w:r>
      <w:r w:rsidRPr="00924FD1">
        <w:rPr>
          <w:color w:val="000000" w:themeColor="text1"/>
          <w:sz w:val="26"/>
          <w:szCs w:val="26"/>
        </w:rPr>
        <w:t xml:space="preserve">%. </w:t>
      </w:r>
    </w:p>
    <w:p w14:paraId="60FB9C2F" w14:textId="77777777" w:rsidR="00E727B1" w:rsidRPr="00924FD1" w:rsidRDefault="00E727B1" w:rsidP="00E727B1">
      <w:pPr>
        <w:ind w:right="-1"/>
        <w:jc w:val="both"/>
        <w:rPr>
          <w:sz w:val="26"/>
          <w:szCs w:val="26"/>
        </w:rPr>
      </w:pPr>
      <w:r w:rsidRPr="00924FD1">
        <w:rPr>
          <w:b/>
          <w:i/>
          <w:color w:val="000000" w:themeColor="text1"/>
          <w:sz w:val="26"/>
          <w:szCs w:val="26"/>
        </w:rPr>
        <w:t>Налог на имущество физических лиц</w:t>
      </w:r>
      <w:r w:rsidRPr="00924FD1">
        <w:rPr>
          <w:color w:val="000000" w:themeColor="text1"/>
          <w:sz w:val="26"/>
          <w:szCs w:val="26"/>
        </w:rPr>
        <w:t xml:space="preserve"> поступил в бюджет в сумме </w:t>
      </w:r>
      <w:r>
        <w:rPr>
          <w:color w:val="000000" w:themeColor="text1"/>
          <w:sz w:val="26"/>
          <w:szCs w:val="26"/>
        </w:rPr>
        <w:t>240,6</w:t>
      </w:r>
      <w:r w:rsidRPr="00924FD1">
        <w:rPr>
          <w:color w:val="000000" w:themeColor="text1"/>
          <w:sz w:val="26"/>
          <w:szCs w:val="26"/>
        </w:rPr>
        <w:t xml:space="preserve"> тыс. рублей, или -</w:t>
      </w:r>
      <w:r>
        <w:rPr>
          <w:color w:val="000000" w:themeColor="text1"/>
          <w:sz w:val="26"/>
          <w:szCs w:val="26"/>
        </w:rPr>
        <w:t>25,2</w:t>
      </w:r>
      <w:r w:rsidRPr="00924FD1">
        <w:rPr>
          <w:color w:val="000000" w:themeColor="text1"/>
          <w:sz w:val="26"/>
          <w:szCs w:val="26"/>
        </w:rPr>
        <w:t xml:space="preserve">% </w:t>
      </w:r>
      <w:r w:rsidRPr="00924FD1">
        <w:rPr>
          <w:sz w:val="26"/>
          <w:szCs w:val="26"/>
        </w:rPr>
        <w:t xml:space="preserve">годовых плановых назначений. Доля налога в собственных доходах составляет              </w:t>
      </w:r>
      <w:r>
        <w:rPr>
          <w:sz w:val="26"/>
          <w:szCs w:val="26"/>
        </w:rPr>
        <w:t>21,2</w:t>
      </w:r>
      <w:r w:rsidRPr="00924FD1">
        <w:rPr>
          <w:color w:val="000000" w:themeColor="text1"/>
          <w:sz w:val="26"/>
          <w:szCs w:val="26"/>
        </w:rPr>
        <w:t xml:space="preserve">%. </w:t>
      </w:r>
    </w:p>
    <w:p w14:paraId="2FA3970F" w14:textId="77777777" w:rsidR="00E727B1" w:rsidRPr="00924FD1" w:rsidRDefault="00E727B1" w:rsidP="00E727B1">
      <w:pPr>
        <w:ind w:right="-1"/>
        <w:jc w:val="both"/>
        <w:rPr>
          <w:sz w:val="26"/>
          <w:szCs w:val="26"/>
        </w:rPr>
      </w:pPr>
      <w:r w:rsidRPr="00924FD1">
        <w:rPr>
          <w:sz w:val="26"/>
          <w:szCs w:val="26"/>
        </w:rPr>
        <w:t xml:space="preserve">Объем поступления </w:t>
      </w:r>
      <w:r w:rsidRPr="00924FD1">
        <w:rPr>
          <w:b/>
          <w:i/>
          <w:sz w:val="26"/>
          <w:szCs w:val="26"/>
        </w:rPr>
        <w:t>земельного налога</w:t>
      </w:r>
      <w:r w:rsidRPr="00924FD1">
        <w:rPr>
          <w:sz w:val="26"/>
          <w:szCs w:val="26"/>
        </w:rPr>
        <w:t xml:space="preserve"> </w:t>
      </w:r>
      <w:r w:rsidRPr="00924FD1">
        <w:rPr>
          <w:color w:val="000000" w:themeColor="text1"/>
          <w:sz w:val="26"/>
          <w:szCs w:val="26"/>
        </w:rPr>
        <w:t xml:space="preserve">составил </w:t>
      </w:r>
      <w:r>
        <w:rPr>
          <w:color w:val="000000" w:themeColor="text1"/>
          <w:sz w:val="26"/>
          <w:szCs w:val="26"/>
        </w:rPr>
        <w:t>263,7</w:t>
      </w:r>
      <w:r w:rsidRPr="00924FD1">
        <w:rPr>
          <w:color w:val="000000" w:themeColor="text1"/>
          <w:sz w:val="26"/>
          <w:szCs w:val="26"/>
        </w:rPr>
        <w:t xml:space="preserve"> тыс</w:t>
      </w:r>
      <w:r w:rsidRPr="00924FD1">
        <w:rPr>
          <w:sz w:val="26"/>
          <w:szCs w:val="26"/>
        </w:rPr>
        <w:t xml:space="preserve">. рублей, или </w:t>
      </w:r>
      <w:r>
        <w:rPr>
          <w:color w:val="000000" w:themeColor="text1"/>
          <w:sz w:val="26"/>
          <w:szCs w:val="26"/>
        </w:rPr>
        <w:t>15,9</w:t>
      </w:r>
      <w:r w:rsidRPr="00924FD1">
        <w:rPr>
          <w:color w:val="000000" w:themeColor="text1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color w:val="000000" w:themeColor="text1"/>
          <w:sz w:val="26"/>
          <w:szCs w:val="26"/>
        </w:rPr>
        <w:t>23,2</w:t>
      </w:r>
      <w:r w:rsidRPr="00924FD1">
        <w:rPr>
          <w:color w:val="000000" w:themeColor="text1"/>
          <w:sz w:val="26"/>
          <w:szCs w:val="26"/>
        </w:rPr>
        <w:t xml:space="preserve">%. </w:t>
      </w:r>
    </w:p>
    <w:p w14:paraId="31E6E813" w14:textId="77777777" w:rsidR="00E727B1" w:rsidRPr="00924FD1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924FD1">
        <w:rPr>
          <w:b/>
          <w:i/>
          <w:color w:val="000000" w:themeColor="text1"/>
          <w:sz w:val="26"/>
          <w:szCs w:val="26"/>
        </w:rPr>
        <w:lastRenderedPageBreak/>
        <w:t>Государственная пошлина</w:t>
      </w:r>
      <w:r w:rsidRPr="00924FD1">
        <w:rPr>
          <w:color w:val="000000" w:themeColor="text1"/>
          <w:sz w:val="26"/>
          <w:szCs w:val="26"/>
        </w:rPr>
        <w:t xml:space="preserve"> поступила в бюджет в сумме 1,</w:t>
      </w:r>
      <w:r>
        <w:rPr>
          <w:color w:val="000000" w:themeColor="text1"/>
          <w:sz w:val="26"/>
          <w:szCs w:val="26"/>
        </w:rPr>
        <w:t>5</w:t>
      </w:r>
      <w:r w:rsidRPr="00924FD1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25</w:t>
      </w:r>
      <w:r w:rsidRPr="00924FD1">
        <w:rPr>
          <w:color w:val="000000" w:themeColor="text1"/>
          <w:sz w:val="26"/>
          <w:szCs w:val="26"/>
        </w:rPr>
        <w:t>% годовых плановых назначений. Доля налога в собственных доходах составляет 0,</w:t>
      </w:r>
      <w:r>
        <w:rPr>
          <w:color w:val="000000" w:themeColor="text1"/>
          <w:sz w:val="26"/>
          <w:szCs w:val="26"/>
        </w:rPr>
        <w:t>1</w:t>
      </w:r>
      <w:r w:rsidRPr="00924FD1">
        <w:rPr>
          <w:color w:val="000000" w:themeColor="text1"/>
          <w:sz w:val="26"/>
          <w:szCs w:val="26"/>
        </w:rPr>
        <w:t xml:space="preserve">%. </w:t>
      </w:r>
    </w:p>
    <w:p w14:paraId="026201A4" w14:textId="77777777" w:rsidR="00E727B1" w:rsidRPr="00C649E0" w:rsidRDefault="00E727B1" w:rsidP="00E727B1">
      <w:pPr>
        <w:ind w:right="-1"/>
        <w:jc w:val="both"/>
        <w:rPr>
          <w:sz w:val="26"/>
          <w:szCs w:val="26"/>
          <w:highlight w:val="yellow"/>
        </w:rPr>
      </w:pPr>
    </w:p>
    <w:p w14:paraId="04E590CD" w14:textId="77777777" w:rsidR="00E727B1" w:rsidRPr="00924FD1" w:rsidRDefault="00E727B1" w:rsidP="00E727B1">
      <w:pPr>
        <w:pStyle w:val="af5"/>
        <w:numPr>
          <w:ilvl w:val="1"/>
          <w:numId w:val="50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924FD1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75F0BFFE" w14:textId="77777777" w:rsidR="00E727B1" w:rsidRPr="00924FD1" w:rsidRDefault="00E727B1" w:rsidP="00E727B1">
      <w:pPr>
        <w:ind w:right="-1"/>
        <w:jc w:val="both"/>
        <w:rPr>
          <w:sz w:val="26"/>
          <w:szCs w:val="26"/>
        </w:rPr>
      </w:pPr>
      <w:r w:rsidRPr="00924FD1">
        <w:rPr>
          <w:color w:val="000000" w:themeColor="text1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>
        <w:rPr>
          <w:color w:val="000000" w:themeColor="text1"/>
          <w:sz w:val="26"/>
          <w:szCs w:val="26"/>
        </w:rPr>
        <w:t>2,1</w:t>
      </w:r>
      <w:r w:rsidRPr="00924FD1">
        <w:rPr>
          <w:color w:val="000000" w:themeColor="text1"/>
          <w:sz w:val="26"/>
          <w:szCs w:val="26"/>
        </w:rPr>
        <w:t xml:space="preserve"> процентов.  В абсолютном выражении поступления в бюджет составили </w:t>
      </w:r>
      <w:r>
        <w:rPr>
          <w:color w:val="000000" w:themeColor="text1"/>
          <w:sz w:val="26"/>
          <w:szCs w:val="26"/>
        </w:rPr>
        <w:t>23,7</w:t>
      </w:r>
      <w:r w:rsidRPr="00924FD1">
        <w:rPr>
          <w:color w:val="000000" w:themeColor="text1"/>
          <w:sz w:val="26"/>
          <w:szCs w:val="26"/>
        </w:rPr>
        <w:t xml:space="preserve"> тыс. рублей или </w:t>
      </w:r>
      <w:r>
        <w:rPr>
          <w:color w:val="000000" w:themeColor="text1"/>
          <w:sz w:val="26"/>
          <w:szCs w:val="26"/>
        </w:rPr>
        <w:t>39,5</w:t>
      </w:r>
      <w:r w:rsidRPr="00924FD1">
        <w:rPr>
          <w:color w:val="000000" w:themeColor="text1"/>
          <w:sz w:val="26"/>
          <w:szCs w:val="26"/>
        </w:rPr>
        <w:t xml:space="preserve"> % годовых плановых назначений.</w:t>
      </w:r>
      <w:r w:rsidRPr="00924FD1">
        <w:rPr>
          <w:sz w:val="26"/>
          <w:szCs w:val="26"/>
        </w:rPr>
        <w:t xml:space="preserve"> </w:t>
      </w:r>
    </w:p>
    <w:p w14:paraId="30027AF6" w14:textId="77777777" w:rsidR="00E727B1" w:rsidRDefault="00E727B1" w:rsidP="00E727B1">
      <w:pPr>
        <w:ind w:right="-1"/>
        <w:jc w:val="both"/>
        <w:rPr>
          <w:sz w:val="26"/>
          <w:szCs w:val="26"/>
        </w:rPr>
      </w:pPr>
      <w:r w:rsidRPr="00924FD1">
        <w:rPr>
          <w:b/>
          <w:i/>
          <w:sz w:val="26"/>
          <w:szCs w:val="26"/>
        </w:rPr>
        <w:t xml:space="preserve">Доходы, </w:t>
      </w:r>
      <w:r w:rsidRPr="002A5EB6">
        <w:rPr>
          <w:b/>
          <w:i/>
          <w:sz w:val="26"/>
          <w:szCs w:val="26"/>
        </w:rPr>
        <w:t xml:space="preserve">от </w:t>
      </w:r>
      <w:r>
        <w:rPr>
          <w:b/>
          <w:i/>
          <w:sz w:val="26"/>
          <w:szCs w:val="26"/>
        </w:rPr>
        <w:t xml:space="preserve">оказания платных услуг и компенсации затрат </w:t>
      </w:r>
      <w:r w:rsidRPr="00924FD1">
        <w:rPr>
          <w:sz w:val="26"/>
          <w:szCs w:val="26"/>
        </w:rPr>
        <w:t xml:space="preserve">– составили </w:t>
      </w:r>
      <w:r>
        <w:rPr>
          <w:sz w:val="26"/>
          <w:szCs w:val="26"/>
        </w:rPr>
        <w:t>23,7</w:t>
      </w:r>
      <w:r w:rsidRPr="00924FD1">
        <w:rPr>
          <w:sz w:val="26"/>
          <w:szCs w:val="26"/>
        </w:rPr>
        <w:t xml:space="preserve"> тыс. рублей, или </w:t>
      </w:r>
      <w:r>
        <w:rPr>
          <w:sz w:val="26"/>
          <w:szCs w:val="26"/>
        </w:rPr>
        <w:t>39,5</w:t>
      </w:r>
      <w:r w:rsidRPr="00924FD1">
        <w:rPr>
          <w:sz w:val="26"/>
          <w:szCs w:val="26"/>
        </w:rPr>
        <w:t xml:space="preserve"> % годовых плановых назначений. Доля налога в собственных доходах составляет </w:t>
      </w:r>
      <w:r>
        <w:rPr>
          <w:sz w:val="26"/>
          <w:szCs w:val="26"/>
        </w:rPr>
        <w:t>2,1</w:t>
      </w:r>
      <w:r w:rsidRPr="00924FD1">
        <w:rPr>
          <w:sz w:val="26"/>
          <w:szCs w:val="26"/>
        </w:rPr>
        <w:t xml:space="preserve">%. </w:t>
      </w:r>
    </w:p>
    <w:p w14:paraId="6A33F81F" w14:textId="77777777" w:rsidR="00E727B1" w:rsidRPr="00924FD1" w:rsidRDefault="00E727B1" w:rsidP="00E727B1">
      <w:pPr>
        <w:ind w:right="-1"/>
        <w:jc w:val="both"/>
        <w:rPr>
          <w:sz w:val="26"/>
          <w:szCs w:val="26"/>
        </w:rPr>
      </w:pPr>
    </w:p>
    <w:p w14:paraId="66C2A569" w14:textId="77777777" w:rsidR="00E727B1" w:rsidRPr="00924FD1" w:rsidRDefault="00E727B1" w:rsidP="00E727B1">
      <w:pPr>
        <w:pStyle w:val="af5"/>
        <w:numPr>
          <w:ilvl w:val="1"/>
          <w:numId w:val="54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24FD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450996A" w14:textId="77777777" w:rsidR="00E727B1" w:rsidRPr="00924FD1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924FD1">
        <w:rPr>
          <w:sz w:val="26"/>
          <w:szCs w:val="26"/>
        </w:rPr>
        <w:t xml:space="preserve"> За </w:t>
      </w:r>
      <w:r>
        <w:rPr>
          <w:color w:val="000000" w:themeColor="text1"/>
          <w:sz w:val="26"/>
          <w:szCs w:val="26"/>
        </w:rPr>
        <w:t>1 квартал 2024</w:t>
      </w:r>
      <w:r w:rsidRPr="00924FD1">
        <w:rPr>
          <w:color w:val="000000" w:themeColor="text1"/>
          <w:sz w:val="26"/>
          <w:szCs w:val="26"/>
        </w:rPr>
        <w:t xml:space="preserve"> года кассовое исполнение безвозмездных поступлений составило </w:t>
      </w:r>
      <w:r>
        <w:rPr>
          <w:color w:val="000000" w:themeColor="text1"/>
          <w:sz w:val="26"/>
          <w:szCs w:val="26"/>
        </w:rPr>
        <w:t>175,0</w:t>
      </w:r>
      <w:r w:rsidRPr="00924FD1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23,0</w:t>
      </w:r>
      <w:r w:rsidRPr="00924FD1">
        <w:rPr>
          <w:color w:val="000000" w:themeColor="text1"/>
          <w:sz w:val="26"/>
          <w:szCs w:val="26"/>
        </w:rPr>
        <w:t>% утвержденных годовых назначений. По сравнению с аналогичным периодом 202</w:t>
      </w:r>
      <w:r>
        <w:rPr>
          <w:color w:val="000000" w:themeColor="text1"/>
          <w:sz w:val="26"/>
          <w:szCs w:val="26"/>
        </w:rPr>
        <w:t>3</w:t>
      </w:r>
      <w:r w:rsidRPr="00924FD1">
        <w:rPr>
          <w:color w:val="000000" w:themeColor="text1"/>
          <w:sz w:val="26"/>
          <w:szCs w:val="26"/>
        </w:rPr>
        <w:t xml:space="preserve"> года, общий объем безвозмездных поступлений у</w:t>
      </w:r>
      <w:r>
        <w:rPr>
          <w:color w:val="000000" w:themeColor="text1"/>
          <w:sz w:val="26"/>
          <w:szCs w:val="26"/>
        </w:rPr>
        <w:t>меньшился</w:t>
      </w:r>
      <w:r w:rsidRPr="00924FD1">
        <w:rPr>
          <w:color w:val="000000" w:themeColor="text1"/>
          <w:sz w:val="26"/>
          <w:szCs w:val="26"/>
        </w:rPr>
        <w:t xml:space="preserve"> на </w:t>
      </w:r>
      <w:r>
        <w:rPr>
          <w:color w:val="000000" w:themeColor="text1"/>
          <w:sz w:val="26"/>
          <w:szCs w:val="26"/>
        </w:rPr>
        <w:t>17,7</w:t>
      </w:r>
      <w:r w:rsidRPr="00924FD1">
        <w:rPr>
          <w:color w:val="000000" w:themeColor="text1"/>
          <w:sz w:val="26"/>
          <w:szCs w:val="26"/>
        </w:rPr>
        <w:t xml:space="preserve"> процента, или на </w:t>
      </w:r>
      <w:r>
        <w:rPr>
          <w:color w:val="000000" w:themeColor="text1"/>
          <w:sz w:val="26"/>
          <w:szCs w:val="26"/>
        </w:rPr>
        <w:t>37,7</w:t>
      </w:r>
      <w:r w:rsidRPr="00924FD1">
        <w:rPr>
          <w:color w:val="000000" w:themeColor="text1"/>
          <w:sz w:val="26"/>
          <w:szCs w:val="26"/>
        </w:rPr>
        <w:t xml:space="preserve"> тыс. рублей.</w:t>
      </w:r>
    </w:p>
    <w:p w14:paraId="331A6368" w14:textId="77777777" w:rsidR="00E727B1" w:rsidRPr="00924FD1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924FD1">
        <w:rPr>
          <w:color w:val="000000" w:themeColor="text1"/>
          <w:sz w:val="26"/>
          <w:szCs w:val="26"/>
        </w:rPr>
        <w:t xml:space="preserve">Объем полученных </w:t>
      </w:r>
      <w:r w:rsidRPr="00924FD1">
        <w:rPr>
          <w:b/>
          <w:i/>
          <w:color w:val="000000" w:themeColor="text1"/>
          <w:sz w:val="26"/>
          <w:szCs w:val="26"/>
        </w:rPr>
        <w:t>дотаций</w:t>
      </w:r>
      <w:r w:rsidRPr="00924FD1">
        <w:rPr>
          <w:color w:val="000000" w:themeColor="text1"/>
          <w:sz w:val="26"/>
          <w:szCs w:val="26"/>
        </w:rPr>
        <w:t xml:space="preserve"> составляет </w:t>
      </w:r>
      <w:r>
        <w:rPr>
          <w:color w:val="000000" w:themeColor="text1"/>
          <w:sz w:val="26"/>
          <w:szCs w:val="26"/>
        </w:rPr>
        <w:t>75,5</w:t>
      </w:r>
      <w:r w:rsidRPr="00924FD1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25,0</w:t>
      </w:r>
      <w:r w:rsidRPr="00924FD1">
        <w:rPr>
          <w:color w:val="000000" w:themeColor="text1"/>
          <w:sz w:val="26"/>
          <w:szCs w:val="26"/>
        </w:rPr>
        <w:t xml:space="preserve">% от годового плана. Дотации бюджетам сельских поселений на выравнивание бюджетной обеспеченности за отчетный период исполнены в сумме </w:t>
      </w:r>
      <w:r>
        <w:rPr>
          <w:color w:val="000000" w:themeColor="text1"/>
          <w:sz w:val="26"/>
          <w:szCs w:val="26"/>
        </w:rPr>
        <w:t>75,5</w:t>
      </w:r>
      <w:r w:rsidRPr="00924FD1">
        <w:rPr>
          <w:color w:val="000000" w:themeColor="text1"/>
          <w:sz w:val="26"/>
          <w:szCs w:val="26"/>
        </w:rPr>
        <w:t xml:space="preserve"> тыс. рублей, что составило </w:t>
      </w:r>
      <w:r>
        <w:rPr>
          <w:color w:val="000000" w:themeColor="text1"/>
          <w:sz w:val="26"/>
          <w:szCs w:val="26"/>
        </w:rPr>
        <w:t>25,0</w:t>
      </w:r>
      <w:r w:rsidRPr="00924FD1">
        <w:rPr>
          <w:color w:val="000000" w:themeColor="text1"/>
          <w:sz w:val="26"/>
          <w:szCs w:val="26"/>
        </w:rPr>
        <w:t>% от годового плана. К аналогичному уровню 202</w:t>
      </w:r>
      <w:r>
        <w:rPr>
          <w:color w:val="000000" w:themeColor="text1"/>
          <w:sz w:val="26"/>
          <w:szCs w:val="26"/>
        </w:rPr>
        <w:t>3</w:t>
      </w:r>
      <w:r w:rsidRPr="00924FD1">
        <w:rPr>
          <w:color w:val="000000" w:themeColor="text1"/>
          <w:sz w:val="26"/>
          <w:szCs w:val="26"/>
        </w:rPr>
        <w:t xml:space="preserve"> года </w:t>
      </w:r>
      <w:r>
        <w:rPr>
          <w:color w:val="000000" w:themeColor="text1"/>
          <w:sz w:val="26"/>
          <w:szCs w:val="26"/>
        </w:rPr>
        <w:t>уменьшение</w:t>
      </w:r>
      <w:r w:rsidRPr="00924FD1">
        <w:rPr>
          <w:color w:val="000000" w:themeColor="text1"/>
          <w:sz w:val="26"/>
          <w:szCs w:val="26"/>
        </w:rPr>
        <w:t xml:space="preserve"> составило </w:t>
      </w:r>
      <w:r>
        <w:rPr>
          <w:color w:val="000000" w:themeColor="text1"/>
          <w:sz w:val="26"/>
          <w:szCs w:val="26"/>
        </w:rPr>
        <w:t>41,1</w:t>
      </w:r>
      <w:r w:rsidRPr="00924FD1">
        <w:rPr>
          <w:color w:val="000000" w:themeColor="text1"/>
          <w:sz w:val="26"/>
          <w:szCs w:val="26"/>
        </w:rPr>
        <w:t xml:space="preserve">% или </w:t>
      </w:r>
      <w:r>
        <w:rPr>
          <w:color w:val="000000" w:themeColor="text1"/>
          <w:sz w:val="26"/>
          <w:szCs w:val="26"/>
        </w:rPr>
        <w:t>52,7</w:t>
      </w:r>
      <w:r w:rsidRPr="00924FD1">
        <w:rPr>
          <w:color w:val="000000" w:themeColor="text1"/>
          <w:sz w:val="26"/>
          <w:szCs w:val="26"/>
        </w:rPr>
        <w:t xml:space="preserve"> тыс. рублей. </w:t>
      </w:r>
      <w:r w:rsidRPr="00924FD1">
        <w:rPr>
          <w:sz w:val="26"/>
          <w:szCs w:val="26"/>
        </w:rPr>
        <w:t xml:space="preserve">Дотации на поддержку мер по обеспечению сбалансированности бюджетов за отчетный </w:t>
      </w:r>
      <w:r w:rsidRPr="00924FD1">
        <w:rPr>
          <w:color w:val="000000" w:themeColor="text1"/>
          <w:sz w:val="26"/>
          <w:szCs w:val="26"/>
        </w:rPr>
        <w:t>период исполнены в сумме 0,0 тыс. рублей, что составило 0,0% от годового плана.</w:t>
      </w:r>
    </w:p>
    <w:p w14:paraId="166455D7" w14:textId="77777777" w:rsidR="00E727B1" w:rsidRPr="00924FD1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924FD1">
        <w:rPr>
          <w:b/>
          <w:i/>
          <w:color w:val="000000" w:themeColor="text1"/>
          <w:sz w:val="26"/>
          <w:szCs w:val="26"/>
        </w:rPr>
        <w:t>Субвенции</w:t>
      </w:r>
      <w:r w:rsidRPr="00924FD1">
        <w:rPr>
          <w:color w:val="000000" w:themeColor="text1"/>
          <w:sz w:val="26"/>
          <w:szCs w:val="26"/>
        </w:rPr>
        <w:t xml:space="preserve"> за отчетный период исполнены в сумме </w:t>
      </w:r>
      <w:r>
        <w:rPr>
          <w:color w:val="000000" w:themeColor="text1"/>
          <w:sz w:val="26"/>
          <w:szCs w:val="26"/>
        </w:rPr>
        <w:t>86,2</w:t>
      </w:r>
      <w:r w:rsidRPr="00924FD1">
        <w:rPr>
          <w:color w:val="000000" w:themeColor="text1"/>
          <w:sz w:val="26"/>
          <w:szCs w:val="26"/>
        </w:rPr>
        <w:t xml:space="preserve"> тыс. рублей, что составило </w:t>
      </w:r>
      <w:r>
        <w:rPr>
          <w:color w:val="000000" w:themeColor="text1"/>
          <w:sz w:val="26"/>
          <w:szCs w:val="26"/>
        </w:rPr>
        <w:t>25</w:t>
      </w:r>
      <w:r w:rsidRPr="00924FD1">
        <w:rPr>
          <w:color w:val="000000" w:themeColor="text1"/>
          <w:sz w:val="26"/>
          <w:szCs w:val="26"/>
        </w:rPr>
        <w:t xml:space="preserve">% от годового плана. </w:t>
      </w:r>
    </w:p>
    <w:p w14:paraId="223DD068" w14:textId="77777777" w:rsidR="00E727B1" w:rsidRPr="005346D3" w:rsidRDefault="00E727B1" w:rsidP="00E727B1">
      <w:pPr>
        <w:ind w:right="-1"/>
        <w:jc w:val="both"/>
        <w:rPr>
          <w:sz w:val="26"/>
          <w:szCs w:val="26"/>
        </w:rPr>
      </w:pPr>
      <w:r w:rsidRPr="00924FD1">
        <w:rPr>
          <w:sz w:val="26"/>
          <w:szCs w:val="26"/>
        </w:rPr>
        <w:t xml:space="preserve">Кассовое </w:t>
      </w:r>
      <w:r w:rsidRPr="00924FD1">
        <w:rPr>
          <w:color w:val="000000" w:themeColor="text1"/>
          <w:sz w:val="26"/>
          <w:szCs w:val="26"/>
        </w:rPr>
        <w:t xml:space="preserve">исполнение </w:t>
      </w:r>
      <w:r w:rsidRPr="00924FD1">
        <w:rPr>
          <w:b/>
          <w:bCs/>
          <w:color w:val="000000" w:themeColor="text1"/>
          <w:sz w:val="26"/>
          <w:szCs w:val="26"/>
        </w:rPr>
        <w:t>межбюджетных трансфертов</w:t>
      </w:r>
      <w:r w:rsidRPr="00924FD1">
        <w:rPr>
          <w:color w:val="000000" w:themeColor="text1"/>
          <w:sz w:val="26"/>
          <w:szCs w:val="26"/>
        </w:rPr>
        <w:t xml:space="preserve"> сложилось в сумме </w:t>
      </w:r>
      <w:r>
        <w:rPr>
          <w:color w:val="000000" w:themeColor="text1"/>
          <w:sz w:val="26"/>
          <w:szCs w:val="26"/>
        </w:rPr>
        <w:t>13,3</w:t>
      </w:r>
      <w:r w:rsidRPr="00924FD1">
        <w:rPr>
          <w:color w:val="000000" w:themeColor="text1"/>
          <w:sz w:val="26"/>
          <w:szCs w:val="26"/>
        </w:rPr>
        <w:t xml:space="preserve"> тыс. рублей, что составляет </w:t>
      </w:r>
      <w:r>
        <w:rPr>
          <w:color w:val="000000" w:themeColor="text1"/>
          <w:sz w:val="26"/>
          <w:szCs w:val="26"/>
        </w:rPr>
        <w:t>11,6</w:t>
      </w:r>
      <w:r w:rsidRPr="00924FD1">
        <w:rPr>
          <w:color w:val="000000" w:themeColor="text1"/>
          <w:sz w:val="26"/>
          <w:szCs w:val="26"/>
        </w:rPr>
        <w:t>% годовых плановых назначений.</w:t>
      </w:r>
    </w:p>
    <w:p w14:paraId="3870DB35" w14:textId="77777777" w:rsidR="00E727B1" w:rsidRDefault="00E727B1" w:rsidP="00E727B1">
      <w:pPr>
        <w:ind w:right="-1"/>
        <w:jc w:val="center"/>
        <w:rPr>
          <w:sz w:val="28"/>
          <w:szCs w:val="28"/>
        </w:rPr>
      </w:pPr>
    </w:p>
    <w:p w14:paraId="5C964749" w14:textId="77777777" w:rsidR="00E727B1" w:rsidRPr="00D62FFA" w:rsidRDefault="00E727B1" w:rsidP="00E727B1">
      <w:pPr>
        <w:pStyle w:val="af5"/>
        <w:numPr>
          <w:ilvl w:val="0"/>
          <w:numId w:val="50"/>
        </w:numPr>
        <w:spacing w:after="0" w:line="240" w:lineRule="auto"/>
        <w:ind w:left="0" w:right="-1" w:firstLine="0"/>
        <w:jc w:val="center"/>
        <w:rPr>
          <w:rFonts w:ascii="Times New Roman" w:hAnsi="Times New Roman"/>
          <w:sz w:val="26"/>
          <w:szCs w:val="26"/>
        </w:rPr>
      </w:pPr>
      <w:r w:rsidRPr="009761A6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0C399CDB" w14:textId="77777777" w:rsidR="00E727B1" w:rsidRPr="00D62FFA" w:rsidRDefault="00E727B1" w:rsidP="00E727B1">
      <w:pPr>
        <w:pStyle w:val="af5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19432F2A" w14:textId="77777777" w:rsidR="00E727B1" w:rsidRPr="00766BA8" w:rsidRDefault="00E727B1" w:rsidP="00E727B1">
      <w:pPr>
        <w:pStyle w:val="af5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    Исполнение расходов бюджета за </w:t>
      </w:r>
      <w:r>
        <w:rPr>
          <w:rFonts w:ascii="Times New Roman" w:hAnsi="Times New Roman"/>
          <w:color w:val="000000" w:themeColor="text1"/>
          <w:sz w:val="26"/>
          <w:szCs w:val="26"/>
        </w:rPr>
        <w:t>1 квартал 2024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года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1203,9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что соответствует </w:t>
      </w:r>
      <w:r>
        <w:rPr>
          <w:rFonts w:ascii="Times New Roman" w:hAnsi="Times New Roman"/>
          <w:color w:val="000000" w:themeColor="text1"/>
          <w:sz w:val="26"/>
          <w:szCs w:val="26"/>
        </w:rPr>
        <w:t>13,0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уточненной бюджетной росписи. К уровню расходов 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налогичного периода прошлого года, расходы в абсолютном значении </w:t>
      </w:r>
      <w:r>
        <w:rPr>
          <w:rFonts w:ascii="Times New Roman" w:hAnsi="Times New Roman"/>
          <w:color w:val="000000" w:themeColor="text1"/>
          <w:sz w:val="26"/>
          <w:szCs w:val="26"/>
        </w:rPr>
        <w:t>уменьшились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на </w:t>
      </w:r>
      <w:r>
        <w:rPr>
          <w:rFonts w:ascii="Times New Roman" w:hAnsi="Times New Roman"/>
          <w:color w:val="000000" w:themeColor="text1"/>
          <w:sz w:val="26"/>
          <w:szCs w:val="26"/>
        </w:rPr>
        <w:t>1,2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color w:val="000000" w:themeColor="text1"/>
          <w:sz w:val="26"/>
          <w:szCs w:val="26"/>
        </w:rPr>
        <w:t>0,1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процента.</w:t>
      </w:r>
    </w:p>
    <w:p w14:paraId="41751B2D" w14:textId="77777777" w:rsidR="00E727B1" w:rsidRDefault="00E727B1" w:rsidP="00E727B1">
      <w:pPr>
        <w:pStyle w:val="af5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44A05AAC" w14:textId="77777777" w:rsidR="00E727B1" w:rsidRPr="00280913" w:rsidRDefault="00E727B1" w:rsidP="00E727B1">
      <w:pPr>
        <w:pStyle w:val="af5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56C363B5" w14:textId="77777777" w:rsidR="00E727B1" w:rsidRPr="00FE6D2B" w:rsidRDefault="00E727B1" w:rsidP="00E727B1">
      <w:pPr>
        <w:ind w:right="-1"/>
        <w:jc w:val="both"/>
        <w:rPr>
          <w:sz w:val="26"/>
          <w:szCs w:val="26"/>
        </w:rPr>
      </w:pPr>
    </w:p>
    <w:p w14:paraId="20D4EDD3" w14:textId="77777777" w:rsidR="00E727B1" w:rsidRPr="00766BA8" w:rsidRDefault="00E727B1" w:rsidP="00E727B1">
      <w:pPr>
        <w:ind w:right="-1" w:firstLine="284"/>
        <w:jc w:val="both"/>
        <w:rPr>
          <w:color w:val="000000" w:themeColor="text1"/>
          <w:sz w:val="26"/>
          <w:szCs w:val="26"/>
        </w:rPr>
      </w:pPr>
      <w:r w:rsidRPr="00766BA8">
        <w:rPr>
          <w:color w:val="000000" w:themeColor="text1"/>
          <w:sz w:val="26"/>
          <w:szCs w:val="26"/>
        </w:rPr>
        <w:t xml:space="preserve">Исполнение расходов бюджета за </w:t>
      </w:r>
      <w:r>
        <w:rPr>
          <w:color w:val="000000" w:themeColor="text1"/>
          <w:sz w:val="26"/>
          <w:szCs w:val="26"/>
        </w:rPr>
        <w:t>1 квартал 2024</w:t>
      </w:r>
      <w:r w:rsidRPr="00766BA8">
        <w:rPr>
          <w:color w:val="000000" w:themeColor="text1"/>
          <w:sz w:val="26"/>
          <w:szCs w:val="26"/>
        </w:rPr>
        <w:t xml:space="preserve"> года осуществлялось по </w:t>
      </w:r>
      <w:r>
        <w:rPr>
          <w:color w:val="000000" w:themeColor="text1"/>
          <w:sz w:val="26"/>
          <w:szCs w:val="26"/>
        </w:rPr>
        <w:t xml:space="preserve">трем </w:t>
      </w:r>
      <w:r w:rsidRPr="00766BA8">
        <w:rPr>
          <w:color w:val="000000" w:themeColor="text1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 0</w:t>
      </w:r>
      <w:r>
        <w:rPr>
          <w:color w:val="000000" w:themeColor="text1"/>
          <w:sz w:val="26"/>
          <w:szCs w:val="26"/>
        </w:rPr>
        <w:t>1</w:t>
      </w:r>
      <w:r w:rsidRPr="00766BA8">
        <w:rPr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>Общегосударственные вопросы»</w:t>
      </w:r>
      <w:r w:rsidRPr="00766BA8">
        <w:rPr>
          <w:color w:val="000000" w:themeColor="text1"/>
          <w:sz w:val="26"/>
          <w:szCs w:val="26"/>
        </w:rPr>
        <w:t xml:space="preserve">, с удельным весом в общем объеме расходов </w:t>
      </w:r>
      <w:r>
        <w:rPr>
          <w:color w:val="000000" w:themeColor="text1"/>
          <w:sz w:val="26"/>
          <w:szCs w:val="26"/>
        </w:rPr>
        <w:t>47,0</w:t>
      </w:r>
      <w:r w:rsidRPr="00766BA8">
        <w:rPr>
          <w:color w:val="000000" w:themeColor="text1"/>
          <w:sz w:val="26"/>
          <w:szCs w:val="26"/>
        </w:rPr>
        <w:t xml:space="preserve"> процентов.</w:t>
      </w:r>
    </w:p>
    <w:p w14:paraId="23B46DAD" w14:textId="77777777" w:rsidR="00E727B1" w:rsidRPr="00834039" w:rsidRDefault="00E727B1" w:rsidP="00E727B1">
      <w:pPr>
        <w:ind w:right="-1"/>
        <w:jc w:val="both"/>
        <w:rPr>
          <w:i/>
          <w:iCs/>
          <w:sz w:val="28"/>
          <w:szCs w:val="28"/>
        </w:rPr>
      </w:pPr>
      <w:r w:rsidRPr="00834039">
        <w:rPr>
          <w:i/>
          <w:iCs/>
          <w:sz w:val="28"/>
          <w:szCs w:val="28"/>
        </w:rPr>
        <w:t xml:space="preserve">Сведения о расходах за </w:t>
      </w:r>
      <w:r>
        <w:rPr>
          <w:i/>
          <w:iCs/>
          <w:sz w:val="28"/>
          <w:szCs w:val="28"/>
        </w:rPr>
        <w:t>1 квартал 2024</w:t>
      </w:r>
      <w:r w:rsidRPr="00834039">
        <w:rPr>
          <w:i/>
          <w:iCs/>
          <w:sz w:val="28"/>
          <w:szCs w:val="28"/>
        </w:rPr>
        <w:t xml:space="preserve"> года представлены в таблице.</w:t>
      </w:r>
    </w:p>
    <w:p w14:paraId="5BE05E43" w14:textId="77777777" w:rsidR="00E727B1" w:rsidRPr="00484B1A" w:rsidRDefault="00E727B1" w:rsidP="00E727B1">
      <w:pPr>
        <w:widowControl w:val="0"/>
        <w:ind w:right="-1"/>
        <w:jc w:val="both"/>
      </w:pPr>
      <w:r w:rsidRPr="000613AD">
        <w:t xml:space="preserve">                                                                                                        </w:t>
      </w:r>
      <w:r>
        <w:t xml:space="preserve">                                                               </w:t>
      </w:r>
      <w:r w:rsidRPr="00484B1A">
        <w:t>(тыс. руб</w:t>
      </w:r>
      <w:r>
        <w:t>.</w:t>
      </w:r>
      <w:r w:rsidRPr="00484B1A"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E727B1" w:rsidRPr="00A671F3" w14:paraId="03E12338" w14:textId="77777777" w:rsidTr="00B14B70">
        <w:trPr>
          <w:trHeight w:val="2346"/>
        </w:trPr>
        <w:tc>
          <w:tcPr>
            <w:tcW w:w="2411" w:type="dxa"/>
          </w:tcPr>
          <w:p w14:paraId="498D1711" w14:textId="77777777" w:rsidR="00E727B1" w:rsidRDefault="00E727B1" w:rsidP="00B14B70">
            <w:pPr>
              <w:widowControl w:val="0"/>
              <w:ind w:right="-1"/>
              <w:jc w:val="center"/>
              <w:rPr>
                <w:b/>
              </w:rPr>
            </w:pPr>
          </w:p>
          <w:p w14:paraId="44BAC224" w14:textId="77777777" w:rsidR="00E727B1" w:rsidRDefault="00E727B1" w:rsidP="00B14B70">
            <w:pPr>
              <w:widowControl w:val="0"/>
              <w:ind w:right="-1"/>
              <w:jc w:val="center"/>
              <w:rPr>
                <w:b/>
              </w:rPr>
            </w:pPr>
          </w:p>
          <w:p w14:paraId="4BB6A62F" w14:textId="77777777" w:rsidR="00E727B1" w:rsidRDefault="00E727B1" w:rsidP="00B14B70">
            <w:pPr>
              <w:widowControl w:val="0"/>
              <w:ind w:right="-1"/>
              <w:jc w:val="center"/>
              <w:rPr>
                <w:b/>
              </w:rPr>
            </w:pPr>
          </w:p>
          <w:p w14:paraId="39124160" w14:textId="77777777" w:rsidR="00E727B1" w:rsidRDefault="00E727B1" w:rsidP="00B14B70">
            <w:pPr>
              <w:widowControl w:val="0"/>
              <w:ind w:right="-1"/>
              <w:jc w:val="center"/>
              <w:rPr>
                <w:b/>
              </w:rPr>
            </w:pPr>
          </w:p>
          <w:p w14:paraId="0C62D3B9" w14:textId="77777777" w:rsidR="00E727B1" w:rsidRPr="009A7C0F" w:rsidRDefault="00E727B1" w:rsidP="00B14B70">
            <w:pPr>
              <w:widowControl w:val="0"/>
              <w:ind w:right="-1"/>
              <w:jc w:val="center"/>
              <w:rPr>
                <w:b/>
              </w:rPr>
            </w:pPr>
            <w:r w:rsidRPr="009A7C0F">
              <w:rPr>
                <w:b/>
              </w:rPr>
              <w:t>Наименование разделов</w:t>
            </w:r>
          </w:p>
          <w:p w14:paraId="46611D80" w14:textId="77777777" w:rsidR="00E727B1" w:rsidRPr="009A7C0F" w:rsidRDefault="00E727B1" w:rsidP="00B14B70">
            <w:pPr>
              <w:widowControl w:val="0"/>
              <w:ind w:right="-1"/>
              <w:jc w:val="center"/>
              <w:rPr>
                <w:b/>
              </w:rPr>
            </w:pPr>
            <w:r w:rsidRPr="009A7C0F">
              <w:rPr>
                <w:b/>
              </w:rPr>
              <w:t>классификации</w:t>
            </w:r>
          </w:p>
          <w:p w14:paraId="16B5814F" w14:textId="77777777" w:rsidR="00E727B1" w:rsidRPr="00FE4C51" w:rsidRDefault="00E727B1" w:rsidP="00B14B70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  <w:r w:rsidRPr="009A7C0F">
              <w:rPr>
                <w:b/>
              </w:rPr>
              <w:t>расходов</w:t>
            </w:r>
          </w:p>
        </w:tc>
        <w:tc>
          <w:tcPr>
            <w:tcW w:w="567" w:type="dxa"/>
          </w:tcPr>
          <w:p w14:paraId="4C2E63F4" w14:textId="77777777" w:rsidR="00E727B1" w:rsidRDefault="00E727B1" w:rsidP="00B14B70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2ABD6095" w14:textId="77777777" w:rsidR="00E727B1" w:rsidRDefault="00E727B1" w:rsidP="00B14B70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3E2EFEE8" w14:textId="77777777" w:rsidR="00E727B1" w:rsidRDefault="00E727B1" w:rsidP="00B14B70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2BF5EEC3" w14:textId="77777777" w:rsidR="00E727B1" w:rsidRDefault="00E727B1" w:rsidP="00B14B70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14D57892" w14:textId="77777777" w:rsidR="00E727B1" w:rsidRDefault="00E727B1" w:rsidP="00B14B70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5C7F48B0" w14:textId="77777777" w:rsidR="00E727B1" w:rsidRPr="00FE4C51" w:rsidRDefault="00E727B1" w:rsidP="00B14B70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  <w:r w:rsidRPr="00FE4C51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1276" w:type="dxa"/>
            <w:vAlign w:val="center"/>
          </w:tcPr>
          <w:p w14:paraId="1A146500" w14:textId="77777777" w:rsidR="00E727B1" w:rsidRPr="00766BA8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</w:p>
          <w:p w14:paraId="1B737B68" w14:textId="77777777" w:rsidR="00E727B1" w:rsidRPr="00766BA8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</w:p>
          <w:p w14:paraId="3852066B" w14:textId="77777777" w:rsidR="00E727B1" w:rsidRPr="00766BA8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Исполнено</w:t>
            </w:r>
          </w:p>
          <w:p w14:paraId="3DCD1535" w14:textId="77777777" w:rsidR="00E727B1" w:rsidRPr="00766BA8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766BA8">
              <w:rPr>
                <w:color w:val="000000" w:themeColor="text1"/>
              </w:rPr>
              <w:t xml:space="preserve"> кв. 202</w:t>
            </w:r>
            <w:r>
              <w:rPr>
                <w:color w:val="000000" w:themeColor="text1"/>
              </w:rPr>
              <w:t>3</w:t>
            </w:r>
            <w:r w:rsidRPr="00766BA8">
              <w:rPr>
                <w:color w:val="000000" w:themeColor="text1"/>
              </w:rPr>
              <w:t>г.</w:t>
            </w:r>
          </w:p>
          <w:p w14:paraId="7FB36007" w14:textId="77777777" w:rsidR="00E727B1" w:rsidRPr="00766BA8" w:rsidRDefault="00E727B1" w:rsidP="00B14B70">
            <w:pPr>
              <w:widowControl w:val="0"/>
              <w:ind w:right="-1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F77DB37" w14:textId="77777777" w:rsidR="00E727B1" w:rsidRPr="00766BA8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Уточнено</w:t>
            </w:r>
          </w:p>
          <w:p w14:paraId="54218B65" w14:textId="77777777" w:rsidR="00E727B1" w:rsidRPr="00766BA8" w:rsidRDefault="00E727B1" w:rsidP="00B14B70">
            <w:pPr>
              <w:widowControl w:val="0"/>
              <w:ind w:right="-1"/>
              <w:jc w:val="center"/>
              <w:rPr>
                <w:b/>
                <w:i/>
                <w:color w:val="000000" w:themeColor="text1"/>
              </w:rPr>
            </w:pPr>
            <w:r w:rsidRPr="00766BA8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766BA8">
              <w:rPr>
                <w:color w:val="000000" w:themeColor="text1"/>
              </w:rPr>
              <w:t>г.</w:t>
            </w:r>
          </w:p>
        </w:tc>
        <w:tc>
          <w:tcPr>
            <w:tcW w:w="1559" w:type="dxa"/>
            <w:vAlign w:val="center"/>
          </w:tcPr>
          <w:p w14:paraId="25ED874C" w14:textId="77777777" w:rsidR="00E727B1" w:rsidRPr="00766BA8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Исполнено</w:t>
            </w:r>
          </w:p>
          <w:p w14:paraId="246C2DC7" w14:textId="77777777" w:rsidR="00E727B1" w:rsidRPr="00766BA8" w:rsidRDefault="00E727B1" w:rsidP="00B14B70">
            <w:pPr>
              <w:widowControl w:val="0"/>
              <w:ind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1</w:t>
            </w:r>
            <w:r w:rsidRPr="00766BA8">
              <w:rPr>
                <w:color w:val="000000" w:themeColor="text1"/>
              </w:rPr>
              <w:t xml:space="preserve"> кв. 202</w:t>
            </w:r>
            <w:r>
              <w:rPr>
                <w:color w:val="000000" w:themeColor="text1"/>
              </w:rPr>
              <w:t>4</w:t>
            </w:r>
            <w:r w:rsidRPr="00766BA8">
              <w:rPr>
                <w:color w:val="000000" w:themeColor="text1"/>
              </w:rPr>
              <w:t>г.</w:t>
            </w:r>
          </w:p>
        </w:tc>
        <w:tc>
          <w:tcPr>
            <w:tcW w:w="1560" w:type="dxa"/>
            <w:vAlign w:val="center"/>
          </w:tcPr>
          <w:p w14:paraId="6524E37D" w14:textId="77777777" w:rsidR="00E727B1" w:rsidRPr="00766BA8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% исполнения</w:t>
            </w:r>
          </w:p>
          <w:p w14:paraId="53381517" w14:textId="77777777" w:rsidR="00E727B1" w:rsidRPr="00766BA8" w:rsidRDefault="00E727B1" w:rsidP="00B14B70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66BA8">
              <w:rPr>
                <w:color w:val="000000" w:themeColor="text1"/>
              </w:rPr>
              <w:t>(гр.</w:t>
            </w:r>
            <w:proofErr w:type="gramStart"/>
            <w:r w:rsidRPr="00766BA8">
              <w:rPr>
                <w:color w:val="000000" w:themeColor="text1"/>
              </w:rPr>
              <w:t>5 :</w:t>
            </w:r>
            <w:proofErr w:type="gramEnd"/>
            <w:r w:rsidRPr="00766BA8">
              <w:rPr>
                <w:color w:val="000000" w:themeColor="text1"/>
              </w:rPr>
              <w:t xml:space="preserve"> гр.4)</w:t>
            </w:r>
          </w:p>
        </w:tc>
        <w:tc>
          <w:tcPr>
            <w:tcW w:w="1701" w:type="dxa"/>
            <w:vAlign w:val="center"/>
          </w:tcPr>
          <w:p w14:paraId="298DF5AA" w14:textId="77777777" w:rsidR="00E727B1" w:rsidRPr="00766BA8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%</w:t>
            </w:r>
          </w:p>
          <w:p w14:paraId="46163A39" w14:textId="77777777" w:rsidR="00E727B1" w:rsidRPr="00766BA8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исполнения</w:t>
            </w:r>
          </w:p>
          <w:p w14:paraId="5DC470C6" w14:textId="77777777" w:rsidR="00E727B1" w:rsidRPr="00766BA8" w:rsidRDefault="00E727B1" w:rsidP="00B14B70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766BA8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  <w:p w14:paraId="5427547D" w14:textId="77777777" w:rsidR="00E727B1" w:rsidRPr="00766BA8" w:rsidRDefault="00E727B1" w:rsidP="00B14B70">
            <w:pPr>
              <w:widowControl w:val="0"/>
              <w:ind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6BA8">
              <w:rPr>
                <w:color w:val="000000" w:themeColor="text1"/>
              </w:rPr>
              <w:t xml:space="preserve"> (гр.</w:t>
            </w:r>
            <w:proofErr w:type="gramStart"/>
            <w:r w:rsidRPr="00766BA8">
              <w:rPr>
                <w:color w:val="000000" w:themeColor="text1"/>
              </w:rPr>
              <w:t>5 :</w:t>
            </w:r>
            <w:proofErr w:type="gramEnd"/>
            <w:r w:rsidRPr="00766BA8">
              <w:rPr>
                <w:color w:val="000000" w:themeColor="text1"/>
              </w:rPr>
              <w:t xml:space="preserve"> гр.3)</w:t>
            </w:r>
          </w:p>
        </w:tc>
      </w:tr>
      <w:tr w:rsidR="00E727B1" w:rsidRPr="00A671F3" w14:paraId="12DA65F8" w14:textId="77777777" w:rsidTr="00B14B70">
        <w:tc>
          <w:tcPr>
            <w:tcW w:w="2411" w:type="dxa"/>
          </w:tcPr>
          <w:p w14:paraId="6F10CCB8" w14:textId="77777777" w:rsidR="00E727B1" w:rsidRPr="008747A9" w:rsidRDefault="00E727B1" w:rsidP="00B14B70">
            <w:pPr>
              <w:widowControl w:val="0"/>
              <w:ind w:right="-1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28AA394" w14:textId="77777777" w:rsidR="00E727B1" w:rsidRPr="00FE4C51" w:rsidRDefault="00E727B1" w:rsidP="00B14B70">
            <w:pPr>
              <w:widowControl w:val="0"/>
              <w:ind w:right="-1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4BB264F8" w14:textId="77777777" w:rsidR="00E727B1" w:rsidRPr="00A671F3" w:rsidRDefault="00E727B1" w:rsidP="00B14B70">
            <w:pPr>
              <w:ind w:right="-1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15D84FD8" w14:textId="77777777" w:rsidR="00E727B1" w:rsidRPr="00A671F3" w:rsidRDefault="00E727B1" w:rsidP="00B14B70">
            <w:pPr>
              <w:ind w:right="-1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267BCB77" w14:textId="77777777" w:rsidR="00E727B1" w:rsidRPr="00A671F3" w:rsidRDefault="00E727B1" w:rsidP="00B14B70">
            <w:pPr>
              <w:ind w:right="-1"/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76395E55" w14:textId="77777777" w:rsidR="00E727B1" w:rsidRDefault="00E727B1" w:rsidP="00B14B70">
            <w:pPr>
              <w:ind w:right="-1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11E4D55F" w14:textId="77777777" w:rsidR="00E727B1" w:rsidRPr="00A671F3" w:rsidRDefault="00E727B1" w:rsidP="00B14B70">
            <w:pPr>
              <w:ind w:right="-1"/>
              <w:jc w:val="center"/>
            </w:pPr>
            <w:r>
              <w:t>7</w:t>
            </w:r>
          </w:p>
        </w:tc>
      </w:tr>
      <w:tr w:rsidR="00E727B1" w:rsidRPr="00A671F3" w14:paraId="5FD03D05" w14:textId="77777777" w:rsidTr="00B14B70">
        <w:tc>
          <w:tcPr>
            <w:tcW w:w="2411" w:type="dxa"/>
          </w:tcPr>
          <w:p w14:paraId="5F86A75F" w14:textId="77777777" w:rsidR="00E727B1" w:rsidRPr="008747A9" w:rsidRDefault="00E727B1" w:rsidP="00B14B70">
            <w:pPr>
              <w:widowControl w:val="0"/>
              <w:ind w:right="-1"/>
              <w:jc w:val="center"/>
            </w:pPr>
            <w:r w:rsidRPr="008747A9">
              <w:t>Общегосударственные вопросы</w:t>
            </w:r>
          </w:p>
        </w:tc>
        <w:tc>
          <w:tcPr>
            <w:tcW w:w="567" w:type="dxa"/>
          </w:tcPr>
          <w:p w14:paraId="4BCFBDE7" w14:textId="77777777" w:rsidR="00E727B1" w:rsidRPr="00FE4C51" w:rsidRDefault="00E727B1" w:rsidP="00B14B70">
            <w:pPr>
              <w:widowControl w:val="0"/>
              <w:ind w:right="-1"/>
              <w:jc w:val="center"/>
            </w:pPr>
            <w:r w:rsidRPr="00FE4C51">
              <w:t>01</w:t>
            </w:r>
          </w:p>
        </w:tc>
        <w:tc>
          <w:tcPr>
            <w:tcW w:w="1276" w:type="dxa"/>
            <w:vAlign w:val="center"/>
          </w:tcPr>
          <w:p w14:paraId="7BB53150" w14:textId="77777777" w:rsidR="00E727B1" w:rsidRPr="00A671F3" w:rsidRDefault="00E727B1" w:rsidP="00B14B70">
            <w:pPr>
              <w:ind w:right="-1"/>
              <w:jc w:val="center"/>
            </w:pPr>
            <w:r>
              <w:t>567,7</w:t>
            </w:r>
          </w:p>
        </w:tc>
        <w:tc>
          <w:tcPr>
            <w:tcW w:w="1417" w:type="dxa"/>
            <w:vAlign w:val="center"/>
          </w:tcPr>
          <w:p w14:paraId="7131C791" w14:textId="77777777" w:rsidR="00E727B1" w:rsidRPr="00A671F3" w:rsidRDefault="00E727B1" w:rsidP="00B14B70">
            <w:pPr>
              <w:ind w:right="-1"/>
              <w:jc w:val="center"/>
            </w:pPr>
            <w:r>
              <w:t>3944,5</w:t>
            </w:r>
          </w:p>
        </w:tc>
        <w:tc>
          <w:tcPr>
            <w:tcW w:w="1559" w:type="dxa"/>
            <w:vAlign w:val="center"/>
          </w:tcPr>
          <w:p w14:paraId="1DC1E91C" w14:textId="77777777" w:rsidR="00E727B1" w:rsidRPr="00A671F3" w:rsidRDefault="00E727B1" w:rsidP="00B14B70">
            <w:pPr>
              <w:ind w:right="-1"/>
              <w:jc w:val="center"/>
            </w:pPr>
            <w:r>
              <w:t>565,4</w:t>
            </w:r>
          </w:p>
        </w:tc>
        <w:tc>
          <w:tcPr>
            <w:tcW w:w="1560" w:type="dxa"/>
            <w:vAlign w:val="center"/>
          </w:tcPr>
          <w:p w14:paraId="33188C26" w14:textId="77777777" w:rsidR="00E727B1" w:rsidRPr="00AD20D6" w:rsidRDefault="00E727B1" w:rsidP="00B14B70">
            <w:pPr>
              <w:ind w:right="-1"/>
              <w:jc w:val="center"/>
            </w:pPr>
            <w:r>
              <w:t>14,3</w:t>
            </w:r>
          </w:p>
        </w:tc>
        <w:tc>
          <w:tcPr>
            <w:tcW w:w="1701" w:type="dxa"/>
            <w:vAlign w:val="center"/>
          </w:tcPr>
          <w:p w14:paraId="4FC55164" w14:textId="77777777" w:rsidR="00E727B1" w:rsidRPr="00AD20D6" w:rsidRDefault="00E727B1" w:rsidP="00B14B70">
            <w:pPr>
              <w:ind w:right="-1"/>
              <w:jc w:val="center"/>
            </w:pPr>
            <w:r>
              <w:t>99,6</w:t>
            </w:r>
          </w:p>
        </w:tc>
      </w:tr>
      <w:tr w:rsidR="00E727B1" w:rsidRPr="00A671F3" w14:paraId="37245DC9" w14:textId="77777777" w:rsidTr="00B14B70">
        <w:tc>
          <w:tcPr>
            <w:tcW w:w="2411" w:type="dxa"/>
          </w:tcPr>
          <w:p w14:paraId="52C1E4E6" w14:textId="77777777" w:rsidR="00E727B1" w:rsidRPr="008747A9" w:rsidRDefault="00E727B1" w:rsidP="00B14B70">
            <w:pPr>
              <w:widowControl w:val="0"/>
              <w:ind w:right="-1"/>
              <w:jc w:val="center"/>
            </w:pPr>
            <w:r w:rsidRPr="008747A9">
              <w:t>Национальная оборона</w:t>
            </w:r>
          </w:p>
        </w:tc>
        <w:tc>
          <w:tcPr>
            <w:tcW w:w="567" w:type="dxa"/>
          </w:tcPr>
          <w:p w14:paraId="73771D99" w14:textId="77777777" w:rsidR="00E727B1" w:rsidRPr="00FE4C51" w:rsidRDefault="00E727B1" w:rsidP="00B14B70">
            <w:pPr>
              <w:widowControl w:val="0"/>
              <w:ind w:right="-1"/>
              <w:jc w:val="center"/>
            </w:pPr>
            <w:r w:rsidRPr="00FE4C51">
              <w:t>02</w:t>
            </w:r>
          </w:p>
        </w:tc>
        <w:tc>
          <w:tcPr>
            <w:tcW w:w="1276" w:type="dxa"/>
            <w:vAlign w:val="center"/>
          </w:tcPr>
          <w:p w14:paraId="3BB772D0" w14:textId="77777777" w:rsidR="00E727B1" w:rsidRPr="00A671F3" w:rsidRDefault="00E727B1" w:rsidP="00B14B70">
            <w:pPr>
              <w:ind w:right="-1"/>
              <w:jc w:val="center"/>
            </w:pPr>
            <w:r>
              <w:t>50,2</w:t>
            </w:r>
          </w:p>
        </w:tc>
        <w:tc>
          <w:tcPr>
            <w:tcW w:w="1417" w:type="dxa"/>
            <w:vAlign w:val="center"/>
          </w:tcPr>
          <w:p w14:paraId="07BC75B3" w14:textId="77777777" w:rsidR="00E727B1" w:rsidRPr="00A671F3" w:rsidRDefault="00E727B1" w:rsidP="00B14B70">
            <w:pPr>
              <w:ind w:right="-1"/>
              <w:jc w:val="center"/>
            </w:pPr>
            <w:r>
              <w:t>345,0</w:t>
            </w:r>
          </w:p>
        </w:tc>
        <w:tc>
          <w:tcPr>
            <w:tcW w:w="1559" w:type="dxa"/>
            <w:vAlign w:val="center"/>
          </w:tcPr>
          <w:p w14:paraId="63FC0939" w14:textId="77777777" w:rsidR="00E727B1" w:rsidRPr="00A671F3" w:rsidRDefault="00E727B1" w:rsidP="00B14B70">
            <w:pPr>
              <w:ind w:right="-1"/>
              <w:jc w:val="center"/>
            </w:pPr>
            <w:r>
              <w:t>86,2</w:t>
            </w:r>
          </w:p>
        </w:tc>
        <w:tc>
          <w:tcPr>
            <w:tcW w:w="1560" w:type="dxa"/>
            <w:vAlign w:val="center"/>
          </w:tcPr>
          <w:p w14:paraId="56FACE8F" w14:textId="77777777" w:rsidR="00E727B1" w:rsidRPr="00AD20D6" w:rsidRDefault="00E727B1" w:rsidP="00B14B70">
            <w:pPr>
              <w:ind w:right="-1"/>
              <w:jc w:val="center"/>
            </w:pPr>
            <w:r>
              <w:t>25,0</w:t>
            </w:r>
          </w:p>
        </w:tc>
        <w:tc>
          <w:tcPr>
            <w:tcW w:w="1701" w:type="dxa"/>
            <w:vAlign w:val="center"/>
          </w:tcPr>
          <w:p w14:paraId="6ED331A4" w14:textId="77777777" w:rsidR="00E727B1" w:rsidRPr="00AD20D6" w:rsidRDefault="00E727B1" w:rsidP="00B14B70">
            <w:pPr>
              <w:ind w:right="-1"/>
              <w:jc w:val="center"/>
            </w:pPr>
            <w:r>
              <w:t>171,7</w:t>
            </w:r>
          </w:p>
        </w:tc>
      </w:tr>
      <w:tr w:rsidR="00E727B1" w:rsidRPr="00A671F3" w14:paraId="15EE911C" w14:textId="77777777" w:rsidTr="00B14B70">
        <w:tc>
          <w:tcPr>
            <w:tcW w:w="2411" w:type="dxa"/>
          </w:tcPr>
          <w:p w14:paraId="092EAF94" w14:textId="77777777" w:rsidR="00E727B1" w:rsidRPr="008747A9" w:rsidRDefault="00E727B1" w:rsidP="00B14B70">
            <w:pPr>
              <w:widowControl w:val="0"/>
              <w:ind w:right="-1"/>
              <w:jc w:val="center"/>
            </w:pPr>
            <w:r w:rsidRPr="008747A9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5F128626" w14:textId="77777777" w:rsidR="00E727B1" w:rsidRPr="00FE4C51" w:rsidRDefault="00E727B1" w:rsidP="00B14B70">
            <w:pPr>
              <w:widowControl w:val="0"/>
              <w:ind w:right="-1"/>
              <w:jc w:val="center"/>
            </w:pPr>
            <w:r w:rsidRPr="00FE4C51">
              <w:t>03</w:t>
            </w:r>
          </w:p>
        </w:tc>
        <w:tc>
          <w:tcPr>
            <w:tcW w:w="1276" w:type="dxa"/>
            <w:vAlign w:val="center"/>
          </w:tcPr>
          <w:p w14:paraId="64B14149" w14:textId="77777777" w:rsidR="00E727B1" w:rsidRPr="00A671F3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F22736B" w14:textId="77777777" w:rsidR="00E727B1" w:rsidRPr="00A671F3" w:rsidRDefault="00E727B1" w:rsidP="00B14B70">
            <w:pPr>
              <w:ind w:right="-1"/>
              <w:jc w:val="center"/>
            </w:pPr>
            <w:r>
              <w:t>15,0</w:t>
            </w:r>
          </w:p>
        </w:tc>
        <w:tc>
          <w:tcPr>
            <w:tcW w:w="1559" w:type="dxa"/>
            <w:vAlign w:val="center"/>
          </w:tcPr>
          <w:p w14:paraId="67B2D145" w14:textId="77777777" w:rsidR="00E727B1" w:rsidRPr="00A671F3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14:paraId="52133894" w14:textId="77777777" w:rsidR="00E727B1" w:rsidRPr="00AD20D6" w:rsidRDefault="00E727B1" w:rsidP="00B14B70">
            <w:pPr>
              <w:ind w:right="-1"/>
              <w:jc w:val="center"/>
            </w:pPr>
            <w:r w:rsidRPr="00AD20D6">
              <w:t>0,0</w:t>
            </w:r>
          </w:p>
        </w:tc>
        <w:tc>
          <w:tcPr>
            <w:tcW w:w="1701" w:type="dxa"/>
            <w:vAlign w:val="center"/>
          </w:tcPr>
          <w:p w14:paraId="466E70EA" w14:textId="77777777" w:rsidR="00E727B1" w:rsidRPr="00AD20D6" w:rsidRDefault="00E727B1" w:rsidP="00B14B70">
            <w:pPr>
              <w:ind w:right="-1"/>
              <w:jc w:val="center"/>
            </w:pPr>
            <w:r>
              <w:t>-</w:t>
            </w:r>
          </w:p>
        </w:tc>
      </w:tr>
      <w:tr w:rsidR="00E727B1" w:rsidRPr="00A671F3" w14:paraId="3880F5E4" w14:textId="77777777" w:rsidTr="00B14B70">
        <w:tc>
          <w:tcPr>
            <w:tcW w:w="2411" w:type="dxa"/>
          </w:tcPr>
          <w:p w14:paraId="7C419950" w14:textId="77777777" w:rsidR="00E727B1" w:rsidRDefault="00E727B1" w:rsidP="00B14B70">
            <w:pPr>
              <w:widowControl w:val="0"/>
              <w:ind w:right="-1"/>
              <w:jc w:val="center"/>
            </w:pPr>
            <w:r w:rsidRPr="008747A9">
              <w:t>Национальная</w:t>
            </w:r>
          </w:p>
          <w:p w14:paraId="7BA39077" w14:textId="77777777" w:rsidR="00E727B1" w:rsidRPr="008747A9" w:rsidRDefault="00E727B1" w:rsidP="00B14B70">
            <w:pPr>
              <w:widowControl w:val="0"/>
              <w:ind w:right="-1"/>
              <w:jc w:val="center"/>
            </w:pPr>
            <w:r w:rsidRPr="008747A9">
              <w:t>экономика</w:t>
            </w:r>
          </w:p>
        </w:tc>
        <w:tc>
          <w:tcPr>
            <w:tcW w:w="567" w:type="dxa"/>
          </w:tcPr>
          <w:p w14:paraId="4CEA0F8E" w14:textId="77777777" w:rsidR="00E727B1" w:rsidRPr="00FE4C51" w:rsidRDefault="00E727B1" w:rsidP="00B14B70">
            <w:pPr>
              <w:widowControl w:val="0"/>
              <w:ind w:right="-1"/>
              <w:jc w:val="center"/>
            </w:pPr>
            <w:r w:rsidRPr="00FE4C51">
              <w:t>04</w:t>
            </w:r>
          </w:p>
        </w:tc>
        <w:tc>
          <w:tcPr>
            <w:tcW w:w="1276" w:type="dxa"/>
            <w:vAlign w:val="center"/>
          </w:tcPr>
          <w:p w14:paraId="4A638AD5" w14:textId="77777777" w:rsidR="00E727B1" w:rsidRPr="00A671F3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7D1FBD2" w14:textId="77777777" w:rsidR="00E727B1" w:rsidRPr="00A671F3" w:rsidRDefault="00E727B1" w:rsidP="00B14B70">
            <w:pPr>
              <w:ind w:right="-1"/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14:paraId="7DB69D73" w14:textId="77777777" w:rsidR="00E727B1" w:rsidRPr="00A671F3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14:paraId="61C32FC6" w14:textId="77777777" w:rsidR="00E727B1" w:rsidRPr="00AD20D6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14:paraId="180CA775" w14:textId="77777777" w:rsidR="00E727B1" w:rsidRPr="00AD20D6" w:rsidRDefault="00E727B1" w:rsidP="00B14B70">
            <w:pPr>
              <w:ind w:right="-1"/>
              <w:jc w:val="center"/>
            </w:pPr>
            <w:r>
              <w:t>-</w:t>
            </w:r>
          </w:p>
        </w:tc>
      </w:tr>
      <w:tr w:rsidR="00E727B1" w:rsidRPr="00A671F3" w14:paraId="3A1917D7" w14:textId="77777777" w:rsidTr="00B14B70">
        <w:tc>
          <w:tcPr>
            <w:tcW w:w="2411" w:type="dxa"/>
          </w:tcPr>
          <w:p w14:paraId="4666031F" w14:textId="77777777" w:rsidR="00E727B1" w:rsidRPr="008747A9" w:rsidRDefault="00E727B1" w:rsidP="00B14B70">
            <w:pPr>
              <w:widowControl w:val="0"/>
              <w:ind w:right="-1"/>
              <w:jc w:val="center"/>
            </w:pPr>
            <w:r w:rsidRPr="008747A9">
              <w:t>Жилищно-коммунальное</w:t>
            </w:r>
          </w:p>
          <w:p w14:paraId="52928730" w14:textId="77777777" w:rsidR="00E727B1" w:rsidRPr="008747A9" w:rsidRDefault="00E727B1" w:rsidP="00B14B70">
            <w:pPr>
              <w:widowControl w:val="0"/>
              <w:ind w:right="-1"/>
              <w:jc w:val="center"/>
            </w:pPr>
            <w:r w:rsidRPr="008747A9">
              <w:t>хозяйство</w:t>
            </w:r>
          </w:p>
        </w:tc>
        <w:tc>
          <w:tcPr>
            <w:tcW w:w="567" w:type="dxa"/>
            <w:vAlign w:val="center"/>
          </w:tcPr>
          <w:p w14:paraId="5A592EDA" w14:textId="77777777" w:rsidR="00E727B1" w:rsidRPr="00FE4C51" w:rsidRDefault="00E727B1" w:rsidP="00B14B70">
            <w:pPr>
              <w:widowControl w:val="0"/>
              <w:ind w:right="-1"/>
              <w:jc w:val="center"/>
            </w:pPr>
            <w:r w:rsidRPr="00FE4C51">
              <w:t>05</w:t>
            </w:r>
          </w:p>
        </w:tc>
        <w:tc>
          <w:tcPr>
            <w:tcW w:w="1276" w:type="dxa"/>
            <w:vAlign w:val="center"/>
          </w:tcPr>
          <w:p w14:paraId="2A67490C" w14:textId="77777777" w:rsidR="00E727B1" w:rsidRPr="00A671F3" w:rsidRDefault="00E727B1" w:rsidP="00B14B70">
            <w:pPr>
              <w:widowControl w:val="0"/>
              <w:ind w:right="-1"/>
              <w:jc w:val="center"/>
            </w:pPr>
            <w:r>
              <w:t>587,2</w:t>
            </w:r>
          </w:p>
        </w:tc>
        <w:tc>
          <w:tcPr>
            <w:tcW w:w="1417" w:type="dxa"/>
            <w:vAlign w:val="center"/>
          </w:tcPr>
          <w:p w14:paraId="576A21C2" w14:textId="77777777" w:rsidR="00E727B1" w:rsidRPr="00A671F3" w:rsidRDefault="00E727B1" w:rsidP="00B14B70">
            <w:pPr>
              <w:widowControl w:val="0"/>
              <w:ind w:right="-1"/>
              <w:jc w:val="center"/>
            </w:pPr>
            <w:r>
              <w:t>4800,7</w:t>
            </w:r>
          </w:p>
        </w:tc>
        <w:tc>
          <w:tcPr>
            <w:tcW w:w="1559" w:type="dxa"/>
            <w:vAlign w:val="center"/>
          </w:tcPr>
          <w:p w14:paraId="1D9DE57F" w14:textId="77777777" w:rsidR="00E727B1" w:rsidRPr="00A671F3" w:rsidRDefault="00E727B1" w:rsidP="00B14B70">
            <w:pPr>
              <w:widowControl w:val="0"/>
              <w:ind w:right="-1"/>
              <w:jc w:val="center"/>
            </w:pPr>
            <w:r>
              <w:t>552,3</w:t>
            </w:r>
          </w:p>
        </w:tc>
        <w:tc>
          <w:tcPr>
            <w:tcW w:w="1560" w:type="dxa"/>
            <w:vAlign w:val="center"/>
          </w:tcPr>
          <w:p w14:paraId="4D7A00B1" w14:textId="77777777" w:rsidR="00E727B1" w:rsidRPr="00AD20D6" w:rsidRDefault="00E727B1" w:rsidP="00B14B70">
            <w:pPr>
              <w:widowControl w:val="0"/>
              <w:ind w:right="-1"/>
              <w:jc w:val="center"/>
            </w:pPr>
            <w:r>
              <w:t>11,5</w:t>
            </w:r>
          </w:p>
        </w:tc>
        <w:tc>
          <w:tcPr>
            <w:tcW w:w="1701" w:type="dxa"/>
            <w:vAlign w:val="center"/>
          </w:tcPr>
          <w:p w14:paraId="5C79720C" w14:textId="77777777" w:rsidR="00E727B1" w:rsidRPr="00AD20D6" w:rsidRDefault="00E727B1" w:rsidP="00B14B70">
            <w:pPr>
              <w:widowControl w:val="0"/>
              <w:ind w:right="-1"/>
              <w:jc w:val="center"/>
            </w:pPr>
            <w:r>
              <w:t>94,1</w:t>
            </w:r>
          </w:p>
        </w:tc>
      </w:tr>
      <w:tr w:rsidR="00E727B1" w:rsidRPr="00A671F3" w14:paraId="703EA626" w14:textId="77777777" w:rsidTr="00B14B70">
        <w:tc>
          <w:tcPr>
            <w:tcW w:w="2411" w:type="dxa"/>
          </w:tcPr>
          <w:p w14:paraId="6FB47901" w14:textId="77777777" w:rsidR="00E727B1" w:rsidRPr="008747A9" w:rsidRDefault="00E727B1" w:rsidP="00B14B70">
            <w:pPr>
              <w:widowControl w:val="0"/>
              <w:ind w:right="-1"/>
              <w:jc w:val="center"/>
            </w:pPr>
            <w:r>
              <w:t>Образование</w:t>
            </w:r>
          </w:p>
        </w:tc>
        <w:tc>
          <w:tcPr>
            <w:tcW w:w="567" w:type="dxa"/>
            <w:vAlign w:val="center"/>
          </w:tcPr>
          <w:p w14:paraId="79931CC3" w14:textId="77777777" w:rsidR="00E727B1" w:rsidRPr="00FE4C51" w:rsidRDefault="00E727B1" w:rsidP="00B14B70">
            <w:pPr>
              <w:widowControl w:val="0"/>
              <w:ind w:right="-1"/>
              <w:jc w:val="center"/>
            </w:pPr>
            <w:r>
              <w:t>07</w:t>
            </w:r>
          </w:p>
        </w:tc>
        <w:tc>
          <w:tcPr>
            <w:tcW w:w="1276" w:type="dxa"/>
            <w:vAlign w:val="center"/>
          </w:tcPr>
          <w:p w14:paraId="1BC3595B" w14:textId="77777777" w:rsidR="00E727B1" w:rsidRPr="00A671F3" w:rsidRDefault="00E727B1" w:rsidP="00B14B70">
            <w:pPr>
              <w:widowControl w:val="0"/>
              <w:ind w:right="-1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047BCEB" w14:textId="77777777" w:rsidR="00E727B1" w:rsidRPr="00A671F3" w:rsidRDefault="00E727B1" w:rsidP="00B14B70">
            <w:pPr>
              <w:widowControl w:val="0"/>
              <w:ind w:right="-1"/>
              <w:jc w:val="center"/>
            </w:pPr>
            <w:r>
              <w:t>10,0</w:t>
            </w:r>
          </w:p>
        </w:tc>
        <w:tc>
          <w:tcPr>
            <w:tcW w:w="1559" w:type="dxa"/>
            <w:vAlign w:val="center"/>
          </w:tcPr>
          <w:p w14:paraId="4B275A70" w14:textId="77777777" w:rsidR="00E727B1" w:rsidRPr="00A671F3" w:rsidRDefault="00E727B1" w:rsidP="00B14B70">
            <w:pPr>
              <w:widowControl w:val="0"/>
              <w:ind w:right="-1"/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14:paraId="3FC55713" w14:textId="77777777" w:rsidR="00E727B1" w:rsidRPr="00AD20D6" w:rsidRDefault="00E727B1" w:rsidP="00B14B70">
            <w:pPr>
              <w:widowControl w:val="0"/>
              <w:ind w:right="-1"/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14:paraId="10AA4C52" w14:textId="77777777" w:rsidR="00E727B1" w:rsidRPr="00AD20D6" w:rsidRDefault="00E727B1" w:rsidP="00B14B70">
            <w:pPr>
              <w:widowControl w:val="0"/>
              <w:ind w:right="-1"/>
              <w:jc w:val="center"/>
            </w:pPr>
            <w:r w:rsidRPr="00AD20D6">
              <w:t>-</w:t>
            </w:r>
          </w:p>
        </w:tc>
      </w:tr>
      <w:tr w:rsidR="00E727B1" w:rsidRPr="00A671F3" w14:paraId="19C0F03F" w14:textId="77777777" w:rsidTr="00B14B70">
        <w:tc>
          <w:tcPr>
            <w:tcW w:w="2411" w:type="dxa"/>
          </w:tcPr>
          <w:p w14:paraId="2E790122" w14:textId="77777777" w:rsidR="00E727B1" w:rsidRPr="009A7C0F" w:rsidRDefault="00E727B1" w:rsidP="00B14B70">
            <w:pPr>
              <w:widowControl w:val="0"/>
              <w:ind w:right="-1"/>
              <w:jc w:val="center"/>
            </w:pPr>
            <w:r w:rsidRPr="009A7C0F">
              <w:t>Культура, кинематография</w:t>
            </w:r>
          </w:p>
        </w:tc>
        <w:tc>
          <w:tcPr>
            <w:tcW w:w="567" w:type="dxa"/>
          </w:tcPr>
          <w:p w14:paraId="732D3C9B" w14:textId="77777777" w:rsidR="00E727B1" w:rsidRPr="00FE4C51" w:rsidRDefault="00E727B1" w:rsidP="00B14B70">
            <w:pPr>
              <w:widowControl w:val="0"/>
              <w:ind w:right="-1"/>
              <w:jc w:val="center"/>
            </w:pPr>
            <w:r w:rsidRPr="00FE4C51">
              <w:t>08</w:t>
            </w:r>
          </w:p>
        </w:tc>
        <w:tc>
          <w:tcPr>
            <w:tcW w:w="1276" w:type="dxa"/>
            <w:vAlign w:val="center"/>
          </w:tcPr>
          <w:p w14:paraId="297AFC8C" w14:textId="77777777" w:rsidR="00E727B1" w:rsidRPr="00A671F3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E37529C" w14:textId="77777777" w:rsidR="00E727B1" w:rsidRPr="00A671F3" w:rsidRDefault="00E727B1" w:rsidP="00B14B70">
            <w:pPr>
              <w:ind w:right="-1"/>
              <w:jc w:val="center"/>
            </w:pPr>
            <w:r>
              <w:t>20,0</w:t>
            </w:r>
          </w:p>
        </w:tc>
        <w:tc>
          <w:tcPr>
            <w:tcW w:w="1559" w:type="dxa"/>
            <w:vAlign w:val="center"/>
          </w:tcPr>
          <w:p w14:paraId="5B691D03" w14:textId="77777777" w:rsidR="00E727B1" w:rsidRPr="00A671F3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14:paraId="6A8ADD1F" w14:textId="77777777" w:rsidR="00E727B1" w:rsidRPr="00AD20D6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14:paraId="6C51D0B7" w14:textId="77777777" w:rsidR="00E727B1" w:rsidRPr="00AD20D6" w:rsidRDefault="00E727B1" w:rsidP="00B14B70">
            <w:pPr>
              <w:ind w:right="-1"/>
              <w:jc w:val="center"/>
            </w:pPr>
            <w:r>
              <w:t>-</w:t>
            </w:r>
          </w:p>
        </w:tc>
      </w:tr>
      <w:tr w:rsidR="00E727B1" w:rsidRPr="00A671F3" w14:paraId="04E7D857" w14:textId="77777777" w:rsidTr="00B14B70">
        <w:tc>
          <w:tcPr>
            <w:tcW w:w="2411" w:type="dxa"/>
          </w:tcPr>
          <w:p w14:paraId="19CD6CCB" w14:textId="77777777" w:rsidR="00E727B1" w:rsidRPr="009A7C0F" w:rsidRDefault="00E727B1" w:rsidP="00B14B70">
            <w:pPr>
              <w:widowControl w:val="0"/>
              <w:ind w:right="-1"/>
              <w:jc w:val="center"/>
            </w:pPr>
            <w: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78D35B4B" w14:textId="77777777" w:rsidR="00E727B1" w:rsidRPr="00FE4C51" w:rsidRDefault="00E727B1" w:rsidP="00B14B70">
            <w:pPr>
              <w:widowControl w:val="0"/>
              <w:ind w:right="-1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14:paraId="5F624B3F" w14:textId="77777777" w:rsidR="00E727B1" w:rsidRPr="00A671F3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8EDAB98" w14:textId="77777777" w:rsidR="00E727B1" w:rsidRPr="00A671F3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559" w:type="dxa"/>
            <w:vAlign w:val="center"/>
          </w:tcPr>
          <w:p w14:paraId="30DCBBCA" w14:textId="77777777" w:rsidR="00E727B1" w:rsidRPr="00A671F3" w:rsidRDefault="00E727B1" w:rsidP="00B14B70">
            <w:pPr>
              <w:ind w:right="-1"/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14:paraId="1F1CF87F" w14:textId="77777777" w:rsidR="00E727B1" w:rsidRPr="00AD20D6" w:rsidRDefault="00E727B1" w:rsidP="00B14B70">
            <w:pPr>
              <w:ind w:right="-1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3575D7E2" w14:textId="77777777" w:rsidR="00E727B1" w:rsidRPr="00AD20D6" w:rsidRDefault="00E727B1" w:rsidP="00B14B70">
            <w:pPr>
              <w:ind w:right="-1"/>
              <w:jc w:val="center"/>
            </w:pPr>
            <w:r>
              <w:t>0,0</w:t>
            </w:r>
          </w:p>
        </w:tc>
      </w:tr>
      <w:tr w:rsidR="00E727B1" w:rsidRPr="00A671F3" w14:paraId="7CBB676E" w14:textId="77777777" w:rsidTr="00B14B70">
        <w:tc>
          <w:tcPr>
            <w:tcW w:w="2411" w:type="dxa"/>
          </w:tcPr>
          <w:p w14:paraId="4D632FE9" w14:textId="77777777" w:rsidR="00E727B1" w:rsidRPr="009A7C0F" w:rsidRDefault="00E727B1" w:rsidP="00B14B70">
            <w:pPr>
              <w:widowControl w:val="0"/>
              <w:ind w:right="-1"/>
              <w:jc w:val="center"/>
            </w:pPr>
            <w:r w:rsidRPr="009A7C0F">
              <w:t>Физическая культура и спорт</w:t>
            </w:r>
          </w:p>
        </w:tc>
        <w:tc>
          <w:tcPr>
            <w:tcW w:w="567" w:type="dxa"/>
          </w:tcPr>
          <w:p w14:paraId="7131E139" w14:textId="77777777" w:rsidR="00E727B1" w:rsidRPr="00FE4C51" w:rsidRDefault="00E727B1" w:rsidP="00B14B70">
            <w:pPr>
              <w:widowControl w:val="0"/>
              <w:ind w:right="-1"/>
              <w:jc w:val="center"/>
            </w:pPr>
            <w:r w:rsidRPr="00FE4C51">
              <w:t>11</w:t>
            </w:r>
          </w:p>
        </w:tc>
        <w:tc>
          <w:tcPr>
            <w:tcW w:w="1276" w:type="dxa"/>
            <w:vAlign w:val="center"/>
          </w:tcPr>
          <w:p w14:paraId="219A30E9" w14:textId="77777777" w:rsidR="00E727B1" w:rsidRPr="00A671F3" w:rsidRDefault="00E727B1" w:rsidP="00B14B70">
            <w:pPr>
              <w:widowControl w:val="0"/>
              <w:ind w:right="-1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3530F05" w14:textId="77777777" w:rsidR="00E727B1" w:rsidRPr="00A671F3" w:rsidRDefault="00E727B1" w:rsidP="00B14B70">
            <w:pPr>
              <w:widowControl w:val="0"/>
              <w:ind w:right="-1"/>
              <w:jc w:val="center"/>
            </w:pPr>
            <w:r>
              <w:t>60,0</w:t>
            </w:r>
          </w:p>
        </w:tc>
        <w:tc>
          <w:tcPr>
            <w:tcW w:w="1559" w:type="dxa"/>
            <w:vAlign w:val="center"/>
          </w:tcPr>
          <w:p w14:paraId="14740B62" w14:textId="77777777" w:rsidR="00E727B1" w:rsidRPr="00A671F3" w:rsidRDefault="00E727B1" w:rsidP="00B14B70">
            <w:pPr>
              <w:widowControl w:val="0"/>
              <w:ind w:right="-1"/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14:paraId="42E57CE7" w14:textId="77777777" w:rsidR="00E727B1" w:rsidRPr="00AD20D6" w:rsidRDefault="00E727B1" w:rsidP="00B14B70">
            <w:pPr>
              <w:widowControl w:val="0"/>
              <w:ind w:right="-1"/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14:paraId="78F57CA3" w14:textId="77777777" w:rsidR="00E727B1" w:rsidRPr="00AD20D6" w:rsidRDefault="00E727B1" w:rsidP="00B14B70">
            <w:pPr>
              <w:widowControl w:val="0"/>
              <w:ind w:right="-1"/>
              <w:jc w:val="center"/>
            </w:pPr>
            <w:r>
              <w:t>-</w:t>
            </w:r>
          </w:p>
        </w:tc>
      </w:tr>
      <w:tr w:rsidR="00E727B1" w:rsidRPr="006C58A1" w14:paraId="56C28C5B" w14:textId="77777777" w:rsidTr="00B14B70">
        <w:tc>
          <w:tcPr>
            <w:tcW w:w="2411" w:type="dxa"/>
          </w:tcPr>
          <w:p w14:paraId="3C7BEEA8" w14:textId="77777777" w:rsidR="00E727B1" w:rsidRPr="009A7C0F" w:rsidRDefault="00E727B1" w:rsidP="00B14B70">
            <w:pPr>
              <w:widowControl w:val="0"/>
              <w:ind w:right="-1"/>
              <w:jc w:val="center"/>
              <w:rPr>
                <w:b/>
              </w:rPr>
            </w:pPr>
            <w:r w:rsidRPr="009A7C0F">
              <w:rPr>
                <w:b/>
              </w:rPr>
              <w:t>Всего:</w:t>
            </w:r>
          </w:p>
          <w:p w14:paraId="797F7B12" w14:textId="77777777" w:rsidR="00E727B1" w:rsidRPr="008747A9" w:rsidRDefault="00E727B1" w:rsidP="00B14B70">
            <w:pPr>
              <w:widowControl w:val="0"/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AA14BCA" w14:textId="77777777" w:rsidR="00E727B1" w:rsidRPr="00A671F3" w:rsidRDefault="00E727B1" w:rsidP="00B14B70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E54DBE" w14:textId="77777777" w:rsidR="00E727B1" w:rsidRPr="00A671F3" w:rsidRDefault="00E727B1" w:rsidP="00B14B7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1205,1</w:t>
            </w:r>
          </w:p>
        </w:tc>
        <w:tc>
          <w:tcPr>
            <w:tcW w:w="1417" w:type="dxa"/>
            <w:vAlign w:val="center"/>
          </w:tcPr>
          <w:p w14:paraId="5FE41ED4" w14:textId="77777777" w:rsidR="00E727B1" w:rsidRPr="00A671F3" w:rsidRDefault="00E727B1" w:rsidP="00B14B7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9245,2</w:t>
            </w:r>
          </w:p>
        </w:tc>
        <w:tc>
          <w:tcPr>
            <w:tcW w:w="1559" w:type="dxa"/>
            <w:vAlign w:val="center"/>
          </w:tcPr>
          <w:p w14:paraId="4D7F9CAE" w14:textId="77777777" w:rsidR="00E727B1" w:rsidRPr="00A671F3" w:rsidRDefault="00E727B1" w:rsidP="00B14B7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1203,9</w:t>
            </w:r>
          </w:p>
        </w:tc>
        <w:tc>
          <w:tcPr>
            <w:tcW w:w="1560" w:type="dxa"/>
            <w:vAlign w:val="center"/>
          </w:tcPr>
          <w:p w14:paraId="33AAAE1B" w14:textId="77777777" w:rsidR="00E727B1" w:rsidRPr="00AD20D6" w:rsidRDefault="00E727B1" w:rsidP="00B14B7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1701" w:type="dxa"/>
            <w:vAlign w:val="center"/>
          </w:tcPr>
          <w:p w14:paraId="35E6150E" w14:textId="77777777" w:rsidR="00E727B1" w:rsidRPr="00AD20D6" w:rsidRDefault="00E727B1" w:rsidP="00B14B7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</w:tbl>
    <w:p w14:paraId="008F69D6" w14:textId="77777777" w:rsidR="00E727B1" w:rsidRDefault="00E727B1" w:rsidP="00E727B1">
      <w:pPr>
        <w:ind w:right="-1"/>
        <w:jc w:val="both"/>
        <w:rPr>
          <w:sz w:val="28"/>
          <w:szCs w:val="28"/>
        </w:rPr>
      </w:pPr>
    </w:p>
    <w:p w14:paraId="18DBE400" w14:textId="77777777" w:rsidR="00E727B1" w:rsidRPr="005249E1" w:rsidRDefault="00E727B1" w:rsidP="00E727B1">
      <w:pPr>
        <w:ind w:right="-1"/>
        <w:jc w:val="both"/>
        <w:rPr>
          <w:sz w:val="26"/>
          <w:szCs w:val="26"/>
        </w:rPr>
      </w:pPr>
      <w:r w:rsidRPr="005249E1">
        <w:rPr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6C6A2C0" w14:textId="77777777" w:rsidR="00E727B1" w:rsidRPr="005249E1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5249E1">
        <w:rPr>
          <w:sz w:val="26"/>
          <w:szCs w:val="26"/>
        </w:rPr>
        <w:t xml:space="preserve">По </w:t>
      </w:r>
      <w:r w:rsidRPr="005249E1">
        <w:rPr>
          <w:color w:val="000000" w:themeColor="text1"/>
          <w:sz w:val="26"/>
          <w:szCs w:val="26"/>
        </w:rPr>
        <w:t xml:space="preserve">разделу </w:t>
      </w:r>
      <w:r w:rsidRPr="005249E1">
        <w:rPr>
          <w:b/>
          <w:color w:val="000000" w:themeColor="text1"/>
          <w:sz w:val="26"/>
          <w:szCs w:val="26"/>
        </w:rPr>
        <w:t xml:space="preserve">01 «Общегосударственные вопросы: </w:t>
      </w:r>
      <w:r w:rsidRPr="005249E1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1 квартал 2024</w:t>
      </w:r>
      <w:r w:rsidRPr="005249E1">
        <w:rPr>
          <w:color w:val="000000" w:themeColor="text1"/>
          <w:sz w:val="26"/>
          <w:szCs w:val="26"/>
        </w:rPr>
        <w:t xml:space="preserve"> года исполнены в сумме </w:t>
      </w:r>
      <w:r>
        <w:rPr>
          <w:color w:val="000000" w:themeColor="text1"/>
          <w:sz w:val="26"/>
          <w:szCs w:val="26"/>
        </w:rPr>
        <w:t>565,4</w:t>
      </w:r>
      <w:r w:rsidRPr="005249E1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14,3</w:t>
      </w:r>
      <w:r w:rsidRPr="005249E1">
        <w:rPr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47,0</w:t>
      </w:r>
      <w:r w:rsidRPr="005249E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%</w:t>
      </w:r>
      <w:r w:rsidRPr="005249E1">
        <w:rPr>
          <w:color w:val="000000" w:themeColor="text1"/>
          <w:sz w:val="26"/>
          <w:szCs w:val="26"/>
        </w:rPr>
        <w:t xml:space="preserve">. </w:t>
      </w:r>
    </w:p>
    <w:p w14:paraId="4D5E816B" w14:textId="77777777" w:rsidR="00E727B1" w:rsidRPr="00766BA8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5249E1">
        <w:rPr>
          <w:color w:val="000000" w:themeColor="text1"/>
          <w:sz w:val="26"/>
          <w:szCs w:val="26"/>
        </w:rPr>
        <w:t xml:space="preserve">По разделу </w:t>
      </w:r>
      <w:r w:rsidRPr="005249E1">
        <w:rPr>
          <w:b/>
          <w:color w:val="000000" w:themeColor="text1"/>
          <w:sz w:val="26"/>
          <w:szCs w:val="26"/>
        </w:rPr>
        <w:t xml:space="preserve">02 «Национальная оборона»: </w:t>
      </w:r>
      <w:r w:rsidRPr="005249E1">
        <w:rPr>
          <w:color w:val="000000" w:themeColor="text1"/>
          <w:sz w:val="26"/>
          <w:szCs w:val="26"/>
        </w:rPr>
        <w:t xml:space="preserve">расходы бюджета за </w:t>
      </w:r>
      <w:r>
        <w:rPr>
          <w:color w:val="000000" w:themeColor="text1"/>
          <w:sz w:val="26"/>
          <w:szCs w:val="26"/>
        </w:rPr>
        <w:t>1 квартал 2024</w:t>
      </w:r>
      <w:r w:rsidRPr="005249E1">
        <w:rPr>
          <w:color w:val="000000" w:themeColor="text1"/>
          <w:sz w:val="26"/>
          <w:szCs w:val="26"/>
        </w:rPr>
        <w:t xml:space="preserve"> года сложились в сумме </w:t>
      </w:r>
      <w:r>
        <w:rPr>
          <w:color w:val="000000" w:themeColor="text1"/>
          <w:sz w:val="26"/>
          <w:szCs w:val="26"/>
        </w:rPr>
        <w:t>86,2</w:t>
      </w:r>
      <w:r w:rsidRPr="005249E1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25,0</w:t>
      </w:r>
      <w:r w:rsidRPr="005249E1">
        <w:rPr>
          <w:color w:val="000000" w:themeColor="text1"/>
          <w:sz w:val="26"/>
          <w:szCs w:val="26"/>
        </w:rPr>
        <w:t>% к объему расходов</w:t>
      </w:r>
      <w:r w:rsidRPr="005249E1">
        <w:rPr>
          <w:color w:val="000000" w:themeColor="text1"/>
          <w:sz w:val="28"/>
          <w:szCs w:val="28"/>
        </w:rPr>
        <w:t xml:space="preserve">, </w:t>
      </w:r>
      <w:r w:rsidRPr="005249E1">
        <w:rPr>
          <w:color w:val="000000" w:themeColor="text1"/>
          <w:sz w:val="26"/>
          <w:szCs w:val="26"/>
        </w:rPr>
        <w:t>предусмотренных уточненной бюджетной росписью на</w:t>
      </w:r>
      <w:r w:rsidRPr="00766BA8">
        <w:rPr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7,2</w:t>
      </w:r>
      <w:r w:rsidRPr="00766BA8">
        <w:rPr>
          <w:color w:val="000000" w:themeColor="text1"/>
          <w:sz w:val="26"/>
          <w:szCs w:val="26"/>
        </w:rPr>
        <w:t xml:space="preserve"> %. Структура раздела представлена одним подразделом - 02 03 «Мобилизационная и вневойсковая подготовка».</w:t>
      </w:r>
    </w:p>
    <w:p w14:paraId="3D97C9FA" w14:textId="77777777" w:rsidR="00E727B1" w:rsidRPr="00FE6D2B" w:rsidRDefault="00E727B1" w:rsidP="00E727B1">
      <w:pPr>
        <w:ind w:right="-1"/>
        <w:jc w:val="both"/>
        <w:rPr>
          <w:bCs/>
          <w:color w:val="FF0000"/>
          <w:sz w:val="26"/>
          <w:szCs w:val="26"/>
        </w:rPr>
      </w:pPr>
      <w:r w:rsidRPr="00FE6D2B">
        <w:rPr>
          <w:sz w:val="26"/>
          <w:szCs w:val="26"/>
        </w:rPr>
        <w:t xml:space="preserve">По разделу </w:t>
      </w:r>
      <w:r w:rsidRPr="00FE6D2B">
        <w:rPr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766BA8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1 квартал 2024</w:t>
      </w:r>
      <w:r w:rsidRPr="00766BA8">
        <w:rPr>
          <w:color w:val="000000" w:themeColor="text1"/>
          <w:sz w:val="26"/>
          <w:szCs w:val="26"/>
        </w:rPr>
        <w:t xml:space="preserve"> года исполнены в сумме </w:t>
      </w:r>
      <w:r>
        <w:rPr>
          <w:color w:val="000000" w:themeColor="text1"/>
          <w:sz w:val="26"/>
          <w:szCs w:val="26"/>
        </w:rPr>
        <w:t>0,0</w:t>
      </w:r>
      <w:r w:rsidRPr="00766BA8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0,0</w:t>
      </w:r>
      <w:r w:rsidRPr="00766BA8">
        <w:rPr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0,0</w:t>
      </w:r>
      <w:r w:rsidRPr="00766BA8">
        <w:rPr>
          <w:color w:val="000000" w:themeColor="text1"/>
          <w:sz w:val="26"/>
          <w:szCs w:val="26"/>
        </w:rPr>
        <w:t xml:space="preserve"> процентов.</w:t>
      </w:r>
    </w:p>
    <w:p w14:paraId="032C4913" w14:textId="77777777" w:rsidR="00E727B1" w:rsidRDefault="00E727B1" w:rsidP="00E727B1">
      <w:pPr>
        <w:ind w:right="-1"/>
        <w:jc w:val="both"/>
        <w:rPr>
          <w:bCs/>
          <w:color w:val="000000" w:themeColor="text1"/>
          <w:sz w:val="26"/>
          <w:szCs w:val="26"/>
        </w:rPr>
      </w:pPr>
      <w:r w:rsidRPr="00BF43D1">
        <w:rPr>
          <w:sz w:val="26"/>
          <w:szCs w:val="26"/>
        </w:rPr>
        <w:t xml:space="preserve">По разделу </w:t>
      </w:r>
      <w:r w:rsidRPr="00BF43D1">
        <w:rPr>
          <w:b/>
          <w:sz w:val="26"/>
          <w:szCs w:val="26"/>
        </w:rPr>
        <w:t>04 «Национальная экономика»</w:t>
      </w:r>
      <w:r w:rsidRPr="00BF43D1">
        <w:rPr>
          <w:sz w:val="26"/>
          <w:szCs w:val="26"/>
        </w:rPr>
        <w:t xml:space="preserve"> </w:t>
      </w:r>
      <w:r w:rsidRPr="00766BA8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1 квартал 2024</w:t>
      </w:r>
      <w:r w:rsidRPr="00766BA8">
        <w:rPr>
          <w:color w:val="000000" w:themeColor="text1"/>
          <w:sz w:val="26"/>
          <w:szCs w:val="26"/>
        </w:rPr>
        <w:t xml:space="preserve"> года исполнены в сумме </w:t>
      </w:r>
      <w:r>
        <w:rPr>
          <w:color w:val="000000" w:themeColor="text1"/>
          <w:sz w:val="26"/>
          <w:szCs w:val="26"/>
        </w:rPr>
        <w:t>0,0</w:t>
      </w:r>
      <w:r w:rsidRPr="00766BA8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0,0</w:t>
      </w:r>
      <w:r w:rsidRPr="00766BA8">
        <w:rPr>
          <w:color w:val="000000" w:themeColor="text1"/>
          <w:sz w:val="26"/>
          <w:szCs w:val="26"/>
        </w:rPr>
        <w:t xml:space="preserve">% к утвержденной бюджетной росписи. </w:t>
      </w:r>
      <w:r w:rsidRPr="00766BA8">
        <w:rPr>
          <w:color w:val="000000" w:themeColor="text1"/>
          <w:sz w:val="26"/>
          <w:szCs w:val="26"/>
        </w:rPr>
        <w:lastRenderedPageBreak/>
        <w:t xml:space="preserve">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0,0</w:t>
      </w:r>
      <w:r w:rsidRPr="00766BA8">
        <w:rPr>
          <w:color w:val="000000" w:themeColor="text1"/>
          <w:sz w:val="26"/>
          <w:szCs w:val="26"/>
        </w:rPr>
        <w:t xml:space="preserve"> процентов.</w:t>
      </w:r>
    </w:p>
    <w:p w14:paraId="54FC1BCB" w14:textId="77777777" w:rsidR="00E727B1" w:rsidRPr="0019657A" w:rsidRDefault="00E727B1" w:rsidP="00E727B1">
      <w:pPr>
        <w:ind w:right="-1"/>
        <w:jc w:val="both"/>
        <w:rPr>
          <w:bCs/>
          <w:color w:val="000000" w:themeColor="text1"/>
          <w:sz w:val="26"/>
          <w:szCs w:val="26"/>
        </w:rPr>
      </w:pPr>
      <w:r w:rsidRPr="00556826">
        <w:rPr>
          <w:sz w:val="26"/>
          <w:szCs w:val="26"/>
        </w:rPr>
        <w:t xml:space="preserve">По разделу </w:t>
      </w:r>
      <w:r w:rsidRPr="00556826">
        <w:rPr>
          <w:b/>
          <w:sz w:val="26"/>
          <w:szCs w:val="26"/>
        </w:rPr>
        <w:t>05 Жилищно-коммунальное хозяйство»</w:t>
      </w:r>
      <w:r w:rsidRPr="00556826">
        <w:rPr>
          <w:sz w:val="26"/>
          <w:szCs w:val="26"/>
        </w:rPr>
        <w:t xml:space="preserve"> </w:t>
      </w:r>
      <w:r w:rsidRPr="00766BA8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1 квартал 2024</w:t>
      </w:r>
      <w:r w:rsidRPr="00766BA8">
        <w:rPr>
          <w:color w:val="000000" w:themeColor="text1"/>
          <w:sz w:val="26"/>
          <w:szCs w:val="26"/>
        </w:rPr>
        <w:t xml:space="preserve"> года </w:t>
      </w:r>
      <w:r w:rsidRPr="0019657A">
        <w:rPr>
          <w:color w:val="000000" w:themeColor="text1"/>
          <w:sz w:val="26"/>
          <w:szCs w:val="26"/>
        </w:rPr>
        <w:t xml:space="preserve">исполнены в сумме </w:t>
      </w:r>
      <w:r>
        <w:rPr>
          <w:color w:val="000000" w:themeColor="text1"/>
          <w:sz w:val="26"/>
          <w:szCs w:val="26"/>
        </w:rPr>
        <w:t>552,3</w:t>
      </w:r>
      <w:r w:rsidRPr="0019657A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11,5</w:t>
      </w:r>
      <w:r w:rsidRPr="0019657A">
        <w:rPr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45,9</w:t>
      </w:r>
      <w:r w:rsidRPr="0019657A">
        <w:rPr>
          <w:color w:val="000000" w:themeColor="text1"/>
          <w:sz w:val="26"/>
          <w:szCs w:val="26"/>
        </w:rPr>
        <w:t xml:space="preserve"> процентов.</w:t>
      </w:r>
    </w:p>
    <w:p w14:paraId="66C315EF" w14:textId="77777777" w:rsidR="00E727B1" w:rsidRPr="0019657A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952BA7">
        <w:rPr>
          <w:color w:val="000000" w:themeColor="text1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>
        <w:rPr>
          <w:color w:val="000000" w:themeColor="text1"/>
          <w:sz w:val="26"/>
          <w:szCs w:val="26"/>
        </w:rPr>
        <w:t>13,3</w:t>
      </w:r>
      <w:r w:rsidRPr="00952BA7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1,1</w:t>
      </w:r>
      <w:r w:rsidRPr="00952BA7">
        <w:rPr>
          <w:color w:val="000000" w:themeColor="text1"/>
          <w:sz w:val="26"/>
          <w:szCs w:val="26"/>
        </w:rPr>
        <w:t xml:space="preserve">% </w:t>
      </w:r>
      <w:r w:rsidRPr="0019657A">
        <w:rPr>
          <w:color w:val="000000" w:themeColor="text1"/>
          <w:sz w:val="26"/>
          <w:szCs w:val="26"/>
        </w:rPr>
        <w:t>в общей структуре расходов бюджета</w:t>
      </w:r>
      <w:r w:rsidRPr="00952BA7">
        <w:rPr>
          <w:color w:val="000000" w:themeColor="text1"/>
          <w:sz w:val="26"/>
          <w:szCs w:val="26"/>
        </w:rPr>
        <w:t>.</w:t>
      </w:r>
    </w:p>
    <w:p w14:paraId="652D64D6" w14:textId="77777777" w:rsidR="00E727B1" w:rsidRPr="0019657A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19657A">
        <w:rPr>
          <w:color w:val="000000" w:themeColor="text1"/>
          <w:sz w:val="26"/>
          <w:szCs w:val="26"/>
        </w:rPr>
        <w:t xml:space="preserve">По разделу 05 03 «Благоустройство» расходы составили </w:t>
      </w:r>
      <w:r>
        <w:rPr>
          <w:color w:val="000000" w:themeColor="text1"/>
          <w:sz w:val="26"/>
          <w:szCs w:val="26"/>
        </w:rPr>
        <w:t>539,0</w:t>
      </w:r>
      <w:r w:rsidRPr="0019657A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44,8</w:t>
      </w:r>
      <w:r w:rsidRPr="0019657A">
        <w:rPr>
          <w:color w:val="000000" w:themeColor="text1"/>
          <w:sz w:val="26"/>
          <w:szCs w:val="26"/>
        </w:rPr>
        <w:t>% в общей структуре расходов бюджета.</w:t>
      </w:r>
    </w:p>
    <w:p w14:paraId="19825EFB" w14:textId="77777777" w:rsidR="00E727B1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19657A">
        <w:rPr>
          <w:color w:val="000000" w:themeColor="text1"/>
          <w:sz w:val="26"/>
          <w:szCs w:val="26"/>
        </w:rPr>
        <w:t xml:space="preserve">По разделу </w:t>
      </w:r>
      <w:r w:rsidRPr="0019657A">
        <w:rPr>
          <w:b/>
          <w:color w:val="000000" w:themeColor="text1"/>
          <w:sz w:val="26"/>
          <w:szCs w:val="26"/>
        </w:rPr>
        <w:t xml:space="preserve">07 «Образование» </w:t>
      </w:r>
      <w:r w:rsidRPr="00766BA8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1 квартал 2024</w:t>
      </w:r>
      <w:r w:rsidRPr="00766BA8">
        <w:rPr>
          <w:color w:val="000000" w:themeColor="text1"/>
          <w:sz w:val="26"/>
          <w:szCs w:val="26"/>
        </w:rPr>
        <w:t xml:space="preserve"> года </w:t>
      </w:r>
      <w:r w:rsidRPr="0019657A">
        <w:rPr>
          <w:color w:val="000000" w:themeColor="text1"/>
          <w:sz w:val="26"/>
          <w:szCs w:val="26"/>
        </w:rPr>
        <w:t xml:space="preserve">исполнены в сумме </w:t>
      </w:r>
      <w:r>
        <w:rPr>
          <w:color w:val="000000" w:themeColor="text1"/>
          <w:sz w:val="26"/>
          <w:szCs w:val="26"/>
        </w:rPr>
        <w:t>0,0</w:t>
      </w:r>
      <w:r w:rsidRPr="0019657A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0,0</w:t>
      </w:r>
      <w:r w:rsidRPr="0019657A">
        <w:rPr>
          <w:color w:val="000000" w:themeColor="text1"/>
          <w:sz w:val="26"/>
          <w:szCs w:val="26"/>
        </w:rPr>
        <w:t>% к утвержденной бюджетной росписи.</w:t>
      </w:r>
    </w:p>
    <w:p w14:paraId="3982729D" w14:textId="77777777" w:rsidR="00E727B1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B4218B">
        <w:rPr>
          <w:color w:val="000000" w:themeColor="text1"/>
          <w:sz w:val="26"/>
          <w:szCs w:val="26"/>
        </w:rPr>
        <w:t xml:space="preserve">По разделу </w:t>
      </w:r>
      <w:r w:rsidRPr="00B4218B">
        <w:rPr>
          <w:b/>
          <w:color w:val="000000" w:themeColor="text1"/>
          <w:sz w:val="26"/>
          <w:szCs w:val="26"/>
        </w:rPr>
        <w:t>08 «Культура, кинематография»</w:t>
      </w:r>
      <w:r w:rsidRPr="00B4218B">
        <w:rPr>
          <w:color w:val="000000" w:themeColor="text1"/>
          <w:sz w:val="26"/>
          <w:szCs w:val="26"/>
        </w:rPr>
        <w:t xml:space="preserve"> расходы за </w:t>
      </w:r>
      <w:r>
        <w:rPr>
          <w:color w:val="000000" w:themeColor="text1"/>
          <w:sz w:val="26"/>
          <w:szCs w:val="26"/>
        </w:rPr>
        <w:t>1 квартал 2024</w:t>
      </w:r>
      <w:r w:rsidRPr="00B4218B">
        <w:rPr>
          <w:color w:val="000000" w:themeColor="text1"/>
          <w:sz w:val="26"/>
          <w:szCs w:val="26"/>
        </w:rPr>
        <w:t xml:space="preserve"> года исполнены в сумме </w:t>
      </w:r>
      <w:r>
        <w:rPr>
          <w:color w:val="000000" w:themeColor="text1"/>
          <w:sz w:val="26"/>
          <w:szCs w:val="26"/>
        </w:rPr>
        <w:t>0,0</w:t>
      </w:r>
      <w:r w:rsidRPr="00B4218B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0</w:t>
      </w:r>
      <w:r w:rsidRPr="00B4218B">
        <w:rPr>
          <w:color w:val="000000" w:themeColor="text1"/>
          <w:sz w:val="26"/>
          <w:szCs w:val="26"/>
        </w:rPr>
        <w:t xml:space="preserve">,0%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0,0</w:t>
      </w:r>
      <w:r w:rsidRPr="00B4218B">
        <w:rPr>
          <w:color w:val="000000" w:themeColor="text1"/>
          <w:sz w:val="26"/>
          <w:szCs w:val="26"/>
        </w:rPr>
        <w:t>%. Структура раздела представлена одним подразделом – 08 01 «Культура».</w:t>
      </w:r>
    </w:p>
    <w:p w14:paraId="5C73CA0C" w14:textId="77777777" w:rsidR="00E727B1" w:rsidRDefault="00E727B1" w:rsidP="00E727B1">
      <w:pPr>
        <w:ind w:right="-1"/>
        <w:jc w:val="both"/>
        <w:rPr>
          <w:color w:val="000000" w:themeColor="text1"/>
          <w:sz w:val="26"/>
          <w:szCs w:val="26"/>
        </w:rPr>
      </w:pPr>
      <w:r w:rsidRPr="0019657A">
        <w:rPr>
          <w:color w:val="000000" w:themeColor="text1"/>
          <w:sz w:val="26"/>
          <w:szCs w:val="26"/>
        </w:rPr>
        <w:t xml:space="preserve">По разделу </w:t>
      </w:r>
      <w:r w:rsidRPr="00CA41AB">
        <w:rPr>
          <w:b/>
          <w:color w:val="000000" w:themeColor="text1"/>
          <w:sz w:val="26"/>
          <w:szCs w:val="26"/>
        </w:rPr>
        <w:t>10</w:t>
      </w:r>
      <w:r w:rsidRPr="0019657A">
        <w:rPr>
          <w:b/>
          <w:color w:val="000000" w:themeColor="text1"/>
          <w:sz w:val="26"/>
          <w:szCs w:val="26"/>
        </w:rPr>
        <w:t xml:space="preserve"> «</w:t>
      </w:r>
      <w:r>
        <w:rPr>
          <w:b/>
          <w:color w:val="000000" w:themeColor="text1"/>
          <w:sz w:val="26"/>
          <w:szCs w:val="26"/>
        </w:rPr>
        <w:t>Социальная политика</w:t>
      </w:r>
      <w:r w:rsidRPr="0019657A">
        <w:rPr>
          <w:b/>
          <w:color w:val="000000" w:themeColor="text1"/>
          <w:sz w:val="26"/>
          <w:szCs w:val="26"/>
        </w:rPr>
        <w:t>»</w:t>
      </w:r>
      <w:r w:rsidRPr="0019657A">
        <w:rPr>
          <w:color w:val="000000" w:themeColor="text1"/>
          <w:sz w:val="26"/>
          <w:szCs w:val="26"/>
        </w:rPr>
        <w:t xml:space="preserve"> </w:t>
      </w:r>
      <w:r w:rsidRPr="005249E1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1 квартал 2024</w:t>
      </w:r>
      <w:r w:rsidRPr="005249E1">
        <w:rPr>
          <w:color w:val="000000" w:themeColor="text1"/>
          <w:sz w:val="26"/>
          <w:szCs w:val="26"/>
        </w:rPr>
        <w:t xml:space="preserve"> года исполнены в сумме </w:t>
      </w:r>
      <w:r>
        <w:rPr>
          <w:color w:val="000000" w:themeColor="text1"/>
          <w:sz w:val="26"/>
          <w:szCs w:val="26"/>
        </w:rPr>
        <w:t>0,0</w:t>
      </w:r>
      <w:r w:rsidRPr="005249E1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0,0</w:t>
      </w:r>
      <w:r w:rsidRPr="005249E1">
        <w:rPr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0,0 %</w:t>
      </w:r>
      <w:r w:rsidRPr="005249E1">
        <w:rPr>
          <w:color w:val="000000" w:themeColor="text1"/>
          <w:sz w:val="26"/>
          <w:szCs w:val="26"/>
        </w:rPr>
        <w:t xml:space="preserve">. </w:t>
      </w:r>
      <w:r w:rsidRPr="0019657A">
        <w:rPr>
          <w:color w:val="000000" w:themeColor="text1"/>
          <w:sz w:val="26"/>
          <w:szCs w:val="26"/>
        </w:rPr>
        <w:t xml:space="preserve">Структура раздела представлена одним подразделом – </w:t>
      </w:r>
      <w:r>
        <w:rPr>
          <w:color w:val="000000" w:themeColor="text1"/>
          <w:sz w:val="26"/>
          <w:szCs w:val="26"/>
        </w:rPr>
        <w:t>10</w:t>
      </w:r>
      <w:r w:rsidRPr="0019657A">
        <w:rPr>
          <w:color w:val="000000" w:themeColor="text1"/>
          <w:sz w:val="26"/>
          <w:szCs w:val="26"/>
        </w:rPr>
        <w:t xml:space="preserve"> 0</w:t>
      </w:r>
      <w:r>
        <w:rPr>
          <w:color w:val="000000" w:themeColor="text1"/>
          <w:sz w:val="26"/>
          <w:szCs w:val="26"/>
        </w:rPr>
        <w:t>6</w:t>
      </w:r>
      <w:r w:rsidRPr="0019657A">
        <w:rPr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>Другие вопросы в области социальной политики</w:t>
      </w:r>
      <w:r w:rsidRPr="0019657A">
        <w:rPr>
          <w:color w:val="000000" w:themeColor="text1"/>
          <w:sz w:val="26"/>
          <w:szCs w:val="26"/>
        </w:rPr>
        <w:t>».</w:t>
      </w:r>
    </w:p>
    <w:p w14:paraId="611B2678" w14:textId="77777777" w:rsidR="00E727B1" w:rsidRPr="00BF43D1" w:rsidRDefault="00E727B1" w:rsidP="00E727B1">
      <w:pPr>
        <w:ind w:right="-1"/>
        <w:jc w:val="both"/>
        <w:rPr>
          <w:bCs/>
          <w:color w:val="000000" w:themeColor="text1"/>
          <w:sz w:val="26"/>
          <w:szCs w:val="26"/>
        </w:rPr>
      </w:pPr>
      <w:r w:rsidRPr="0019657A">
        <w:rPr>
          <w:color w:val="000000" w:themeColor="text1"/>
          <w:sz w:val="26"/>
          <w:szCs w:val="26"/>
        </w:rPr>
        <w:t xml:space="preserve">По разделу </w:t>
      </w:r>
      <w:r w:rsidRPr="00433BC8">
        <w:rPr>
          <w:b/>
          <w:color w:val="000000" w:themeColor="text1"/>
          <w:sz w:val="26"/>
          <w:szCs w:val="26"/>
        </w:rPr>
        <w:t>11 «</w:t>
      </w:r>
      <w:r>
        <w:rPr>
          <w:b/>
          <w:color w:val="000000" w:themeColor="text1"/>
          <w:sz w:val="26"/>
          <w:szCs w:val="26"/>
        </w:rPr>
        <w:t>Физическая культура и спорт</w:t>
      </w:r>
      <w:r w:rsidRPr="0019657A">
        <w:rPr>
          <w:b/>
          <w:color w:val="000000" w:themeColor="text1"/>
          <w:sz w:val="26"/>
          <w:szCs w:val="26"/>
        </w:rPr>
        <w:t>»</w:t>
      </w:r>
      <w:r w:rsidRPr="0019657A">
        <w:rPr>
          <w:color w:val="000000" w:themeColor="text1"/>
          <w:sz w:val="26"/>
          <w:szCs w:val="26"/>
        </w:rPr>
        <w:t xml:space="preserve"> </w:t>
      </w:r>
      <w:r w:rsidRPr="00B4218B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1 квартал 2024</w:t>
      </w:r>
      <w:r w:rsidRPr="00B4218B">
        <w:rPr>
          <w:color w:val="000000" w:themeColor="text1"/>
          <w:sz w:val="26"/>
          <w:szCs w:val="26"/>
        </w:rPr>
        <w:t xml:space="preserve"> года исполнены в сумме</w:t>
      </w:r>
      <w:r>
        <w:rPr>
          <w:color w:val="000000" w:themeColor="text1"/>
          <w:sz w:val="26"/>
          <w:szCs w:val="26"/>
        </w:rPr>
        <w:t xml:space="preserve"> </w:t>
      </w:r>
      <w:r w:rsidRPr="00B4218B">
        <w:rPr>
          <w:color w:val="000000" w:themeColor="text1"/>
          <w:sz w:val="26"/>
          <w:szCs w:val="26"/>
        </w:rPr>
        <w:t xml:space="preserve">0,0 тыс. рублей, или 0,0%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0,0</w:t>
      </w:r>
      <w:r w:rsidRPr="00B4218B">
        <w:rPr>
          <w:color w:val="000000" w:themeColor="text1"/>
          <w:sz w:val="26"/>
          <w:szCs w:val="26"/>
        </w:rPr>
        <w:t>%.</w:t>
      </w:r>
    </w:p>
    <w:p w14:paraId="699FA9F3" w14:textId="77777777" w:rsidR="00E727B1" w:rsidRPr="00C45D09" w:rsidRDefault="00E727B1" w:rsidP="00E727B1">
      <w:pPr>
        <w:rPr>
          <w:b/>
          <w:sz w:val="28"/>
          <w:szCs w:val="28"/>
        </w:rPr>
      </w:pPr>
    </w:p>
    <w:p w14:paraId="2D47BFBF" w14:textId="77777777" w:rsidR="00E727B1" w:rsidRPr="00D62FFA" w:rsidRDefault="00E727B1" w:rsidP="00E727B1">
      <w:pPr>
        <w:pStyle w:val="af5"/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493CE84" w14:textId="77777777" w:rsidR="00E727B1" w:rsidRDefault="00E727B1" w:rsidP="00E727B1">
      <w:pPr>
        <w:ind w:right="-1"/>
        <w:jc w:val="both"/>
        <w:rPr>
          <w:color w:val="00B050"/>
          <w:sz w:val="26"/>
          <w:szCs w:val="26"/>
        </w:rPr>
      </w:pPr>
    </w:p>
    <w:p w14:paraId="25666669" w14:textId="77777777" w:rsidR="00E727B1" w:rsidRPr="004E0C58" w:rsidRDefault="00E727B1" w:rsidP="00E727B1">
      <w:pPr>
        <w:ind w:firstLine="708"/>
        <w:jc w:val="both"/>
        <w:rPr>
          <w:color w:val="000000" w:themeColor="text1"/>
          <w:sz w:val="26"/>
          <w:szCs w:val="26"/>
        </w:rPr>
      </w:pPr>
      <w:r w:rsidRPr="004E0C58">
        <w:rPr>
          <w:b/>
          <w:sz w:val="26"/>
          <w:szCs w:val="26"/>
        </w:rPr>
        <w:t xml:space="preserve">Муниципальная программа </w:t>
      </w:r>
      <w:r w:rsidRPr="004E0C58">
        <w:rPr>
          <w:b/>
          <w:color w:val="000000" w:themeColor="text1"/>
          <w:sz w:val="26"/>
          <w:szCs w:val="26"/>
        </w:rPr>
        <w:t xml:space="preserve">«Реализация отдельных полномочий </w:t>
      </w:r>
      <w:proofErr w:type="spellStart"/>
      <w:r w:rsidRPr="004E0C58">
        <w:rPr>
          <w:b/>
          <w:color w:val="000000" w:themeColor="text1"/>
          <w:sz w:val="26"/>
          <w:szCs w:val="26"/>
        </w:rPr>
        <w:t>Сещинского</w:t>
      </w:r>
      <w:proofErr w:type="spellEnd"/>
      <w:r w:rsidRPr="004E0C58">
        <w:rPr>
          <w:b/>
          <w:color w:val="000000" w:themeColor="text1"/>
          <w:sz w:val="26"/>
          <w:szCs w:val="26"/>
        </w:rPr>
        <w:t xml:space="preserve"> сельского поселения Дубровского муниципального района Брянской области на 202</w:t>
      </w:r>
      <w:r>
        <w:rPr>
          <w:b/>
          <w:color w:val="000000" w:themeColor="text1"/>
          <w:sz w:val="26"/>
          <w:szCs w:val="26"/>
        </w:rPr>
        <w:t>4</w:t>
      </w:r>
      <w:r w:rsidRPr="004E0C58">
        <w:rPr>
          <w:b/>
          <w:color w:val="000000" w:themeColor="text1"/>
          <w:sz w:val="26"/>
          <w:szCs w:val="26"/>
        </w:rPr>
        <w:t xml:space="preserve"> год и на плановый период 202</w:t>
      </w:r>
      <w:r>
        <w:rPr>
          <w:b/>
          <w:color w:val="000000" w:themeColor="text1"/>
          <w:sz w:val="26"/>
          <w:szCs w:val="26"/>
        </w:rPr>
        <w:t>5</w:t>
      </w:r>
      <w:r w:rsidRPr="004E0C58">
        <w:rPr>
          <w:b/>
          <w:color w:val="000000" w:themeColor="text1"/>
          <w:sz w:val="26"/>
          <w:szCs w:val="26"/>
        </w:rPr>
        <w:t xml:space="preserve"> и 202</w:t>
      </w:r>
      <w:r>
        <w:rPr>
          <w:b/>
          <w:color w:val="000000" w:themeColor="text1"/>
          <w:sz w:val="26"/>
          <w:szCs w:val="26"/>
        </w:rPr>
        <w:t>6</w:t>
      </w:r>
      <w:r w:rsidRPr="004E0C58">
        <w:rPr>
          <w:b/>
          <w:color w:val="000000" w:themeColor="text1"/>
          <w:sz w:val="26"/>
          <w:szCs w:val="26"/>
        </w:rPr>
        <w:t xml:space="preserve"> годов» </w:t>
      </w:r>
      <w:r w:rsidRPr="004E0C58">
        <w:rPr>
          <w:color w:val="000000" w:themeColor="text1"/>
          <w:sz w:val="26"/>
          <w:szCs w:val="26"/>
        </w:rPr>
        <w:t xml:space="preserve">утверждена постановлением </w:t>
      </w:r>
      <w:proofErr w:type="spellStart"/>
      <w:r w:rsidRPr="004E0C58">
        <w:rPr>
          <w:color w:val="000000" w:themeColor="text1"/>
          <w:sz w:val="26"/>
          <w:szCs w:val="26"/>
        </w:rPr>
        <w:t>Сещинской</w:t>
      </w:r>
      <w:proofErr w:type="spellEnd"/>
      <w:r w:rsidRPr="004E0C58">
        <w:rPr>
          <w:b/>
          <w:color w:val="000000" w:themeColor="text1"/>
          <w:sz w:val="26"/>
          <w:szCs w:val="26"/>
        </w:rPr>
        <w:t xml:space="preserve"> </w:t>
      </w:r>
      <w:r w:rsidRPr="00CC78EB">
        <w:rPr>
          <w:color w:val="000000" w:themeColor="text1"/>
          <w:sz w:val="26"/>
          <w:szCs w:val="26"/>
        </w:rPr>
        <w:t xml:space="preserve">сельской администрации «18» декабря 2023 года № 84 с </w:t>
      </w:r>
      <w:r w:rsidRPr="00CC78EB">
        <w:rPr>
          <w:sz w:val="26"/>
          <w:szCs w:val="26"/>
        </w:rPr>
        <w:t>объемом финансирования на 2</w:t>
      </w:r>
      <w:r w:rsidRPr="00CC78EB">
        <w:rPr>
          <w:color w:val="000000" w:themeColor="text1"/>
          <w:sz w:val="26"/>
          <w:szCs w:val="26"/>
        </w:rPr>
        <w:t xml:space="preserve">024 </w:t>
      </w:r>
      <w:r w:rsidRPr="00CC78EB">
        <w:rPr>
          <w:sz w:val="26"/>
          <w:szCs w:val="26"/>
        </w:rPr>
        <w:t xml:space="preserve">год в сумме </w:t>
      </w:r>
      <w:r>
        <w:rPr>
          <w:sz w:val="26"/>
          <w:szCs w:val="26"/>
        </w:rPr>
        <w:t>6236,0</w:t>
      </w:r>
      <w:r w:rsidRPr="00CC78EB">
        <w:rPr>
          <w:color w:val="FF0000"/>
          <w:sz w:val="26"/>
          <w:szCs w:val="26"/>
        </w:rPr>
        <w:t xml:space="preserve"> </w:t>
      </w:r>
      <w:r w:rsidRPr="00CC78EB">
        <w:rPr>
          <w:sz w:val="26"/>
          <w:szCs w:val="26"/>
        </w:rPr>
        <w:t xml:space="preserve">тыс. рублей, в том </w:t>
      </w:r>
      <w:r w:rsidRPr="00CC78EB">
        <w:rPr>
          <w:color w:val="000000" w:themeColor="text1"/>
          <w:sz w:val="26"/>
          <w:szCs w:val="26"/>
        </w:rPr>
        <w:t>числе 5</w:t>
      </w:r>
      <w:r>
        <w:rPr>
          <w:color w:val="000000" w:themeColor="text1"/>
          <w:sz w:val="26"/>
          <w:szCs w:val="26"/>
        </w:rPr>
        <w:t>891</w:t>
      </w:r>
      <w:r w:rsidRPr="00CC78EB">
        <w:rPr>
          <w:color w:val="000000" w:themeColor="text1"/>
          <w:sz w:val="26"/>
          <w:szCs w:val="26"/>
        </w:rPr>
        <w:t xml:space="preserve">,0 тыс. рублей - средства местного бюджета, </w:t>
      </w:r>
      <w:r>
        <w:rPr>
          <w:color w:val="000000" w:themeColor="text1"/>
          <w:sz w:val="26"/>
          <w:szCs w:val="26"/>
        </w:rPr>
        <w:t>345,0</w:t>
      </w:r>
      <w:r w:rsidRPr="00CC78EB">
        <w:rPr>
          <w:color w:val="000000" w:themeColor="text1"/>
          <w:sz w:val="26"/>
          <w:szCs w:val="26"/>
        </w:rPr>
        <w:t xml:space="preserve"> тыс. рублей - средства областного бюджета</w:t>
      </w:r>
      <w:r w:rsidRPr="00CC78EB">
        <w:rPr>
          <w:sz w:val="26"/>
          <w:szCs w:val="26"/>
        </w:rPr>
        <w:t xml:space="preserve">. В течение отчетного периода в </w:t>
      </w:r>
      <w:r w:rsidRPr="00CC78EB">
        <w:rPr>
          <w:color w:val="000000" w:themeColor="text1"/>
          <w:sz w:val="26"/>
          <w:szCs w:val="26"/>
        </w:rPr>
        <w:t xml:space="preserve">постановление </w:t>
      </w:r>
      <w:r>
        <w:rPr>
          <w:color w:val="000000" w:themeColor="text1"/>
          <w:sz w:val="26"/>
          <w:szCs w:val="26"/>
        </w:rPr>
        <w:t>1</w:t>
      </w:r>
      <w:r w:rsidRPr="00CC78EB">
        <w:rPr>
          <w:color w:val="000000" w:themeColor="text1"/>
          <w:sz w:val="26"/>
          <w:szCs w:val="26"/>
        </w:rPr>
        <w:t xml:space="preserve"> раз вносились изменения («</w:t>
      </w:r>
      <w:r>
        <w:rPr>
          <w:color w:val="000000" w:themeColor="text1"/>
          <w:sz w:val="26"/>
          <w:szCs w:val="26"/>
        </w:rPr>
        <w:t>20</w:t>
      </w:r>
      <w:r w:rsidRPr="00CC78EB">
        <w:rPr>
          <w:color w:val="000000" w:themeColor="text1"/>
          <w:sz w:val="26"/>
          <w:szCs w:val="26"/>
        </w:rPr>
        <w:t>» февраля 202</w:t>
      </w:r>
      <w:r>
        <w:rPr>
          <w:color w:val="000000" w:themeColor="text1"/>
          <w:sz w:val="26"/>
          <w:szCs w:val="26"/>
        </w:rPr>
        <w:t>4</w:t>
      </w:r>
      <w:r w:rsidRPr="00CC78EB">
        <w:rPr>
          <w:color w:val="000000" w:themeColor="text1"/>
          <w:sz w:val="26"/>
          <w:szCs w:val="26"/>
        </w:rPr>
        <w:t xml:space="preserve"> года №</w:t>
      </w:r>
      <w:r>
        <w:rPr>
          <w:color w:val="000000" w:themeColor="text1"/>
          <w:sz w:val="26"/>
          <w:szCs w:val="26"/>
        </w:rPr>
        <w:t>11</w:t>
      </w:r>
      <w:r w:rsidRPr="00CC78EB">
        <w:rPr>
          <w:color w:val="000000" w:themeColor="text1"/>
          <w:sz w:val="26"/>
          <w:szCs w:val="26"/>
        </w:rPr>
        <w:t xml:space="preserve">). </w:t>
      </w:r>
      <w:r w:rsidRPr="00CC78EB">
        <w:rPr>
          <w:sz w:val="26"/>
          <w:szCs w:val="26"/>
        </w:rPr>
        <w:t xml:space="preserve">С учетом </w:t>
      </w:r>
      <w:r w:rsidRPr="00CC78EB">
        <w:rPr>
          <w:color w:val="000000" w:themeColor="text1"/>
          <w:sz w:val="26"/>
          <w:szCs w:val="26"/>
        </w:rPr>
        <w:t>изменений общий объем на 202</w:t>
      </w:r>
      <w:r>
        <w:rPr>
          <w:color w:val="000000" w:themeColor="text1"/>
          <w:sz w:val="26"/>
          <w:szCs w:val="26"/>
        </w:rPr>
        <w:t>4</w:t>
      </w:r>
      <w:r w:rsidRPr="00CC78EB">
        <w:rPr>
          <w:color w:val="000000" w:themeColor="text1"/>
          <w:sz w:val="26"/>
          <w:szCs w:val="26"/>
        </w:rPr>
        <w:t xml:space="preserve"> год утвержден в сумме </w:t>
      </w:r>
      <w:r>
        <w:rPr>
          <w:color w:val="000000" w:themeColor="text1"/>
          <w:sz w:val="26"/>
          <w:szCs w:val="26"/>
        </w:rPr>
        <w:t>9225,2</w:t>
      </w:r>
      <w:r w:rsidRPr="00CC78EB">
        <w:rPr>
          <w:color w:val="000000" w:themeColor="text1"/>
          <w:sz w:val="26"/>
          <w:szCs w:val="26"/>
        </w:rPr>
        <w:t xml:space="preserve"> тыс. рублей, в том числе:</w:t>
      </w:r>
    </w:p>
    <w:p w14:paraId="6473966B" w14:textId="77777777" w:rsidR="00E727B1" w:rsidRPr="004E0C58" w:rsidRDefault="00E727B1" w:rsidP="00E727B1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345,0</w:t>
      </w:r>
      <w:r w:rsidRPr="004E0C58">
        <w:rPr>
          <w:color w:val="000000" w:themeColor="text1"/>
          <w:sz w:val="26"/>
          <w:szCs w:val="26"/>
        </w:rPr>
        <w:t xml:space="preserve"> тыс. рублей   - средства областного бюджета, </w:t>
      </w:r>
    </w:p>
    <w:p w14:paraId="415E83A0" w14:textId="77777777" w:rsidR="00E727B1" w:rsidRPr="004E0C58" w:rsidRDefault="00E727B1" w:rsidP="00E727B1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8880,2</w:t>
      </w:r>
      <w:r w:rsidRPr="004E0C58">
        <w:rPr>
          <w:color w:val="000000" w:themeColor="text1"/>
          <w:sz w:val="26"/>
          <w:szCs w:val="26"/>
        </w:rPr>
        <w:t xml:space="preserve"> тыс. рублей   - средства местного бюджета. </w:t>
      </w:r>
    </w:p>
    <w:p w14:paraId="61EC7B85" w14:textId="77777777" w:rsidR="00E727B1" w:rsidRDefault="00E727B1" w:rsidP="00E727B1">
      <w:pPr>
        <w:ind w:firstLine="708"/>
        <w:jc w:val="both"/>
        <w:rPr>
          <w:color w:val="000000" w:themeColor="text1"/>
          <w:sz w:val="26"/>
          <w:szCs w:val="26"/>
        </w:rPr>
      </w:pPr>
      <w:r w:rsidRPr="004E0C58">
        <w:rPr>
          <w:color w:val="000000" w:themeColor="text1"/>
          <w:sz w:val="26"/>
          <w:szCs w:val="26"/>
        </w:rPr>
        <w:t xml:space="preserve">За </w:t>
      </w:r>
      <w:r>
        <w:rPr>
          <w:color w:val="000000" w:themeColor="text1"/>
          <w:sz w:val="26"/>
          <w:szCs w:val="26"/>
        </w:rPr>
        <w:t>1 квартал 2024</w:t>
      </w:r>
      <w:r w:rsidRPr="004E0C58">
        <w:rPr>
          <w:color w:val="000000" w:themeColor="text1"/>
          <w:sz w:val="26"/>
          <w:szCs w:val="26"/>
        </w:rPr>
        <w:t xml:space="preserve"> года расходы бюджета по муниципальной программе исполнены в сумме </w:t>
      </w:r>
      <w:r>
        <w:rPr>
          <w:color w:val="000000" w:themeColor="text1"/>
          <w:sz w:val="26"/>
          <w:szCs w:val="26"/>
        </w:rPr>
        <w:t>1203,9</w:t>
      </w:r>
      <w:r w:rsidRPr="004E0C58">
        <w:rPr>
          <w:color w:val="000000" w:themeColor="text1"/>
          <w:sz w:val="26"/>
          <w:szCs w:val="26"/>
        </w:rPr>
        <w:t xml:space="preserve"> тыс. рублей, что составляет </w:t>
      </w:r>
      <w:r>
        <w:rPr>
          <w:color w:val="000000" w:themeColor="text1"/>
          <w:sz w:val="26"/>
          <w:szCs w:val="26"/>
        </w:rPr>
        <w:t>13,1</w:t>
      </w:r>
      <w:r w:rsidRPr="004E0C58">
        <w:rPr>
          <w:color w:val="000000" w:themeColor="text1"/>
          <w:sz w:val="26"/>
          <w:szCs w:val="26"/>
        </w:rPr>
        <w:t xml:space="preserve"> % утвержденных плановых назначений.</w:t>
      </w:r>
    </w:p>
    <w:p w14:paraId="484B9AD2" w14:textId="77777777" w:rsidR="00E727B1" w:rsidRPr="004E0C58" w:rsidRDefault="00E727B1" w:rsidP="00E727B1">
      <w:pPr>
        <w:ind w:firstLine="708"/>
        <w:jc w:val="both"/>
        <w:rPr>
          <w:color w:val="000000" w:themeColor="text1"/>
          <w:sz w:val="26"/>
          <w:szCs w:val="26"/>
        </w:rPr>
      </w:pPr>
    </w:p>
    <w:p w14:paraId="177F4DA6" w14:textId="77777777" w:rsidR="00E727B1" w:rsidRPr="004E0C58" w:rsidRDefault="00E727B1" w:rsidP="00E727B1">
      <w:pPr>
        <w:ind w:right="-1"/>
        <w:jc w:val="both"/>
        <w:rPr>
          <w:i/>
          <w:iCs/>
          <w:sz w:val="28"/>
          <w:szCs w:val="28"/>
        </w:rPr>
      </w:pPr>
      <w:r w:rsidRPr="004E0C58">
        <w:rPr>
          <w:i/>
          <w:iCs/>
          <w:sz w:val="28"/>
          <w:szCs w:val="28"/>
        </w:rPr>
        <w:t xml:space="preserve">Сведения о расходах по муниципальной программе за </w:t>
      </w:r>
      <w:r>
        <w:rPr>
          <w:i/>
          <w:iCs/>
          <w:sz w:val="28"/>
          <w:szCs w:val="28"/>
        </w:rPr>
        <w:t>1 квартал 2024</w:t>
      </w:r>
      <w:r w:rsidRPr="004E0C58">
        <w:rPr>
          <w:i/>
          <w:iCs/>
          <w:sz w:val="28"/>
          <w:szCs w:val="28"/>
        </w:rPr>
        <w:t xml:space="preserve"> года представлены в таблице.</w:t>
      </w:r>
    </w:p>
    <w:p w14:paraId="09D2873D" w14:textId="77777777" w:rsidR="00E727B1" w:rsidRPr="004E0C58" w:rsidRDefault="00E727B1" w:rsidP="00E727B1">
      <w:pPr>
        <w:widowControl w:val="0"/>
        <w:ind w:right="-1"/>
        <w:jc w:val="both"/>
      </w:pPr>
      <w:r w:rsidRPr="004E0C58">
        <w:t xml:space="preserve">                                                                                                                                                                       (тыс. руб.)</w:t>
      </w:r>
    </w:p>
    <w:p w14:paraId="6C9AEFE5" w14:textId="77777777" w:rsidR="00E727B1" w:rsidRDefault="00E727B1" w:rsidP="00E727B1">
      <w:pPr>
        <w:ind w:firstLine="708"/>
        <w:jc w:val="both"/>
        <w:rPr>
          <w:sz w:val="20"/>
          <w:szCs w:val="20"/>
        </w:rPr>
      </w:pPr>
      <w:r>
        <w:rPr>
          <w:rFonts w:ascii="Calibri" w:hAnsi="Calibri"/>
          <w:sz w:val="22"/>
          <w:szCs w:val="22"/>
        </w:rPr>
        <w:fldChar w:fldCharType="begin"/>
      </w:r>
      <w:r>
        <w:instrText xml:space="preserve"> LINK Excel.Sheet.8 "D:\\РАБОЧАЯ ПАПКА\\БЮДЖЕТ\\ИСПОЛНЕНИЕ БЮДЖЕТА\\2024 г\\расчет таблиц к отчету об исполнению за 1 кв 2024 год.xls" "мун.прогр!R3C2:R22C7" \a \f 4 \h </w:instrText>
      </w:r>
      <w:r>
        <w:rPr>
          <w:rFonts w:ascii="Calibri" w:hAnsi="Calibri"/>
          <w:sz w:val="22"/>
          <w:szCs w:val="22"/>
        </w:rPr>
        <w:fldChar w:fldCharType="separate"/>
      </w:r>
    </w:p>
    <w:tbl>
      <w:tblPr>
        <w:tblW w:w="10840" w:type="dxa"/>
        <w:tblInd w:w="-294" w:type="dxa"/>
        <w:tblLook w:val="04A0" w:firstRow="1" w:lastRow="0" w:firstColumn="1" w:lastColumn="0" w:noHBand="0" w:noVBand="1"/>
      </w:tblPr>
      <w:tblGrid>
        <w:gridCol w:w="4161"/>
        <w:gridCol w:w="1540"/>
        <w:gridCol w:w="1269"/>
        <w:gridCol w:w="1406"/>
        <w:gridCol w:w="1174"/>
        <w:gridCol w:w="1290"/>
      </w:tblGrid>
      <w:tr w:rsidR="00E727B1" w:rsidRPr="00CC78EB" w14:paraId="2FEA847B" w14:textId="77777777" w:rsidTr="00B14B70">
        <w:trPr>
          <w:trHeight w:val="870"/>
        </w:trPr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22200" w14:textId="77777777" w:rsidR="00E727B1" w:rsidRPr="00CC78EB" w:rsidRDefault="00E727B1" w:rsidP="00B14B70">
            <w:pPr>
              <w:jc w:val="center"/>
              <w:rPr>
                <w:b/>
                <w:bCs/>
                <w:sz w:val="20"/>
                <w:szCs w:val="20"/>
              </w:rPr>
            </w:pPr>
            <w:r w:rsidRPr="00CC78EB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F0C93" w14:textId="77777777" w:rsidR="00E727B1" w:rsidRPr="00CC78EB" w:rsidRDefault="00E727B1" w:rsidP="00B14B70">
            <w:pPr>
              <w:jc w:val="center"/>
              <w:rPr>
                <w:b/>
                <w:bCs/>
              </w:rPr>
            </w:pPr>
            <w:r w:rsidRPr="00CC78EB">
              <w:rPr>
                <w:b/>
                <w:bCs/>
              </w:rPr>
              <w:t>Утверждено на 2024 год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548C" w14:textId="77777777" w:rsidR="00E727B1" w:rsidRPr="00CC78EB" w:rsidRDefault="00E727B1" w:rsidP="00B14B70">
            <w:pPr>
              <w:jc w:val="center"/>
              <w:rPr>
                <w:b/>
                <w:bCs/>
                <w:color w:val="000000"/>
              </w:rPr>
            </w:pPr>
            <w:r w:rsidRPr="00CC78EB">
              <w:rPr>
                <w:b/>
                <w:bCs/>
                <w:color w:val="000000"/>
              </w:rPr>
              <w:t>Уточнено на 2024 год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3D21" w14:textId="77777777" w:rsidR="00E727B1" w:rsidRPr="00CC78EB" w:rsidRDefault="00E727B1" w:rsidP="00B14B70">
            <w:pPr>
              <w:jc w:val="center"/>
              <w:rPr>
                <w:b/>
                <w:bCs/>
                <w:color w:val="000000"/>
              </w:rPr>
            </w:pPr>
            <w:r w:rsidRPr="00CC78EB">
              <w:rPr>
                <w:b/>
                <w:bCs/>
                <w:color w:val="000000"/>
              </w:rPr>
              <w:t>Исполнено за 1 кв. 2024 год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FCC4B" w14:textId="77777777" w:rsidR="00E727B1" w:rsidRPr="00CC78EB" w:rsidRDefault="00E727B1" w:rsidP="00B14B70">
            <w:pPr>
              <w:jc w:val="center"/>
              <w:rPr>
                <w:b/>
                <w:bCs/>
              </w:rPr>
            </w:pPr>
            <w:r w:rsidRPr="00CC78EB">
              <w:rPr>
                <w:b/>
                <w:bCs/>
              </w:rPr>
              <w:t xml:space="preserve">% исп. к </w:t>
            </w:r>
            <w:proofErr w:type="spellStart"/>
            <w:r w:rsidRPr="00CC78EB">
              <w:rPr>
                <w:b/>
                <w:bCs/>
              </w:rPr>
              <w:t>уточ</w:t>
            </w:r>
            <w:proofErr w:type="spellEnd"/>
            <w:r w:rsidRPr="00CC78EB">
              <w:rPr>
                <w:b/>
                <w:bCs/>
              </w:rPr>
              <w:t>. плану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D20A7" w14:textId="77777777" w:rsidR="00E727B1" w:rsidRPr="00CC78EB" w:rsidRDefault="00E727B1" w:rsidP="00B14B70">
            <w:pPr>
              <w:jc w:val="center"/>
              <w:rPr>
                <w:b/>
                <w:bCs/>
              </w:rPr>
            </w:pPr>
            <w:r w:rsidRPr="00CC78EB">
              <w:rPr>
                <w:b/>
                <w:bCs/>
              </w:rPr>
              <w:t>удельный вес</w:t>
            </w:r>
          </w:p>
        </w:tc>
      </w:tr>
      <w:tr w:rsidR="00E727B1" w:rsidRPr="00CC78EB" w14:paraId="431682DD" w14:textId="77777777" w:rsidTr="00B14B70">
        <w:trPr>
          <w:trHeight w:val="103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260B" w14:textId="77777777" w:rsidR="00E727B1" w:rsidRPr="00CC78EB" w:rsidRDefault="00E727B1" w:rsidP="00B14B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78E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Реализация отдельных полномочий </w:t>
            </w:r>
            <w:proofErr w:type="spellStart"/>
            <w:r w:rsidRPr="00CC78EB">
              <w:rPr>
                <w:b/>
                <w:bCs/>
                <w:color w:val="000000"/>
                <w:sz w:val="20"/>
                <w:szCs w:val="20"/>
              </w:rPr>
              <w:t>Сещинского</w:t>
            </w:r>
            <w:proofErr w:type="spellEnd"/>
            <w:r w:rsidRPr="00CC78E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Дубровского муниципального района Брянской области на 2023 год и на плановый </w:t>
            </w:r>
            <w:proofErr w:type="gramStart"/>
            <w:r w:rsidRPr="00CC78EB">
              <w:rPr>
                <w:b/>
                <w:bCs/>
                <w:color w:val="000000"/>
                <w:sz w:val="20"/>
                <w:szCs w:val="20"/>
              </w:rPr>
              <w:t>период  2024</w:t>
            </w:r>
            <w:proofErr w:type="gramEnd"/>
            <w:r w:rsidRPr="00CC78EB">
              <w:rPr>
                <w:b/>
                <w:bCs/>
                <w:color w:val="000000"/>
                <w:sz w:val="20"/>
                <w:szCs w:val="20"/>
              </w:rPr>
              <w:t xml:space="preserve"> и 2025 годов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55926" w14:textId="77777777" w:rsidR="00E727B1" w:rsidRPr="00CC78EB" w:rsidRDefault="00E727B1" w:rsidP="00B14B70">
            <w:pPr>
              <w:jc w:val="right"/>
              <w:rPr>
                <w:b/>
                <w:bCs/>
                <w:color w:val="000000"/>
              </w:rPr>
            </w:pPr>
            <w:r w:rsidRPr="00CC78EB">
              <w:rPr>
                <w:b/>
                <w:bCs/>
                <w:color w:val="000000"/>
              </w:rPr>
              <w:t>6236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E8E3" w14:textId="77777777" w:rsidR="00E727B1" w:rsidRPr="00CC78EB" w:rsidRDefault="00E727B1" w:rsidP="00B14B70">
            <w:pPr>
              <w:jc w:val="right"/>
              <w:rPr>
                <w:b/>
                <w:bCs/>
                <w:color w:val="000000"/>
              </w:rPr>
            </w:pPr>
            <w:r w:rsidRPr="00CC78EB">
              <w:rPr>
                <w:b/>
                <w:bCs/>
                <w:color w:val="000000"/>
              </w:rPr>
              <w:t>9225,2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81D62" w14:textId="77777777" w:rsidR="00E727B1" w:rsidRPr="00CC78EB" w:rsidRDefault="00E727B1" w:rsidP="00B14B70">
            <w:pPr>
              <w:jc w:val="right"/>
              <w:rPr>
                <w:b/>
                <w:bCs/>
                <w:color w:val="000000"/>
              </w:rPr>
            </w:pPr>
            <w:r w:rsidRPr="00CC78EB">
              <w:rPr>
                <w:b/>
                <w:bCs/>
                <w:color w:val="000000"/>
              </w:rPr>
              <w:t>1203,9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C3F66" w14:textId="77777777" w:rsidR="00E727B1" w:rsidRPr="00CC78EB" w:rsidRDefault="00E727B1" w:rsidP="00B14B70">
            <w:pPr>
              <w:jc w:val="right"/>
            </w:pPr>
            <w:r w:rsidRPr="00CC78EB">
              <w:t>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8FD34" w14:textId="77777777" w:rsidR="00E727B1" w:rsidRPr="00CC78EB" w:rsidRDefault="00E727B1" w:rsidP="00B14B70">
            <w:pPr>
              <w:jc w:val="right"/>
            </w:pPr>
            <w:r w:rsidRPr="00CC78EB">
              <w:t>100,0</w:t>
            </w:r>
          </w:p>
        </w:tc>
      </w:tr>
      <w:tr w:rsidR="00E727B1" w:rsidRPr="00CC78EB" w14:paraId="79B264AD" w14:textId="77777777" w:rsidTr="00B14B70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435B" w14:textId="77777777" w:rsidR="00E727B1" w:rsidRPr="00CC78EB" w:rsidRDefault="00E727B1" w:rsidP="00B14B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78EB">
              <w:rPr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FE98E" w14:textId="77777777" w:rsidR="00E727B1" w:rsidRPr="00CC78EB" w:rsidRDefault="00E727B1" w:rsidP="00B14B70">
            <w:pPr>
              <w:jc w:val="right"/>
              <w:rPr>
                <w:b/>
                <w:bCs/>
                <w:color w:val="000000"/>
              </w:rPr>
            </w:pPr>
            <w:r w:rsidRPr="00CC78EB">
              <w:rPr>
                <w:b/>
                <w:bCs/>
                <w:color w:val="000000"/>
              </w:rPr>
              <w:t>345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FAAD9" w14:textId="77777777" w:rsidR="00E727B1" w:rsidRPr="00CC78EB" w:rsidRDefault="00E727B1" w:rsidP="00B14B70">
            <w:pPr>
              <w:jc w:val="right"/>
              <w:rPr>
                <w:b/>
                <w:bCs/>
                <w:color w:val="000000"/>
              </w:rPr>
            </w:pPr>
            <w:r w:rsidRPr="00CC78EB">
              <w:rPr>
                <w:b/>
                <w:bCs/>
                <w:color w:val="000000"/>
              </w:rPr>
              <w:t>345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A44DC" w14:textId="77777777" w:rsidR="00E727B1" w:rsidRPr="00CC78EB" w:rsidRDefault="00E727B1" w:rsidP="00B14B70">
            <w:pPr>
              <w:jc w:val="right"/>
              <w:rPr>
                <w:b/>
                <w:bCs/>
                <w:color w:val="000000"/>
              </w:rPr>
            </w:pPr>
            <w:r w:rsidRPr="00CC78EB">
              <w:rPr>
                <w:b/>
                <w:bCs/>
                <w:color w:val="000000"/>
              </w:rPr>
              <w:t>86,2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099D7" w14:textId="77777777" w:rsidR="00E727B1" w:rsidRPr="00CC78EB" w:rsidRDefault="00E727B1" w:rsidP="00B14B70">
            <w:pPr>
              <w:jc w:val="right"/>
            </w:pPr>
            <w:r w:rsidRPr="00CC78EB"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AB8D9" w14:textId="77777777" w:rsidR="00E727B1" w:rsidRPr="00CC78EB" w:rsidRDefault="00E727B1" w:rsidP="00B14B70">
            <w:pPr>
              <w:jc w:val="right"/>
            </w:pPr>
            <w:r w:rsidRPr="00CC78EB">
              <w:t>7,2</w:t>
            </w:r>
          </w:p>
        </w:tc>
      </w:tr>
      <w:tr w:rsidR="00E727B1" w:rsidRPr="00CC78EB" w14:paraId="01817F71" w14:textId="77777777" w:rsidTr="00B14B70">
        <w:trPr>
          <w:trHeight w:val="37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26D3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Обеспечение мобилизационной подготовки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74EBC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345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5338" w14:textId="77777777" w:rsidR="00E727B1" w:rsidRPr="00CC78EB" w:rsidRDefault="00E727B1" w:rsidP="00B14B70">
            <w:pPr>
              <w:jc w:val="right"/>
            </w:pPr>
            <w:r w:rsidRPr="00CC78EB">
              <w:t>345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96BC7" w14:textId="77777777" w:rsidR="00E727B1" w:rsidRPr="00CC78EB" w:rsidRDefault="00E727B1" w:rsidP="00B14B70">
            <w:pPr>
              <w:jc w:val="right"/>
            </w:pPr>
            <w:r w:rsidRPr="00CC78EB">
              <w:t>86,2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8825D" w14:textId="77777777" w:rsidR="00E727B1" w:rsidRPr="00CC78EB" w:rsidRDefault="00E727B1" w:rsidP="00B14B70">
            <w:pPr>
              <w:jc w:val="right"/>
            </w:pPr>
            <w:r w:rsidRPr="00CC78EB"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E1827" w14:textId="77777777" w:rsidR="00E727B1" w:rsidRPr="00CC78EB" w:rsidRDefault="00E727B1" w:rsidP="00B14B70">
            <w:pPr>
              <w:jc w:val="right"/>
            </w:pPr>
            <w:r w:rsidRPr="00CC78EB">
              <w:t>7,2</w:t>
            </w:r>
          </w:p>
        </w:tc>
      </w:tr>
      <w:tr w:rsidR="00E727B1" w:rsidRPr="00CC78EB" w14:paraId="0DE8650A" w14:textId="77777777" w:rsidTr="00B14B70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BB69" w14:textId="77777777" w:rsidR="00E727B1" w:rsidRPr="00CC78EB" w:rsidRDefault="00E727B1" w:rsidP="00B14B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78EB">
              <w:rPr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8F2C" w14:textId="77777777" w:rsidR="00E727B1" w:rsidRPr="00CC78EB" w:rsidRDefault="00E727B1" w:rsidP="00B14B70">
            <w:pPr>
              <w:jc w:val="right"/>
              <w:rPr>
                <w:b/>
                <w:bCs/>
                <w:color w:val="000000"/>
              </w:rPr>
            </w:pPr>
            <w:r w:rsidRPr="00CC78EB">
              <w:rPr>
                <w:b/>
                <w:bCs/>
                <w:color w:val="000000"/>
              </w:rPr>
              <w:t>5891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D8319" w14:textId="77777777" w:rsidR="00E727B1" w:rsidRPr="00CC78EB" w:rsidRDefault="00E727B1" w:rsidP="00B14B70">
            <w:pPr>
              <w:jc w:val="right"/>
              <w:rPr>
                <w:b/>
                <w:bCs/>
                <w:color w:val="000000"/>
              </w:rPr>
            </w:pPr>
            <w:r w:rsidRPr="00CC78EB">
              <w:rPr>
                <w:b/>
                <w:bCs/>
                <w:color w:val="000000"/>
              </w:rPr>
              <w:t>8880,2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1014" w14:textId="77777777" w:rsidR="00E727B1" w:rsidRPr="00CC78EB" w:rsidRDefault="00E727B1" w:rsidP="00B14B70">
            <w:pPr>
              <w:jc w:val="right"/>
              <w:rPr>
                <w:b/>
                <w:bCs/>
                <w:color w:val="000000"/>
              </w:rPr>
            </w:pPr>
            <w:r w:rsidRPr="00CC78EB">
              <w:rPr>
                <w:b/>
                <w:bCs/>
                <w:color w:val="000000"/>
              </w:rPr>
              <w:t>1117,7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4995F" w14:textId="77777777" w:rsidR="00E727B1" w:rsidRPr="00CC78EB" w:rsidRDefault="00E727B1" w:rsidP="00B14B70">
            <w:pPr>
              <w:jc w:val="right"/>
            </w:pPr>
            <w:r w:rsidRPr="00CC78EB">
              <w:t>12,6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9DA4" w14:textId="77777777" w:rsidR="00E727B1" w:rsidRPr="00CC78EB" w:rsidRDefault="00E727B1" w:rsidP="00B14B70">
            <w:pPr>
              <w:jc w:val="right"/>
            </w:pPr>
            <w:r w:rsidRPr="00CC78EB">
              <w:t>92,8</w:t>
            </w:r>
          </w:p>
        </w:tc>
      </w:tr>
      <w:tr w:rsidR="00E727B1" w:rsidRPr="00CC78EB" w14:paraId="0CD8331A" w14:textId="77777777" w:rsidTr="00B14B70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D68C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B8F40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2368,8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74A6" w14:textId="77777777" w:rsidR="00E727B1" w:rsidRPr="00CC78EB" w:rsidRDefault="00E727B1" w:rsidP="00B14B70">
            <w:pPr>
              <w:jc w:val="right"/>
            </w:pPr>
            <w:r w:rsidRPr="00CC78EB">
              <w:t>2368,8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DB73" w14:textId="77777777" w:rsidR="00E727B1" w:rsidRPr="00CC78EB" w:rsidRDefault="00E727B1" w:rsidP="00B14B70">
            <w:pPr>
              <w:jc w:val="right"/>
            </w:pPr>
            <w:r w:rsidRPr="00CC78EB">
              <w:t>492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87C4" w14:textId="77777777" w:rsidR="00E727B1" w:rsidRPr="00CC78EB" w:rsidRDefault="00E727B1" w:rsidP="00B14B70">
            <w:pPr>
              <w:jc w:val="right"/>
            </w:pPr>
            <w:r w:rsidRPr="00CC78EB">
              <w:t>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664DD" w14:textId="77777777" w:rsidR="00E727B1" w:rsidRPr="00CC78EB" w:rsidRDefault="00E727B1" w:rsidP="00B14B70">
            <w:pPr>
              <w:jc w:val="right"/>
            </w:pPr>
            <w:r w:rsidRPr="00CC78EB">
              <w:t>40,9</w:t>
            </w:r>
          </w:p>
        </w:tc>
      </w:tr>
      <w:tr w:rsidR="00E727B1" w:rsidRPr="00CC78EB" w14:paraId="6C2B2803" w14:textId="77777777" w:rsidTr="00B14B70">
        <w:trPr>
          <w:trHeight w:val="129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247D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CA85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F1481" w14:textId="77777777" w:rsidR="00E727B1" w:rsidRPr="00CC78EB" w:rsidRDefault="00E727B1" w:rsidP="00B14B70">
            <w:pPr>
              <w:jc w:val="right"/>
            </w:pPr>
            <w:r w:rsidRPr="00CC78EB"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25795" w14:textId="77777777" w:rsidR="00E727B1" w:rsidRPr="00CC78EB" w:rsidRDefault="00E727B1" w:rsidP="00B14B70">
            <w:pPr>
              <w:jc w:val="right"/>
            </w:pPr>
            <w:r w:rsidRPr="00CC78EB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6A3E3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9DAC9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</w:tr>
      <w:tr w:rsidR="00E727B1" w:rsidRPr="00CC78EB" w14:paraId="73A99CB2" w14:textId="77777777" w:rsidTr="00B14B70">
        <w:trPr>
          <w:trHeight w:val="52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E783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06023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199,9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E680" w14:textId="77777777" w:rsidR="00E727B1" w:rsidRPr="00CC78EB" w:rsidRDefault="00E727B1" w:rsidP="00B14B70">
            <w:pPr>
              <w:jc w:val="right"/>
            </w:pPr>
            <w:r w:rsidRPr="00CC78EB">
              <w:t>199,9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B706D" w14:textId="77777777" w:rsidR="00E727B1" w:rsidRPr="00CC78EB" w:rsidRDefault="00E727B1" w:rsidP="00B14B70">
            <w:pPr>
              <w:jc w:val="right"/>
            </w:pPr>
            <w:r w:rsidRPr="00CC78EB"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4DAB7" w14:textId="77777777" w:rsidR="00E727B1" w:rsidRPr="00CC78EB" w:rsidRDefault="00E727B1" w:rsidP="00B14B70">
            <w:pPr>
              <w:jc w:val="right"/>
            </w:pPr>
            <w:r w:rsidRPr="00CC78EB"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8581" w14:textId="77777777" w:rsidR="00E727B1" w:rsidRPr="00CC78EB" w:rsidRDefault="00E727B1" w:rsidP="00B14B70">
            <w:pPr>
              <w:jc w:val="right"/>
            </w:pPr>
            <w:r w:rsidRPr="00CC78EB">
              <w:t>0,6</w:t>
            </w:r>
          </w:p>
        </w:tc>
      </w:tr>
      <w:tr w:rsidR="00E727B1" w:rsidRPr="00CC78EB" w14:paraId="0A825FB5" w14:textId="77777777" w:rsidTr="00B14B70">
        <w:trPr>
          <w:trHeight w:val="78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5C2A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88B4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440,8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4C3E" w14:textId="77777777" w:rsidR="00E727B1" w:rsidRPr="00CC78EB" w:rsidRDefault="00E727B1" w:rsidP="00B14B70">
            <w:pPr>
              <w:jc w:val="right"/>
            </w:pPr>
            <w:r w:rsidRPr="00CC78EB">
              <w:t>1340,8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9ABF" w14:textId="77777777" w:rsidR="00E727B1" w:rsidRPr="00CC78EB" w:rsidRDefault="00E727B1" w:rsidP="00B14B70">
            <w:pPr>
              <w:jc w:val="right"/>
            </w:pPr>
            <w:r w:rsidRPr="00CC78EB">
              <w:t>66,4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8260" w14:textId="77777777" w:rsidR="00E727B1" w:rsidRPr="00CC78EB" w:rsidRDefault="00E727B1" w:rsidP="00B14B70">
            <w:pPr>
              <w:jc w:val="right"/>
            </w:pPr>
            <w:r w:rsidRPr="00CC78EB"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299C8" w14:textId="77777777" w:rsidR="00E727B1" w:rsidRPr="00CC78EB" w:rsidRDefault="00E727B1" w:rsidP="00B14B70">
            <w:pPr>
              <w:jc w:val="right"/>
            </w:pPr>
            <w:r w:rsidRPr="00CC78EB">
              <w:t>5,5</w:t>
            </w:r>
          </w:p>
        </w:tc>
      </w:tr>
      <w:tr w:rsidR="00E727B1" w:rsidRPr="00CC78EB" w14:paraId="0CB49BD3" w14:textId="77777777" w:rsidTr="00B14B70">
        <w:trPr>
          <w:trHeight w:val="103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E5242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8DF6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0E3FE" w14:textId="77777777" w:rsidR="00E727B1" w:rsidRPr="00CC78EB" w:rsidRDefault="00E727B1" w:rsidP="00B14B70">
            <w:pPr>
              <w:jc w:val="right"/>
            </w:pPr>
            <w:r w:rsidRPr="00CC78EB"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6802" w14:textId="77777777" w:rsidR="00E727B1" w:rsidRPr="00CC78EB" w:rsidRDefault="00E727B1" w:rsidP="00B14B70">
            <w:pPr>
              <w:jc w:val="right"/>
            </w:pPr>
            <w:r w:rsidRPr="00CC78EB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DDB50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34396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</w:tr>
      <w:tr w:rsidR="00E727B1" w:rsidRPr="00CC78EB" w14:paraId="3B74A34C" w14:textId="77777777" w:rsidTr="00B14B70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A853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3440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9224A" w14:textId="77777777" w:rsidR="00E727B1" w:rsidRPr="00CC78EB" w:rsidRDefault="00E727B1" w:rsidP="00B14B70">
            <w:pPr>
              <w:jc w:val="right"/>
            </w:pPr>
            <w:r w:rsidRPr="00CC78EB"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53CB5" w14:textId="77777777" w:rsidR="00E727B1" w:rsidRPr="00CC78EB" w:rsidRDefault="00E727B1" w:rsidP="00B14B70">
            <w:pPr>
              <w:jc w:val="right"/>
            </w:pPr>
            <w:r w:rsidRPr="00CC78EB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6E510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E7392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</w:tr>
      <w:tr w:rsidR="00E727B1" w:rsidRPr="00CC78EB" w14:paraId="6BC397EC" w14:textId="77777777" w:rsidTr="00B14B70">
        <w:trPr>
          <w:trHeight w:val="78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6CCF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FEA3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B152" w14:textId="77777777" w:rsidR="00E727B1" w:rsidRPr="00CC78EB" w:rsidRDefault="00E727B1" w:rsidP="00B14B70">
            <w:pPr>
              <w:jc w:val="right"/>
            </w:pPr>
            <w:r w:rsidRPr="00CC78EB"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7653D" w14:textId="77777777" w:rsidR="00E727B1" w:rsidRPr="00CC78EB" w:rsidRDefault="00E727B1" w:rsidP="00B14B70">
            <w:pPr>
              <w:jc w:val="right"/>
            </w:pPr>
            <w:r w:rsidRPr="00CC78EB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3B5D2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2F8E8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</w:tr>
      <w:tr w:rsidR="00E727B1" w:rsidRPr="00CC78EB" w14:paraId="3B6AB9D8" w14:textId="77777777" w:rsidTr="00B14B70">
        <w:trPr>
          <w:trHeight w:val="103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8290D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 xml:space="preserve"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BC5A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A05D" w14:textId="77777777" w:rsidR="00E727B1" w:rsidRPr="00CC78EB" w:rsidRDefault="00E727B1" w:rsidP="00B14B70">
            <w:pPr>
              <w:jc w:val="right"/>
            </w:pPr>
            <w:r w:rsidRPr="00CC78EB"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5D732" w14:textId="77777777" w:rsidR="00E727B1" w:rsidRPr="00CC78EB" w:rsidRDefault="00E727B1" w:rsidP="00B14B70">
            <w:pPr>
              <w:jc w:val="right"/>
            </w:pPr>
            <w:r w:rsidRPr="00CC78EB">
              <w:t>13,3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509D" w14:textId="77777777" w:rsidR="00E727B1" w:rsidRPr="00CC78EB" w:rsidRDefault="00E727B1" w:rsidP="00B14B70">
            <w:pPr>
              <w:jc w:val="right"/>
            </w:pPr>
            <w:r w:rsidRPr="00CC78EB">
              <w:t>16,6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A5A65" w14:textId="77777777" w:rsidR="00E727B1" w:rsidRPr="00CC78EB" w:rsidRDefault="00E727B1" w:rsidP="00B14B70">
            <w:pPr>
              <w:jc w:val="right"/>
            </w:pPr>
            <w:r w:rsidRPr="00CC78EB">
              <w:t>1,1</w:t>
            </w:r>
          </w:p>
        </w:tc>
      </w:tr>
      <w:tr w:rsidR="00E727B1" w:rsidRPr="00CC78EB" w14:paraId="77CB75F3" w14:textId="77777777" w:rsidTr="00B14B70">
        <w:trPr>
          <w:trHeight w:val="154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758E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7326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832E1" w14:textId="77777777" w:rsidR="00E727B1" w:rsidRPr="00CC78EB" w:rsidRDefault="00E727B1" w:rsidP="00B14B70">
            <w:pPr>
              <w:jc w:val="right"/>
            </w:pPr>
            <w:r w:rsidRPr="00CC78EB"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48C72" w14:textId="77777777" w:rsidR="00E727B1" w:rsidRPr="00CC78EB" w:rsidRDefault="00E727B1" w:rsidP="00B14B70">
            <w:pPr>
              <w:jc w:val="right"/>
            </w:pPr>
            <w:r w:rsidRPr="00CC78EB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DFC9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EAD9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</w:tr>
      <w:tr w:rsidR="00E727B1" w:rsidRPr="00CC78EB" w14:paraId="16EAF562" w14:textId="77777777" w:rsidTr="00B14B70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D36D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3E904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1985,8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F3849" w14:textId="77777777" w:rsidR="00E727B1" w:rsidRPr="00CC78EB" w:rsidRDefault="00E727B1" w:rsidP="00B14B70">
            <w:pPr>
              <w:jc w:val="right"/>
            </w:pPr>
            <w:r w:rsidRPr="00CC78EB">
              <w:t>2885,8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2FB3" w14:textId="77777777" w:rsidR="00E727B1" w:rsidRPr="00CC78EB" w:rsidRDefault="00E727B1" w:rsidP="00B14B70">
            <w:pPr>
              <w:jc w:val="right"/>
            </w:pPr>
            <w:r w:rsidRPr="00CC78EB">
              <w:t>438,2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9E26" w14:textId="77777777" w:rsidR="00E727B1" w:rsidRPr="00CC78EB" w:rsidRDefault="00E727B1" w:rsidP="00B14B70">
            <w:pPr>
              <w:jc w:val="right"/>
            </w:pPr>
            <w:r w:rsidRPr="00CC78EB">
              <w:t>15,2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0F383" w14:textId="77777777" w:rsidR="00E727B1" w:rsidRPr="00CC78EB" w:rsidRDefault="00E727B1" w:rsidP="00B14B70">
            <w:pPr>
              <w:jc w:val="right"/>
            </w:pPr>
            <w:r w:rsidRPr="00CC78EB">
              <w:t>36,4</w:t>
            </w:r>
          </w:p>
        </w:tc>
      </w:tr>
      <w:tr w:rsidR="00E727B1" w:rsidRPr="00CC78EB" w14:paraId="5EEA264B" w14:textId="77777777" w:rsidTr="00B14B70">
        <w:trPr>
          <w:trHeight w:val="52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6FC4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Мероприятия по благоустройству территории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90C3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630,7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E6B85" w14:textId="77777777" w:rsidR="00E727B1" w:rsidRPr="00CC78EB" w:rsidRDefault="00E727B1" w:rsidP="00B14B70">
            <w:pPr>
              <w:jc w:val="right"/>
            </w:pPr>
            <w:r w:rsidRPr="00CC78EB">
              <w:t>1419,9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AF9F" w14:textId="77777777" w:rsidR="00E727B1" w:rsidRPr="00CC78EB" w:rsidRDefault="00E727B1" w:rsidP="00B14B70">
            <w:pPr>
              <w:jc w:val="right"/>
            </w:pPr>
            <w:r w:rsidRPr="00CC78EB">
              <w:t>100,8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4C96" w14:textId="77777777" w:rsidR="00E727B1" w:rsidRPr="00CC78EB" w:rsidRDefault="00E727B1" w:rsidP="00B14B70">
            <w:pPr>
              <w:jc w:val="right"/>
            </w:pPr>
            <w:r w:rsidRPr="00CC78EB">
              <w:t>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410EE" w14:textId="77777777" w:rsidR="00E727B1" w:rsidRPr="00CC78EB" w:rsidRDefault="00E727B1" w:rsidP="00B14B70">
            <w:pPr>
              <w:jc w:val="right"/>
            </w:pPr>
            <w:r w:rsidRPr="00CC78EB">
              <w:t>8,4</w:t>
            </w:r>
          </w:p>
        </w:tc>
      </w:tr>
      <w:tr w:rsidR="00E727B1" w:rsidRPr="00CC78EB" w14:paraId="555A85D4" w14:textId="77777777" w:rsidTr="00B14B70">
        <w:trPr>
          <w:trHeight w:val="52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EF0D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E9D77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AC9A" w14:textId="77777777" w:rsidR="00E727B1" w:rsidRPr="00CC78EB" w:rsidRDefault="00E727B1" w:rsidP="00B14B70">
            <w:pPr>
              <w:jc w:val="right"/>
            </w:pPr>
            <w:r w:rsidRPr="00CC78EB"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8FFF" w14:textId="77777777" w:rsidR="00E727B1" w:rsidRPr="00CC78EB" w:rsidRDefault="00E727B1" w:rsidP="00B14B70">
            <w:pPr>
              <w:jc w:val="right"/>
            </w:pPr>
            <w:r w:rsidRPr="00CC78EB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613D0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D4CD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</w:tr>
      <w:tr w:rsidR="00E727B1" w:rsidRPr="00CC78EB" w14:paraId="4548A263" w14:textId="77777777" w:rsidTr="00B14B70">
        <w:trPr>
          <w:trHeight w:val="129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E931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A1BE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BE8F" w14:textId="77777777" w:rsidR="00E727B1" w:rsidRPr="00CC78EB" w:rsidRDefault="00E727B1" w:rsidP="00B14B70">
            <w:pPr>
              <w:jc w:val="right"/>
            </w:pPr>
            <w:r w:rsidRPr="00CC78EB"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A20D6" w14:textId="77777777" w:rsidR="00E727B1" w:rsidRPr="00CC78EB" w:rsidRDefault="00E727B1" w:rsidP="00B14B70">
            <w:pPr>
              <w:jc w:val="right"/>
            </w:pPr>
            <w:r w:rsidRPr="00CC78EB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5DA7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9415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</w:tr>
      <w:tr w:rsidR="00E727B1" w:rsidRPr="00CC78EB" w14:paraId="6530F65A" w14:textId="77777777" w:rsidTr="00B14B70">
        <w:trPr>
          <w:trHeight w:val="52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8D5E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t>Расходы на мероприятия по охране, сохранению и популяризации культурного наследия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FF66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EB5B" w14:textId="77777777" w:rsidR="00E727B1" w:rsidRPr="00CC78EB" w:rsidRDefault="00E727B1" w:rsidP="00B14B70">
            <w:pPr>
              <w:jc w:val="right"/>
            </w:pPr>
            <w:r w:rsidRPr="00CC78EB"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0F347" w14:textId="77777777" w:rsidR="00E727B1" w:rsidRPr="00CC78EB" w:rsidRDefault="00E727B1" w:rsidP="00B14B70">
            <w:pPr>
              <w:jc w:val="right"/>
            </w:pPr>
            <w:r w:rsidRPr="00CC78EB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1AFE1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1058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</w:tr>
      <w:tr w:rsidR="00E727B1" w:rsidRPr="00CC78EB" w14:paraId="7EFD4816" w14:textId="77777777" w:rsidTr="00B14B70">
        <w:trPr>
          <w:trHeight w:val="205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DA9A" w14:textId="77777777" w:rsidR="00E727B1" w:rsidRPr="00CC78EB" w:rsidRDefault="00E727B1" w:rsidP="00B14B70">
            <w:pPr>
              <w:rPr>
                <w:sz w:val="20"/>
                <w:szCs w:val="20"/>
              </w:rPr>
            </w:pPr>
            <w:r w:rsidRPr="00CC78EB">
              <w:rPr>
                <w:sz w:val="20"/>
                <w:szCs w:val="20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FBBF" w14:textId="77777777" w:rsidR="00E727B1" w:rsidRPr="00CC78EB" w:rsidRDefault="00E727B1" w:rsidP="00B14B70">
            <w:pPr>
              <w:jc w:val="right"/>
              <w:rPr>
                <w:color w:val="000000"/>
              </w:rPr>
            </w:pPr>
            <w:r w:rsidRPr="00CC78EB">
              <w:rPr>
                <w:color w:val="000000"/>
              </w:rPr>
              <w:t>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B91E6" w14:textId="77777777" w:rsidR="00E727B1" w:rsidRPr="00CC78EB" w:rsidRDefault="00E727B1" w:rsidP="00B14B70">
            <w:pPr>
              <w:jc w:val="right"/>
            </w:pPr>
            <w:r w:rsidRPr="00CC78EB"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8F148" w14:textId="77777777" w:rsidR="00E727B1" w:rsidRPr="00CC78EB" w:rsidRDefault="00E727B1" w:rsidP="00B14B70">
            <w:pPr>
              <w:jc w:val="right"/>
            </w:pPr>
            <w:r w:rsidRPr="00CC78EB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D30FF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7850" w14:textId="77777777" w:rsidR="00E727B1" w:rsidRPr="00CC78EB" w:rsidRDefault="00E727B1" w:rsidP="00B14B70">
            <w:pPr>
              <w:jc w:val="right"/>
            </w:pPr>
            <w:r w:rsidRPr="00CC78EB">
              <w:t>0,0</w:t>
            </w:r>
          </w:p>
        </w:tc>
      </w:tr>
    </w:tbl>
    <w:p w14:paraId="55C36894" w14:textId="77777777" w:rsidR="00E727B1" w:rsidRPr="00175117" w:rsidRDefault="00E727B1" w:rsidP="00E727B1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fldChar w:fldCharType="end"/>
      </w:r>
    </w:p>
    <w:p w14:paraId="448FE7E2" w14:textId="77777777" w:rsidR="00E727B1" w:rsidRPr="0071059A" w:rsidRDefault="00E727B1" w:rsidP="00E727B1">
      <w:pPr>
        <w:ind w:firstLine="708"/>
        <w:jc w:val="both"/>
        <w:rPr>
          <w:sz w:val="26"/>
          <w:szCs w:val="26"/>
        </w:rPr>
      </w:pPr>
      <w:r w:rsidRPr="002A799A">
        <w:rPr>
          <w:b/>
          <w:sz w:val="26"/>
          <w:szCs w:val="26"/>
        </w:rPr>
        <w:t>Непрограммная деятельность</w:t>
      </w:r>
      <w:r w:rsidRPr="002A799A">
        <w:rPr>
          <w:sz w:val="26"/>
          <w:szCs w:val="26"/>
        </w:rPr>
        <w:t xml:space="preserve"> представлена</w:t>
      </w:r>
      <w:r>
        <w:rPr>
          <w:sz w:val="26"/>
          <w:szCs w:val="26"/>
        </w:rPr>
        <w:t>:</w:t>
      </w:r>
    </w:p>
    <w:p w14:paraId="5FBF9514" w14:textId="77777777" w:rsidR="00E727B1" w:rsidRDefault="00E727B1" w:rsidP="00E727B1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резервный фонд, расходы в отчетном периоде </w:t>
      </w:r>
      <w:r w:rsidRPr="00634429">
        <w:rPr>
          <w:color w:val="000000" w:themeColor="text1"/>
          <w:sz w:val="26"/>
          <w:szCs w:val="26"/>
        </w:rPr>
        <w:t xml:space="preserve">исполнены в сумме </w:t>
      </w:r>
      <w:r>
        <w:rPr>
          <w:color w:val="000000" w:themeColor="text1"/>
          <w:sz w:val="26"/>
          <w:szCs w:val="26"/>
        </w:rPr>
        <w:t>0,0</w:t>
      </w:r>
      <w:r w:rsidRPr="00634429">
        <w:rPr>
          <w:color w:val="000000" w:themeColor="text1"/>
          <w:sz w:val="26"/>
          <w:szCs w:val="26"/>
        </w:rPr>
        <w:t xml:space="preserve"> тыс. рублей, что составляет </w:t>
      </w:r>
      <w:r>
        <w:rPr>
          <w:color w:val="000000" w:themeColor="text1"/>
          <w:sz w:val="26"/>
          <w:szCs w:val="26"/>
        </w:rPr>
        <w:t>0,0</w:t>
      </w:r>
      <w:r w:rsidRPr="00634429">
        <w:rPr>
          <w:color w:val="000000" w:themeColor="text1"/>
          <w:sz w:val="26"/>
          <w:szCs w:val="26"/>
        </w:rPr>
        <w:t>% у</w:t>
      </w:r>
      <w:r>
        <w:rPr>
          <w:color w:val="000000" w:themeColor="text1"/>
          <w:sz w:val="26"/>
          <w:szCs w:val="26"/>
        </w:rPr>
        <w:t>твержденных плановых назначений;</w:t>
      </w:r>
    </w:p>
    <w:p w14:paraId="53C70126" w14:textId="77777777" w:rsidR="00E727B1" w:rsidRPr="00175117" w:rsidRDefault="00E727B1" w:rsidP="00E727B1">
      <w:pPr>
        <w:ind w:firstLine="708"/>
        <w:jc w:val="both"/>
      </w:pPr>
      <w:r w:rsidRPr="00175117">
        <w:tab/>
      </w:r>
    </w:p>
    <w:p w14:paraId="1483E354" w14:textId="77777777" w:rsidR="00E727B1" w:rsidRPr="00175117" w:rsidRDefault="00E727B1" w:rsidP="00E727B1">
      <w:pPr>
        <w:pStyle w:val="af5"/>
        <w:numPr>
          <w:ilvl w:val="0"/>
          <w:numId w:val="50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175117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22B4BCCC" w14:textId="77777777" w:rsidR="00E727B1" w:rsidRPr="00175117" w:rsidRDefault="00E727B1" w:rsidP="00E727B1">
      <w:pPr>
        <w:ind w:right="-1"/>
        <w:jc w:val="center"/>
        <w:rPr>
          <w:b/>
          <w:sz w:val="28"/>
          <w:szCs w:val="28"/>
        </w:rPr>
      </w:pPr>
      <w:r w:rsidRPr="00175117">
        <w:rPr>
          <w:b/>
          <w:sz w:val="28"/>
          <w:szCs w:val="28"/>
        </w:rPr>
        <w:t>финансирования дефицита бюджета</w:t>
      </w:r>
    </w:p>
    <w:p w14:paraId="0ABBA931" w14:textId="77777777" w:rsidR="00E727B1" w:rsidRPr="00175117" w:rsidRDefault="00E727B1" w:rsidP="00E727B1">
      <w:pPr>
        <w:ind w:right="-1"/>
        <w:jc w:val="center"/>
        <w:rPr>
          <w:b/>
          <w:sz w:val="26"/>
          <w:szCs w:val="26"/>
        </w:rPr>
      </w:pPr>
    </w:p>
    <w:p w14:paraId="5C56706D" w14:textId="77777777" w:rsidR="00E727B1" w:rsidRPr="00175117" w:rsidRDefault="00E727B1" w:rsidP="00E727B1">
      <w:pPr>
        <w:ind w:right="-1" w:firstLine="567"/>
        <w:jc w:val="both"/>
        <w:rPr>
          <w:sz w:val="26"/>
          <w:szCs w:val="26"/>
        </w:rPr>
      </w:pPr>
      <w:r w:rsidRPr="00175117">
        <w:rPr>
          <w:sz w:val="26"/>
          <w:szCs w:val="26"/>
        </w:rPr>
        <w:t>При принятии решения о бюджете на 202</w:t>
      </w:r>
      <w:r>
        <w:rPr>
          <w:sz w:val="26"/>
          <w:szCs w:val="26"/>
        </w:rPr>
        <w:t>4</w:t>
      </w:r>
      <w:r w:rsidRPr="00175117">
        <w:rPr>
          <w:sz w:val="26"/>
          <w:szCs w:val="26"/>
        </w:rPr>
        <w:t xml:space="preserve"> год, бюджет первоначально был утвержден бездефицитным. В связи с уточнением бюджета дефицит утвержден в сумме </w:t>
      </w:r>
      <w:r>
        <w:rPr>
          <w:sz w:val="26"/>
          <w:szCs w:val="26"/>
        </w:rPr>
        <w:t>2929,2</w:t>
      </w:r>
      <w:r w:rsidRPr="00175117">
        <w:rPr>
          <w:sz w:val="26"/>
          <w:szCs w:val="26"/>
        </w:rPr>
        <w:t xml:space="preserve"> тыс. рублей. В состав источников внутреннего финансирования дефицита бюджета включены остатки средств на счетах по учету средств бюджета.</w:t>
      </w:r>
    </w:p>
    <w:p w14:paraId="7B23E534" w14:textId="77777777" w:rsidR="00E727B1" w:rsidRPr="00175117" w:rsidRDefault="00E727B1" w:rsidP="00E727B1">
      <w:pPr>
        <w:tabs>
          <w:tab w:val="left" w:pos="426"/>
          <w:tab w:val="left" w:pos="1100"/>
        </w:tabs>
        <w:ind w:right="-1"/>
        <w:jc w:val="both"/>
        <w:rPr>
          <w:b/>
          <w:i/>
          <w:sz w:val="28"/>
          <w:szCs w:val="28"/>
        </w:rPr>
      </w:pPr>
      <w:r w:rsidRPr="00175117">
        <w:rPr>
          <w:sz w:val="28"/>
          <w:szCs w:val="28"/>
        </w:rPr>
        <w:tab/>
      </w:r>
      <w:r w:rsidRPr="00175117">
        <w:rPr>
          <w:sz w:val="28"/>
          <w:szCs w:val="28"/>
        </w:rPr>
        <w:tab/>
      </w:r>
    </w:p>
    <w:p w14:paraId="0FAA02EE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1FC439E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E9BC870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7713936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CF1B371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B888DF2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EC049D0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58279E8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CABA602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98A48B8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3964665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99DC6B9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10B56C4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50C7787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087DD08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9F3C1DB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47C5F2E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61DE8FC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892FB06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8B07921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03D4C2B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93969A8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6B40213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F3A572D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D7A5FB1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B5F9086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28FDF56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14FF475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0724879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D57F463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6E24670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933E921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A46F2C6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6884EF7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A89189B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390815C" w14:textId="77777777" w:rsidR="00E727B1" w:rsidRDefault="00E727B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4C2DB69" w14:textId="44D74651" w:rsidR="00F70F9B" w:rsidRPr="004E1AF8" w:rsidRDefault="00F70F9B" w:rsidP="00F70F9B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3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026814E1" w14:textId="77777777" w:rsidR="00B84036" w:rsidRPr="00AD2C40" w:rsidRDefault="00B84036" w:rsidP="00F70F9B">
      <w:pPr>
        <w:jc w:val="center"/>
        <w:rPr>
          <w:sz w:val="32"/>
          <w:szCs w:val="32"/>
        </w:rPr>
      </w:pPr>
    </w:p>
    <w:p w14:paraId="6DF5A505" w14:textId="77777777" w:rsidR="00AD2C40" w:rsidRDefault="00BD1CF2" w:rsidP="00AD2C40">
      <w:pPr>
        <w:jc w:val="center"/>
        <w:rPr>
          <w:b/>
          <w:sz w:val="32"/>
          <w:szCs w:val="32"/>
        </w:rPr>
      </w:pPr>
      <w:proofErr w:type="spellStart"/>
      <w:r w:rsidRPr="00AD2C40">
        <w:rPr>
          <w:b/>
          <w:sz w:val="32"/>
          <w:szCs w:val="32"/>
        </w:rPr>
        <w:t>Сещинская</w:t>
      </w:r>
      <w:proofErr w:type="spellEnd"/>
      <w:r w:rsidRPr="00AD2C40">
        <w:rPr>
          <w:b/>
          <w:sz w:val="32"/>
          <w:szCs w:val="32"/>
        </w:rPr>
        <w:t xml:space="preserve"> сельская администрация</w:t>
      </w:r>
      <w:r w:rsidR="00B84036" w:rsidRPr="00AD2C40">
        <w:rPr>
          <w:b/>
          <w:sz w:val="32"/>
          <w:szCs w:val="32"/>
        </w:rPr>
        <w:t xml:space="preserve"> </w:t>
      </w:r>
    </w:p>
    <w:p w14:paraId="03C8B43F" w14:textId="77777777" w:rsidR="00B84036" w:rsidRPr="00AD2C40" w:rsidRDefault="00AD2C40" w:rsidP="00AD2C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ИНФОРМИРУЕТ</w:t>
      </w:r>
    </w:p>
    <w:p w14:paraId="45B79001" w14:textId="77777777" w:rsidR="00B84036" w:rsidRDefault="00B84036" w:rsidP="00B84036">
      <w:pPr>
        <w:rPr>
          <w:b/>
          <w:sz w:val="28"/>
          <w:szCs w:val="28"/>
        </w:rPr>
      </w:pPr>
    </w:p>
    <w:p w14:paraId="2E1C5C44" w14:textId="77777777" w:rsidR="00B84036" w:rsidRDefault="00B84036" w:rsidP="00B84036">
      <w:pPr>
        <w:rPr>
          <w:b/>
          <w:sz w:val="28"/>
          <w:szCs w:val="28"/>
        </w:rPr>
      </w:pPr>
    </w:p>
    <w:p w14:paraId="110C77BF" w14:textId="77777777" w:rsidR="00B84036" w:rsidRDefault="00B84036"/>
    <w:sectPr w:rsidR="00B84036" w:rsidSect="00A719DC">
      <w:footerReference w:type="default" r:id="rId10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5B4EC" w14:textId="77777777" w:rsidR="00A719DC" w:rsidRDefault="00A719DC" w:rsidP="00A35EED">
      <w:r>
        <w:separator/>
      </w:r>
    </w:p>
  </w:endnote>
  <w:endnote w:type="continuationSeparator" w:id="0">
    <w:p w14:paraId="7B668435" w14:textId="77777777" w:rsidR="00A719DC" w:rsidRDefault="00A719DC" w:rsidP="00A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45673"/>
      <w:docPartObj>
        <w:docPartGallery w:val="Page Numbers (Bottom of Page)"/>
        <w:docPartUnique/>
      </w:docPartObj>
    </w:sdtPr>
    <w:sdtContent>
      <w:p w14:paraId="188C9D29" w14:textId="77777777" w:rsidR="00A35EED" w:rsidRDefault="00861F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5E33E" w14:textId="77777777" w:rsidR="00A35EED" w:rsidRDefault="00A35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9C982" w14:textId="77777777" w:rsidR="00A719DC" w:rsidRDefault="00A719DC" w:rsidP="00A35EED">
      <w:r>
        <w:separator/>
      </w:r>
    </w:p>
  </w:footnote>
  <w:footnote w:type="continuationSeparator" w:id="0">
    <w:p w14:paraId="1A41B07F" w14:textId="77777777" w:rsidR="00A719DC" w:rsidRDefault="00A719DC" w:rsidP="00A3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A9A"/>
    <w:multiLevelType w:val="multilevel"/>
    <w:tmpl w:val="EC0E9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8B2B50"/>
    <w:multiLevelType w:val="multilevel"/>
    <w:tmpl w:val="B76EA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67226C"/>
    <w:multiLevelType w:val="multilevel"/>
    <w:tmpl w:val="8208C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7E32E72"/>
    <w:multiLevelType w:val="multilevel"/>
    <w:tmpl w:val="FDBCA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971007"/>
    <w:multiLevelType w:val="multilevel"/>
    <w:tmpl w:val="380C9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9C03928"/>
    <w:multiLevelType w:val="multilevel"/>
    <w:tmpl w:val="F3A81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CF42ABB"/>
    <w:multiLevelType w:val="multilevel"/>
    <w:tmpl w:val="EA487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E003FC6"/>
    <w:multiLevelType w:val="multilevel"/>
    <w:tmpl w:val="A9B65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FFB43CF"/>
    <w:multiLevelType w:val="multilevel"/>
    <w:tmpl w:val="43AC8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2D6477F"/>
    <w:multiLevelType w:val="multilevel"/>
    <w:tmpl w:val="27B49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3EF7B65"/>
    <w:multiLevelType w:val="multilevel"/>
    <w:tmpl w:val="5E683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6240663"/>
    <w:multiLevelType w:val="multilevel"/>
    <w:tmpl w:val="4476C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8900552"/>
    <w:multiLevelType w:val="multilevel"/>
    <w:tmpl w:val="771E2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9075554"/>
    <w:multiLevelType w:val="multilevel"/>
    <w:tmpl w:val="78A6F9B6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D532CED"/>
    <w:multiLevelType w:val="multilevel"/>
    <w:tmpl w:val="53265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F0E25F4"/>
    <w:multiLevelType w:val="multilevel"/>
    <w:tmpl w:val="5BEE0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20A93C24"/>
    <w:multiLevelType w:val="multilevel"/>
    <w:tmpl w:val="D6285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9D639BC"/>
    <w:multiLevelType w:val="multilevel"/>
    <w:tmpl w:val="4D6C9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D722BFA"/>
    <w:multiLevelType w:val="multilevel"/>
    <w:tmpl w:val="84785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12517B8"/>
    <w:multiLevelType w:val="multilevel"/>
    <w:tmpl w:val="62167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44C01BA"/>
    <w:multiLevelType w:val="hybridMultilevel"/>
    <w:tmpl w:val="FFFFFFFF"/>
    <w:lvl w:ilvl="0" w:tplc="CC72CEA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512B6C"/>
    <w:multiLevelType w:val="multilevel"/>
    <w:tmpl w:val="1D90A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975820"/>
    <w:multiLevelType w:val="multilevel"/>
    <w:tmpl w:val="38A22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1A236D9"/>
    <w:multiLevelType w:val="multilevel"/>
    <w:tmpl w:val="C5C84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2BD0FC3"/>
    <w:multiLevelType w:val="multilevel"/>
    <w:tmpl w:val="BBBA5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69F1358"/>
    <w:multiLevelType w:val="multilevel"/>
    <w:tmpl w:val="9580D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6D934B1"/>
    <w:multiLevelType w:val="multilevel"/>
    <w:tmpl w:val="58A65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77F0BCF"/>
    <w:multiLevelType w:val="multilevel"/>
    <w:tmpl w:val="8F9CE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8547D3E"/>
    <w:multiLevelType w:val="multilevel"/>
    <w:tmpl w:val="0BF64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85533FD"/>
    <w:multiLevelType w:val="multilevel"/>
    <w:tmpl w:val="7A84B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4AE3268A"/>
    <w:multiLevelType w:val="multilevel"/>
    <w:tmpl w:val="6878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4B176E29"/>
    <w:multiLevelType w:val="multilevel"/>
    <w:tmpl w:val="D24AD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4DEB0044"/>
    <w:multiLevelType w:val="multilevel"/>
    <w:tmpl w:val="A3740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50FB0249"/>
    <w:multiLevelType w:val="multilevel"/>
    <w:tmpl w:val="D5C6B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515C7188"/>
    <w:multiLevelType w:val="multilevel"/>
    <w:tmpl w:val="925C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9" w15:restartNumberingAfterBreak="0">
    <w:nsid w:val="56983BBD"/>
    <w:multiLevelType w:val="multilevel"/>
    <w:tmpl w:val="EE303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584937CD"/>
    <w:multiLevelType w:val="multilevel"/>
    <w:tmpl w:val="BE2C2C60"/>
    <w:lvl w:ilvl="0">
      <w:start w:val="1"/>
      <w:numFmt w:val="decimal"/>
      <w:lvlText w:val="%1."/>
      <w:lvlJc w:val="left"/>
      <w:pPr>
        <w:ind w:left="1410" w:hanging="360"/>
      </w:p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abstractNum w:abstractNumId="41" w15:restartNumberingAfterBreak="0">
    <w:nsid w:val="5B8B3E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4F0E83"/>
    <w:multiLevelType w:val="multilevel"/>
    <w:tmpl w:val="DE0E5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5DE02D0E"/>
    <w:multiLevelType w:val="multilevel"/>
    <w:tmpl w:val="68E4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60210D09"/>
    <w:multiLevelType w:val="multilevel"/>
    <w:tmpl w:val="A9769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62E82C61"/>
    <w:multiLevelType w:val="multilevel"/>
    <w:tmpl w:val="84542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7" w15:restartNumberingAfterBreak="0">
    <w:nsid w:val="66C8484B"/>
    <w:multiLevelType w:val="multilevel"/>
    <w:tmpl w:val="74904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6BB24CEC"/>
    <w:multiLevelType w:val="multilevel"/>
    <w:tmpl w:val="900CB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6E8E157D"/>
    <w:multiLevelType w:val="multilevel"/>
    <w:tmpl w:val="2898D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6E981806"/>
    <w:multiLevelType w:val="multilevel"/>
    <w:tmpl w:val="C7209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6FF675FE"/>
    <w:multiLevelType w:val="multilevel"/>
    <w:tmpl w:val="C0E6A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7999421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5437387">
    <w:abstractNumId w:val="21"/>
  </w:num>
  <w:num w:numId="2" w16cid:durableId="32273514">
    <w:abstractNumId w:val="52"/>
  </w:num>
  <w:num w:numId="3" w16cid:durableId="1328246650">
    <w:abstractNumId w:val="41"/>
  </w:num>
  <w:num w:numId="4" w16cid:durableId="1512452811">
    <w:abstractNumId w:val="29"/>
  </w:num>
  <w:num w:numId="5" w16cid:durableId="1204903444">
    <w:abstractNumId w:val="28"/>
  </w:num>
  <w:num w:numId="6" w16cid:durableId="2033458166">
    <w:abstractNumId w:val="34"/>
  </w:num>
  <w:num w:numId="7" w16cid:durableId="1611814482">
    <w:abstractNumId w:val="7"/>
  </w:num>
  <w:num w:numId="8" w16cid:durableId="1404258390">
    <w:abstractNumId w:val="39"/>
  </w:num>
  <w:num w:numId="9" w16cid:durableId="1644577566">
    <w:abstractNumId w:val="51"/>
  </w:num>
  <w:num w:numId="10" w16cid:durableId="631668406">
    <w:abstractNumId w:val="14"/>
  </w:num>
  <w:num w:numId="11" w16cid:durableId="1869635177">
    <w:abstractNumId w:val="26"/>
  </w:num>
  <w:num w:numId="12" w16cid:durableId="878931654">
    <w:abstractNumId w:val="11"/>
  </w:num>
  <w:num w:numId="13" w16cid:durableId="1741324074">
    <w:abstractNumId w:val="49"/>
  </w:num>
  <w:num w:numId="14" w16cid:durableId="866021422">
    <w:abstractNumId w:val="31"/>
  </w:num>
  <w:num w:numId="15" w16cid:durableId="1451625128">
    <w:abstractNumId w:val="47"/>
  </w:num>
  <w:num w:numId="16" w16cid:durableId="202136068">
    <w:abstractNumId w:val="43"/>
  </w:num>
  <w:num w:numId="17" w16cid:durableId="339042917">
    <w:abstractNumId w:val="42"/>
  </w:num>
  <w:num w:numId="18" w16cid:durableId="308367473">
    <w:abstractNumId w:val="32"/>
  </w:num>
  <w:num w:numId="19" w16cid:durableId="943458564">
    <w:abstractNumId w:val="0"/>
  </w:num>
  <w:num w:numId="20" w16cid:durableId="259528874">
    <w:abstractNumId w:val="12"/>
  </w:num>
  <w:num w:numId="21" w16cid:durableId="1797287380">
    <w:abstractNumId w:val="25"/>
  </w:num>
  <w:num w:numId="22" w16cid:durableId="676274024">
    <w:abstractNumId w:val="1"/>
  </w:num>
  <w:num w:numId="23" w16cid:durableId="588392148">
    <w:abstractNumId w:val="19"/>
  </w:num>
  <w:num w:numId="24" w16cid:durableId="1568296488">
    <w:abstractNumId w:val="45"/>
  </w:num>
  <w:num w:numId="25" w16cid:durableId="408357017">
    <w:abstractNumId w:val="37"/>
  </w:num>
  <w:num w:numId="26" w16cid:durableId="209196224">
    <w:abstractNumId w:val="5"/>
  </w:num>
  <w:num w:numId="27" w16cid:durableId="946083912">
    <w:abstractNumId w:val="30"/>
  </w:num>
  <w:num w:numId="28" w16cid:durableId="831793891">
    <w:abstractNumId w:val="6"/>
  </w:num>
  <w:num w:numId="29" w16cid:durableId="115563864">
    <w:abstractNumId w:val="44"/>
  </w:num>
  <w:num w:numId="30" w16cid:durableId="1255162395">
    <w:abstractNumId w:val="20"/>
  </w:num>
  <w:num w:numId="31" w16cid:durableId="1069041097">
    <w:abstractNumId w:val="48"/>
  </w:num>
  <w:num w:numId="32" w16cid:durableId="74210610">
    <w:abstractNumId w:val="18"/>
  </w:num>
  <w:num w:numId="33" w16cid:durableId="487403590">
    <w:abstractNumId w:val="17"/>
  </w:num>
  <w:num w:numId="34" w16cid:durableId="560018013">
    <w:abstractNumId w:val="13"/>
  </w:num>
  <w:num w:numId="35" w16cid:durableId="1675065121">
    <w:abstractNumId w:val="2"/>
  </w:num>
  <w:num w:numId="36" w16cid:durableId="2053384985">
    <w:abstractNumId w:val="8"/>
  </w:num>
  <w:num w:numId="37" w16cid:durableId="497111306">
    <w:abstractNumId w:val="36"/>
  </w:num>
  <w:num w:numId="38" w16cid:durableId="821433928">
    <w:abstractNumId w:val="33"/>
  </w:num>
  <w:num w:numId="39" w16cid:durableId="2119257013">
    <w:abstractNumId w:val="9"/>
  </w:num>
  <w:num w:numId="40" w16cid:durableId="861743559">
    <w:abstractNumId w:val="35"/>
  </w:num>
  <w:num w:numId="41" w16cid:durableId="2021547406">
    <w:abstractNumId w:val="10"/>
  </w:num>
  <w:num w:numId="42" w16cid:durableId="1388721223">
    <w:abstractNumId w:val="15"/>
  </w:num>
  <w:num w:numId="43" w16cid:durableId="1085035387">
    <w:abstractNumId w:val="50"/>
  </w:num>
  <w:num w:numId="44" w16cid:durableId="1406761464">
    <w:abstractNumId w:val="27"/>
  </w:num>
  <w:num w:numId="45" w16cid:durableId="1839420727">
    <w:abstractNumId w:val="16"/>
  </w:num>
  <w:num w:numId="46" w16cid:durableId="1588537534">
    <w:abstractNumId w:val="3"/>
  </w:num>
  <w:num w:numId="47" w16cid:durableId="1290815655">
    <w:abstractNumId w:val="23"/>
  </w:num>
  <w:num w:numId="48" w16cid:durableId="218245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85132299">
    <w:abstractNumId w:val="22"/>
  </w:num>
  <w:num w:numId="50" w16cid:durableId="287396142">
    <w:abstractNumId w:val="38"/>
  </w:num>
  <w:num w:numId="51" w16cid:durableId="18591256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68635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77526963">
    <w:abstractNumId w:val="24"/>
  </w:num>
  <w:num w:numId="54" w16cid:durableId="2021001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05"/>
    <w:rsid w:val="00005529"/>
    <w:rsid w:val="000F3B10"/>
    <w:rsid w:val="001556F4"/>
    <w:rsid w:val="00195501"/>
    <w:rsid w:val="001A6592"/>
    <w:rsid w:val="002B0843"/>
    <w:rsid w:val="002C7FA0"/>
    <w:rsid w:val="002E2F6A"/>
    <w:rsid w:val="00351979"/>
    <w:rsid w:val="00392A80"/>
    <w:rsid w:val="003B7BCC"/>
    <w:rsid w:val="003D0300"/>
    <w:rsid w:val="00463C87"/>
    <w:rsid w:val="00464D4E"/>
    <w:rsid w:val="00465564"/>
    <w:rsid w:val="004E1AF8"/>
    <w:rsid w:val="004F5FCC"/>
    <w:rsid w:val="00646E05"/>
    <w:rsid w:val="0071499A"/>
    <w:rsid w:val="00725057"/>
    <w:rsid w:val="00833738"/>
    <w:rsid w:val="00834C7E"/>
    <w:rsid w:val="00861F09"/>
    <w:rsid w:val="00861F34"/>
    <w:rsid w:val="00884A74"/>
    <w:rsid w:val="008A2BDD"/>
    <w:rsid w:val="008C0686"/>
    <w:rsid w:val="008E7AEB"/>
    <w:rsid w:val="00923AD7"/>
    <w:rsid w:val="009603C4"/>
    <w:rsid w:val="00977B3D"/>
    <w:rsid w:val="00A35EED"/>
    <w:rsid w:val="00A719DC"/>
    <w:rsid w:val="00A82DD7"/>
    <w:rsid w:val="00AD2C40"/>
    <w:rsid w:val="00AD7AB8"/>
    <w:rsid w:val="00AF01D9"/>
    <w:rsid w:val="00B320C7"/>
    <w:rsid w:val="00B8196A"/>
    <w:rsid w:val="00B84036"/>
    <w:rsid w:val="00BD1CF2"/>
    <w:rsid w:val="00C27528"/>
    <w:rsid w:val="00C42DE5"/>
    <w:rsid w:val="00C51E2D"/>
    <w:rsid w:val="00C633DA"/>
    <w:rsid w:val="00CA2884"/>
    <w:rsid w:val="00CF1F88"/>
    <w:rsid w:val="00D26FCA"/>
    <w:rsid w:val="00D86901"/>
    <w:rsid w:val="00D87F9D"/>
    <w:rsid w:val="00DE5252"/>
    <w:rsid w:val="00DE7535"/>
    <w:rsid w:val="00E727B1"/>
    <w:rsid w:val="00EE09B4"/>
    <w:rsid w:val="00F54A67"/>
    <w:rsid w:val="00F55D8B"/>
    <w:rsid w:val="00F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4E39"/>
  <w15:docId w15:val="{6DEC22C2-7FD0-45ED-8641-BCC8566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F6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646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rsid w:val="002E2F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rsid w:val="002E2F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2E2F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2E2F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646E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95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5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5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link w:val="22"/>
    <w:locked/>
    <w:rsid w:val="00195501"/>
    <w:rPr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195501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ab">
    <w:name w:val="Table Grid"/>
    <w:basedOn w:val="a1"/>
    <w:uiPriority w:val="99"/>
    <w:rsid w:val="0019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2F6A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2E2F6A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E2F6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E2F6A"/>
    <w:rPr>
      <w:rFonts w:ascii="Times New Roman" w:eastAsia="Times New Roman" w:hAnsi="Times New Roman" w:cs="Times New Roman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2E2F6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Обычный1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table" w:customStyle="1" w:styleId="TableNormal">
    <w:name w:val="Table Normal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basedOn w:val="11"/>
    <w:next w:val="11"/>
    <w:rsid w:val="002E2F6A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next w:val="a"/>
    <w:link w:val="ae"/>
    <w:rsid w:val="002E2F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e">
    <w:name w:val="Подзаголовок Знак"/>
    <w:basedOn w:val="a0"/>
    <w:link w:val="ad"/>
    <w:rsid w:val="002E2F6A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paragraph" w:styleId="af">
    <w:name w:val="Body Text Indent"/>
    <w:basedOn w:val="a"/>
    <w:link w:val="af0"/>
    <w:semiHidden/>
    <w:unhideWhenUsed/>
    <w:rsid w:val="002E2F6A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E2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aliases w:val="Основной текст1,Основной текст Знак Знак,bt,body text,contents"/>
    <w:basedOn w:val="a"/>
    <w:link w:val="af2"/>
    <w:uiPriority w:val="99"/>
    <w:semiHidden/>
    <w:unhideWhenUsed/>
    <w:rsid w:val="002B0843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,body text Знак,contents Знак"/>
    <w:basedOn w:val="a0"/>
    <w:link w:val="af1"/>
    <w:uiPriority w:val="99"/>
    <w:semiHidden/>
    <w:rsid w:val="002B0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8A2BDD"/>
    <w:rPr>
      <w:color w:val="0563C1"/>
      <w:u w:val="single"/>
    </w:rPr>
  </w:style>
  <w:style w:type="character" w:customStyle="1" w:styleId="b-linki">
    <w:name w:val="b-link__i"/>
    <w:basedOn w:val="a0"/>
    <w:rsid w:val="00E727B1"/>
  </w:style>
  <w:style w:type="paragraph" w:styleId="af4">
    <w:basedOn w:val="a"/>
    <w:next w:val="a3"/>
    <w:uiPriority w:val="99"/>
    <w:unhideWhenUsed/>
    <w:rsid w:val="00E727B1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E727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72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7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727B1"/>
    <w:rPr>
      <w:rFonts w:cs="Times New Roman"/>
      <w:lang w:eastAsia="en-US"/>
    </w:rPr>
  </w:style>
  <w:style w:type="character" w:customStyle="1" w:styleId="12">
    <w:name w:val="Основной текст Знак1"/>
    <w:uiPriority w:val="99"/>
    <w:semiHidden/>
    <w:rsid w:val="00E727B1"/>
    <w:rPr>
      <w:rFonts w:cs="Times New Roman"/>
    </w:rPr>
  </w:style>
  <w:style w:type="paragraph" w:styleId="25">
    <w:name w:val="Body Text Indent 2"/>
    <w:basedOn w:val="a"/>
    <w:link w:val="26"/>
    <w:uiPriority w:val="99"/>
    <w:semiHidden/>
    <w:rsid w:val="00E727B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727B1"/>
    <w:rPr>
      <w:rFonts w:ascii="Calibri" w:eastAsia="Calibri" w:hAnsi="Calibri" w:cs="Times New Roman"/>
    </w:rPr>
  </w:style>
  <w:style w:type="paragraph" w:customStyle="1" w:styleId="rvps698610">
    <w:name w:val="rvps698610"/>
    <w:basedOn w:val="a"/>
    <w:uiPriority w:val="99"/>
    <w:rsid w:val="00E727B1"/>
    <w:pPr>
      <w:spacing w:after="150"/>
      <w:ind w:right="300"/>
    </w:pPr>
  </w:style>
  <w:style w:type="table" w:customStyle="1" w:styleId="13">
    <w:name w:val="Сетка таблицы1"/>
    <w:basedOn w:val="a1"/>
    <w:next w:val="ab"/>
    <w:rsid w:val="00E727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c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s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7CEF-0F50-4769-B3AE-794841EE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46</Pages>
  <Words>11775</Words>
  <Characters>67118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2023-07-10T11:18:00Z</cp:lastPrinted>
  <dcterms:created xsi:type="dcterms:W3CDTF">2023-07-10T06:20:00Z</dcterms:created>
  <dcterms:modified xsi:type="dcterms:W3CDTF">2024-04-03T07:42:00Z</dcterms:modified>
</cp:coreProperties>
</file>