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8C3E" w14:textId="77777777" w:rsidR="00195501" w:rsidRDefault="00646E05" w:rsidP="00646E05">
      <w:pPr>
        <w:spacing w:after="200" w:line="276" w:lineRule="auto"/>
        <w:ind w:left="-709"/>
        <w:jc w:val="center"/>
        <w:rPr>
          <w:rFonts w:eastAsia="Calibri"/>
          <w:b/>
          <w:sz w:val="28"/>
          <w:szCs w:val="28"/>
          <w:lang w:eastAsia="en-US"/>
        </w:rPr>
      </w:pPr>
      <w:r>
        <w:rPr>
          <w:rFonts w:eastAsia="Calibri"/>
          <w:b/>
          <w:sz w:val="28"/>
          <w:szCs w:val="28"/>
          <w:lang w:eastAsia="en-US"/>
        </w:rPr>
        <w:t xml:space="preserve">         </w:t>
      </w:r>
    </w:p>
    <w:p w14:paraId="221E1E6A" w14:textId="66268801" w:rsidR="00646E05" w:rsidRDefault="00646E05" w:rsidP="00463C87">
      <w:pPr>
        <w:spacing w:after="200" w:line="276" w:lineRule="auto"/>
        <w:ind w:left="-142"/>
        <w:jc w:val="center"/>
        <w:rPr>
          <w:rFonts w:eastAsia="Calibri"/>
          <w:b/>
          <w:sz w:val="28"/>
          <w:szCs w:val="28"/>
          <w:lang w:eastAsia="en-US"/>
        </w:rPr>
      </w:pPr>
      <w:r>
        <w:rPr>
          <w:rFonts w:eastAsia="Calibri"/>
          <w:b/>
          <w:sz w:val="28"/>
          <w:szCs w:val="28"/>
          <w:lang w:eastAsia="en-US"/>
        </w:rPr>
        <w:t xml:space="preserve">  Экземпляр № 1</w:t>
      </w:r>
    </w:p>
    <w:p w14:paraId="78819CA6" w14:textId="77777777" w:rsidR="00646E05" w:rsidRDefault="00646E05" w:rsidP="00646E05">
      <w:pPr>
        <w:spacing w:line="276" w:lineRule="auto"/>
        <w:jc w:val="center"/>
        <w:rPr>
          <w:rFonts w:eastAsia="Calibri"/>
          <w:b/>
          <w:sz w:val="28"/>
          <w:szCs w:val="28"/>
          <w:lang w:eastAsia="en-US"/>
        </w:rPr>
      </w:pPr>
      <w:r>
        <w:rPr>
          <w:rFonts w:eastAsia="Calibri"/>
          <w:b/>
          <w:sz w:val="28"/>
          <w:szCs w:val="28"/>
          <w:lang w:eastAsia="en-US"/>
        </w:rPr>
        <w:t>Брянская область</w:t>
      </w:r>
    </w:p>
    <w:p w14:paraId="1F638BD6" w14:textId="77777777" w:rsidR="00646E05" w:rsidRDefault="00464D4E" w:rsidP="00646E05">
      <w:pPr>
        <w:spacing w:line="276" w:lineRule="auto"/>
        <w:jc w:val="center"/>
        <w:rPr>
          <w:rFonts w:eastAsia="Calibri"/>
          <w:b/>
          <w:sz w:val="28"/>
          <w:szCs w:val="28"/>
          <w:lang w:eastAsia="en-US"/>
        </w:rPr>
      </w:pPr>
      <w:r>
        <w:rPr>
          <w:rFonts w:eastAsia="Calibri"/>
          <w:b/>
          <w:sz w:val="28"/>
          <w:szCs w:val="28"/>
          <w:lang w:eastAsia="en-US"/>
        </w:rPr>
        <w:t>Дубровский муниципальный район</w:t>
      </w:r>
    </w:p>
    <w:p w14:paraId="48F84A36" w14:textId="77777777" w:rsidR="00646E05" w:rsidRDefault="00464D4E" w:rsidP="00646E05">
      <w:pPr>
        <w:spacing w:line="276" w:lineRule="auto"/>
        <w:jc w:val="center"/>
        <w:rPr>
          <w:rFonts w:eastAsia="Calibri"/>
          <w:b/>
          <w:sz w:val="28"/>
          <w:szCs w:val="28"/>
          <w:lang w:eastAsia="en-US"/>
        </w:rPr>
      </w:pPr>
      <w:r>
        <w:rPr>
          <w:rFonts w:eastAsia="Calibri"/>
          <w:b/>
          <w:sz w:val="28"/>
          <w:szCs w:val="28"/>
          <w:lang w:eastAsia="en-US"/>
        </w:rPr>
        <w:t>Сещинское сельское поселение</w:t>
      </w:r>
    </w:p>
    <w:p w14:paraId="7843DFAB" w14:textId="77777777" w:rsidR="00646E05" w:rsidRDefault="00646E05" w:rsidP="00646E05">
      <w:pPr>
        <w:spacing w:line="276" w:lineRule="auto"/>
        <w:jc w:val="center"/>
        <w:rPr>
          <w:rFonts w:eastAsia="Calibri"/>
          <w:sz w:val="28"/>
          <w:szCs w:val="28"/>
          <w:lang w:eastAsia="en-US"/>
        </w:rPr>
      </w:pPr>
    </w:p>
    <w:p w14:paraId="5EE88C18" w14:textId="77777777" w:rsidR="00646E05" w:rsidRDefault="00646E05" w:rsidP="00646E05">
      <w:pPr>
        <w:spacing w:after="200" w:line="276" w:lineRule="auto"/>
        <w:jc w:val="center"/>
        <w:rPr>
          <w:rFonts w:eastAsia="Calibri"/>
          <w:sz w:val="28"/>
          <w:szCs w:val="28"/>
          <w:lang w:eastAsia="en-US"/>
        </w:rPr>
      </w:pPr>
    </w:p>
    <w:p w14:paraId="1A5360FE" w14:textId="77777777" w:rsidR="00646E05" w:rsidRDefault="00646E05" w:rsidP="00646E05">
      <w:pPr>
        <w:spacing w:after="200" w:line="276" w:lineRule="auto"/>
        <w:jc w:val="center"/>
        <w:rPr>
          <w:rFonts w:eastAsia="Calibri"/>
          <w:sz w:val="28"/>
          <w:szCs w:val="28"/>
          <w:lang w:eastAsia="en-US"/>
        </w:rPr>
      </w:pPr>
    </w:p>
    <w:p w14:paraId="0BBCB5CF" w14:textId="77777777" w:rsidR="00646E05" w:rsidRDefault="00646E05" w:rsidP="00646E05">
      <w:pPr>
        <w:spacing w:after="200" w:line="276" w:lineRule="auto"/>
        <w:jc w:val="center"/>
        <w:rPr>
          <w:rFonts w:eastAsia="Calibri"/>
          <w:b/>
          <w:sz w:val="56"/>
          <w:szCs w:val="56"/>
          <w:lang w:eastAsia="en-US"/>
        </w:rPr>
      </w:pPr>
      <w:r>
        <w:rPr>
          <w:rFonts w:eastAsia="Calibri"/>
          <w:b/>
          <w:sz w:val="56"/>
          <w:szCs w:val="56"/>
          <w:lang w:eastAsia="en-US"/>
        </w:rPr>
        <w:t>СБОРНИК</w:t>
      </w:r>
    </w:p>
    <w:p w14:paraId="61978F41"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 xml:space="preserve">муниципальных </w:t>
      </w:r>
      <w:r w:rsidR="00465564">
        <w:rPr>
          <w:rFonts w:eastAsia="Calibri"/>
          <w:sz w:val="36"/>
          <w:szCs w:val="36"/>
          <w:lang w:eastAsia="en-US"/>
        </w:rPr>
        <w:t xml:space="preserve">нормативно </w:t>
      </w:r>
      <w:r>
        <w:rPr>
          <w:rFonts w:eastAsia="Calibri"/>
          <w:sz w:val="36"/>
          <w:szCs w:val="36"/>
          <w:lang w:eastAsia="en-US"/>
        </w:rPr>
        <w:t>правовых актов</w:t>
      </w:r>
    </w:p>
    <w:p w14:paraId="0E5F8E47" w14:textId="77777777" w:rsidR="00833738" w:rsidRDefault="00833738" w:rsidP="00646E05">
      <w:pPr>
        <w:spacing w:line="276" w:lineRule="auto"/>
        <w:jc w:val="center"/>
        <w:rPr>
          <w:rFonts w:eastAsia="Calibri"/>
          <w:sz w:val="36"/>
          <w:szCs w:val="36"/>
          <w:lang w:eastAsia="en-US"/>
        </w:rPr>
      </w:pPr>
      <w:r>
        <w:rPr>
          <w:rFonts w:eastAsia="Calibri"/>
          <w:sz w:val="36"/>
          <w:szCs w:val="36"/>
          <w:lang w:eastAsia="en-US"/>
        </w:rPr>
        <w:t xml:space="preserve">органов местного самоуправления </w:t>
      </w:r>
    </w:p>
    <w:p w14:paraId="02E1EF39" w14:textId="77777777" w:rsidR="00646E05" w:rsidRDefault="00464D4E" w:rsidP="00646E05">
      <w:pPr>
        <w:spacing w:line="276" w:lineRule="auto"/>
        <w:jc w:val="center"/>
        <w:rPr>
          <w:rFonts w:eastAsia="Calibri"/>
          <w:sz w:val="36"/>
          <w:szCs w:val="36"/>
          <w:lang w:eastAsia="en-US"/>
        </w:rPr>
      </w:pPr>
      <w:r>
        <w:rPr>
          <w:rFonts w:eastAsia="Calibri"/>
          <w:sz w:val="36"/>
          <w:szCs w:val="36"/>
          <w:lang w:eastAsia="en-US"/>
        </w:rPr>
        <w:t>Сещинского сельского поселения</w:t>
      </w:r>
    </w:p>
    <w:p w14:paraId="30A2FE61" w14:textId="77777777" w:rsidR="00D86901" w:rsidRDefault="00D86901" w:rsidP="00646E05">
      <w:pPr>
        <w:spacing w:line="276" w:lineRule="auto"/>
        <w:jc w:val="center"/>
        <w:rPr>
          <w:rFonts w:eastAsia="Calibri"/>
          <w:sz w:val="36"/>
          <w:szCs w:val="36"/>
          <w:lang w:eastAsia="en-US"/>
        </w:rPr>
      </w:pPr>
      <w:r>
        <w:rPr>
          <w:rFonts w:eastAsia="Calibri"/>
          <w:sz w:val="36"/>
          <w:szCs w:val="36"/>
          <w:lang w:eastAsia="en-US"/>
        </w:rPr>
        <w:t>Дубровского муниципального района Брянской области</w:t>
      </w:r>
    </w:p>
    <w:p w14:paraId="78058A35" w14:textId="77777777" w:rsidR="00646E05" w:rsidRDefault="00646E05" w:rsidP="00646E05">
      <w:pPr>
        <w:spacing w:line="276" w:lineRule="auto"/>
        <w:jc w:val="center"/>
        <w:rPr>
          <w:rFonts w:eastAsia="Calibri"/>
          <w:sz w:val="36"/>
          <w:szCs w:val="36"/>
          <w:lang w:eastAsia="en-US"/>
        </w:rPr>
      </w:pPr>
      <w:r>
        <w:rPr>
          <w:rFonts w:eastAsia="Calibri"/>
          <w:sz w:val="36"/>
          <w:szCs w:val="36"/>
          <w:lang w:eastAsia="en-US"/>
        </w:rPr>
        <w:t>(данное опубликование является официальным)</w:t>
      </w:r>
    </w:p>
    <w:p w14:paraId="0794023A" w14:textId="77777777" w:rsidR="00646E05" w:rsidRDefault="00646E05" w:rsidP="00646E05">
      <w:pPr>
        <w:spacing w:line="276" w:lineRule="auto"/>
        <w:jc w:val="center"/>
        <w:rPr>
          <w:rFonts w:eastAsia="Calibri"/>
          <w:sz w:val="36"/>
          <w:szCs w:val="36"/>
          <w:lang w:eastAsia="en-US"/>
        </w:rPr>
      </w:pPr>
    </w:p>
    <w:p w14:paraId="54261EFF" w14:textId="77777777" w:rsidR="00646E05" w:rsidRDefault="00646E05" w:rsidP="00646E05">
      <w:pPr>
        <w:spacing w:after="200" w:line="276" w:lineRule="auto"/>
        <w:jc w:val="center"/>
        <w:rPr>
          <w:rFonts w:eastAsia="Calibri"/>
          <w:sz w:val="28"/>
          <w:szCs w:val="28"/>
          <w:lang w:eastAsia="en-US"/>
        </w:rPr>
      </w:pPr>
    </w:p>
    <w:p w14:paraId="557FF1C1" w14:textId="43EA0DBE" w:rsidR="00646E05" w:rsidRDefault="00646E05" w:rsidP="00833738">
      <w:pPr>
        <w:spacing w:after="200" w:line="276" w:lineRule="auto"/>
        <w:jc w:val="center"/>
        <w:rPr>
          <w:rFonts w:eastAsia="Calibri"/>
          <w:sz w:val="36"/>
          <w:szCs w:val="36"/>
          <w:lang w:eastAsia="en-US"/>
        </w:rPr>
      </w:pPr>
      <w:r w:rsidRPr="00771BC3">
        <w:rPr>
          <w:rFonts w:eastAsia="Calibri"/>
          <w:sz w:val="36"/>
          <w:szCs w:val="36"/>
          <w:lang w:eastAsia="en-US"/>
        </w:rPr>
        <w:t xml:space="preserve">№ </w:t>
      </w:r>
      <w:r w:rsidR="00771BC3" w:rsidRPr="00771BC3">
        <w:rPr>
          <w:rFonts w:eastAsia="Calibri"/>
          <w:sz w:val="36"/>
          <w:szCs w:val="36"/>
          <w:lang w:eastAsia="en-US"/>
        </w:rPr>
        <w:t>5</w:t>
      </w:r>
      <w:r w:rsidR="00833738" w:rsidRPr="00771BC3">
        <w:rPr>
          <w:rFonts w:eastAsia="Calibri"/>
          <w:sz w:val="36"/>
          <w:szCs w:val="36"/>
          <w:lang w:eastAsia="en-US"/>
        </w:rPr>
        <w:t xml:space="preserve"> от </w:t>
      </w:r>
      <w:r w:rsidR="009A0924">
        <w:rPr>
          <w:rFonts w:eastAsia="Calibri"/>
          <w:sz w:val="36"/>
          <w:szCs w:val="36"/>
          <w:lang w:eastAsia="en-US"/>
        </w:rPr>
        <w:t>22</w:t>
      </w:r>
      <w:r w:rsidRPr="00771BC3">
        <w:rPr>
          <w:rFonts w:eastAsia="Calibri"/>
          <w:sz w:val="36"/>
          <w:szCs w:val="36"/>
          <w:lang w:eastAsia="en-US"/>
        </w:rPr>
        <w:t>.</w:t>
      </w:r>
      <w:r w:rsidR="00640F8A" w:rsidRPr="00771BC3">
        <w:rPr>
          <w:rFonts w:eastAsia="Calibri"/>
          <w:sz w:val="36"/>
          <w:szCs w:val="36"/>
          <w:lang w:eastAsia="en-US"/>
        </w:rPr>
        <w:t>01</w:t>
      </w:r>
      <w:r w:rsidRPr="00771BC3">
        <w:rPr>
          <w:rFonts w:eastAsia="Calibri"/>
          <w:sz w:val="36"/>
          <w:szCs w:val="36"/>
          <w:lang w:eastAsia="en-US"/>
        </w:rPr>
        <w:t>.202</w:t>
      </w:r>
      <w:r w:rsidR="00DE7535" w:rsidRPr="00771BC3">
        <w:rPr>
          <w:rFonts w:eastAsia="Calibri"/>
          <w:sz w:val="36"/>
          <w:szCs w:val="36"/>
          <w:lang w:eastAsia="en-US"/>
        </w:rPr>
        <w:t>4</w:t>
      </w:r>
      <w:r w:rsidRPr="00771BC3">
        <w:rPr>
          <w:rFonts w:eastAsia="Calibri"/>
          <w:sz w:val="36"/>
          <w:szCs w:val="36"/>
          <w:lang w:eastAsia="en-US"/>
        </w:rPr>
        <w:t xml:space="preserve"> г.</w:t>
      </w:r>
    </w:p>
    <w:p w14:paraId="286A6024" w14:textId="77777777" w:rsidR="00646E05" w:rsidRDefault="00646E05" w:rsidP="00646E05">
      <w:pPr>
        <w:spacing w:after="200" w:line="276" w:lineRule="auto"/>
        <w:jc w:val="center"/>
        <w:rPr>
          <w:rFonts w:eastAsia="Calibri"/>
          <w:sz w:val="36"/>
          <w:szCs w:val="36"/>
          <w:lang w:eastAsia="en-US"/>
        </w:rPr>
      </w:pPr>
    </w:p>
    <w:p w14:paraId="13F7158E" w14:textId="77777777" w:rsidR="00833738" w:rsidRDefault="00833738" w:rsidP="00646E05">
      <w:pPr>
        <w:spacing w:after="200" w:line="276" w:lineRule="auto"/>
        <w:jc w:val="center"/>
        <w:rPr>
          <w:rFonts w:eastAsia="Calibri"/>
          <w:sz w:val="36"/>
          <w:szCs w:val="36"/>
          <w:lang w:eastAsia="en-US"/>
        </w:rPr>
      </w:pPr>
    </w:p>
    <w:p w14:paraId="09029F36" w14:textId="77777777" w:rsidR="00833738" w:rsidRDefault="00833738" w:rsidP="00646E05">
      <w:pPr>
        <w:spacing w:after="200" w:line="276" w:lineRule="auto"/>
        <w:jc w:val="center"/>
        <w:rPr>
          <w:rFonts w:eastAsia="Calibri"/>
          <w:sz w:val="36"/>
          <w:szCs w:val="36"/>
          <w:lang w:eastAsia="en-US"/>
        </w:rPr>
      </w:pPr>
    </w:p>
    <w:p w14:paraId="44A29E0D" w14:textId="77777777" w:rsidR="00833738" w:rsidRDefault="00833738" w:rsidP="00646E05">
      <w:pPr>
        <w:spacing w:after="200" w:line="276" w:lineRule="auto"/>
        <w:jc w:val="center"/>
        <w:rPr>
          <w:rFonts w:eastAsia="Calibri"/>
          <w:sz w:val="36"/>
          <w:szCs w:val="36"/>
          <w:lang w:eastAsia="en-US"/>
        </w:rPr>
      </w:pPr>
    </w:p>
    <w:p w14:paraId="2D9644D8" w14:textId="77777777" w:rsidR="00833738" w:rsidRDefault="00833738" w:rsidP="00646E05">
      <w:pPr>
        <w:spacing w:after="200" w:line="276" w:lineRule="auto"/>
        <w:jc w:val="center"/>
        <w:rPr>
          <w:rFonts w:eastAsia="Calibri"/>
          <w:sz w:val="36"/>
          <w:szCs w:val="36"/>
          <w:lang w:eastAsia="en-US"/>
        </w:rPr>
      </w:pPr>
    </w:p>
    <w:p w14:paraId="78DBF06D" w14:textId="77777777" w:rsidR="00646E05" w:rsidRDefault="00D87F9D" w:rsidP="00833738">
      <w:pPr>
        <w:spacing w:after="200" w:line="276" w:lineRule="auto"/>
        <w:jc w:val="center"/>
        <w:rPr>
          <w:rFonts w:eastAsia="Calibri"/>
          <w:sz w:val="28"/>
          <w:szCs w:val="28"/>
          <w:lang w:eastAsia="en-US"/>
        </w:rPr>
      </w:pPr>
      <w:r>
        <w:rPr>
          <w:rFonts w:eastAsia="Calibri"/>
          <w:sz w:val="28"/>
          <w:szCs w:val="28"/>
          <w:lang w:eastAsia="en-US"/>
        </w:rPr>
        <w:t xml:space="preserve">Брянская обл., Дубровский р-он, </w:t>
      </w:r>
      <w:r w:rsidR="00646E05">
        <w:rPr>
          <w:rFonts w:eastAsia="Calibri"/>
          <w:sz w:val="28"/>
          <w:szCs w:val="28"/>
          <w:lang w:eastAsia="en-US"/>
        </w:rPr>
        <w:t xml:space="preserve">п.  </w:t>
      </w:r>
      <w:r w:rsidR="00464D4E">
        <w:rPr>
          <w:rFonts w:eastAsia="Calibri"/>
          <w:sz w:val="28"/>
          <w:szCs w:val="28"/>
          <w:lang w:eastAsia="en-US"/>
        </w:rPr>
        <w:t>Сеща</w:t>
      </w:r>
      <w:r>
        <w:rPr>
          <w:rFonts w:eastAsia="Calibri"/>
          <w:sz w:val="28"/>
          <w:szCs w:val="28"/>
          <w:lang w:eastAsia="en-US"/>
        </w:rPr>
        <w:t>, ул. Центральная д. 12</w:t>
      </w:r>
    </w:p>
    <w:p w14:paraId="28A37D43" w14:textId="233847C8" w:rsidR="00646E05" w:rsidRDefault="00646E05" w:rsidP="00646E05">
      <w:pPr>
        <w:spacing w:after="200" w:line="276" w:lineRule="auto"/>
        <w:jc w:val="center"/>
        <w:rPr>
          <w:rFonts w:eastAsia="Calibri"/>
          <w:sz w:val="28"/>
          <w:szCs w:val="28"/>
          <w:lang w:eastAsia="en-US"/>
        </w:rPr>
      </w:pPr>
      <w:r>
        <w:rPr>
          <w:rFonts w:eastAsia="Calibri"/>
          <w:sz w:val="28"/>
          <w:szCs w:val="28"/>
          <w:lang w:eastAsia="en-US"/>
        </w:rPr>
        <w:t>202</w:t>
      </w:r>
      <w:r w:rsidR="00B93675">
        <w:rPr>
          <w:rFonts w:eastAsia="Calibri"/>
          <w:sz w:val="28"/>
          <w:szCs w:val="28"/>
          <w:lang w:eastAsia="en-US"/>
        </w:rPr>
        <w:t>4</w:t>
      </w:r>
      <w:r>
        <w:rPr>
          <w:rFonts w:eastAsia="Calibri"/>
          <w:sz w:val="28"/>
          <w:szCs w:val="28"/>
          <w:lang w:eastAsia="en-US"/>
        </w:rPr>
        <w:t xml:space="preserve"> г.</w:t>
      </w:r>
    </w:p>
    <w:p w14:paraId="230929F7" w14:textId="77777777" w:rsidR="00646E05" w:rsidRDefault="00646E05" w:rsidP="00646E05">
      <w:pPr>
        <w:spacing w:after="200" w:line="276" w:lineRule="auto"/>
        <w:rPr>
          <w:rFonts w:eastAsia="Calibri"/>
          <w:sz w:val="28"/>
          <w:szCs w:val="28"/>
          <w:lang w:eastAsia="en-US"/>
        </w:rPr>
      </w:pPr>
      <w:r>
        <w:rPr>
          <w:rFonts w:eastAsia="Calibri"/>
          <w:sz w:val="28"/>
          <w:szCs w:val="28"/>
          <w:lang w:eastAsia="en-US"/>
        </w:rPr>
        <w:t>«БЕСПЛАТНО»</w:t>
      </w:r>
    </w:p>
    <w:p w14:paraId="319BAC2B" w14:textId="77777777" w:rsidR="00646E05" w:rsidRDefault="00646E05" w:rsidP="00646E05">
      <w:pPr>
        <w:pStyle w:val="a4"/>
        <w:rPr>
          <w:rFonts w:eastAsia="Calibri"/>
          <w:lang w:eastAsia="en-US"/>
        </w:rPr>
      </w:pPr>
      <w:r>
        <w:rPr>
          <w:rFonts w:eastAsia="Calibri"/>
          <w:lang w:eastAsia="en-US"/>
        </w:rPr>
        <w:t>Ответственный за выпуск</w:t>
      </w:r>
    </w:p>
    <w:p w14:paraId="3C28B361" w14:textId="77777777" w:rsidR="00646E05" w:rsidRDefault="00725057" w:rsidP="00646E05">
      <w:pPr>
        <w:pStyle w:val="a4"/>
        <w:rPr>
          <w:rFonts w:eastAsia="Calibri"/>
          <w:sz w:val="24"/>
          <w:szCs w:val="24"/>
          <w:lang w:eastAsia="en-US"/>
        </w:rPr>
      </w:pPr>
      <w:r>
        <w:rPr>
          <w:rFonts w:eastAsia="Calibri"/>
          <w:sz w:val="24"/>
          <w:szCs w:val="24"/>
          <w:lang w:eastAsia="en-US"/>
        </w:rPr>
        <w:t>Сотникова И.С.</w:t>
      </w:r>
    </w:p>
    <w:p w14:paraId="00766E34" w14:textId="77777777" w:rsidR="00646E05" w:rsidRDefault="00646E05" w:rsidP="00646E05">
      <w:pPr>
        <w:pStyle w:val="a4"/>
        <w:rPr>
          <w:rFonts w:eastAsia="Calibri"/>
          <w:sz w:val="24"/>
          <w:szCs w:val="24"/>
          <w:lang w:eastAsia="en-US"/>
        </w:rPr>
      </w:pPr>
      <w:r>
        <w:rPr>
          <w:rFonts w:eastAsia="Calibri"/>
          <w:sz w:val="24"/>
          <w:szCs w:val="24"/>
          <w:lang w:eastAsia="en-US"/>
        </w:rPr>
        <w:t xml:space="preserve">Тел. </w:t>
      </w:r>
      <w:r w:rsidR="001556F4">
        <w:rPr>
          <w:rFonts w:eastAsia="Calibri"/>
          <w:sz w:val="24"/>
          <w:szCs w:val="24"/>
          <w:lang w:eastAsia="en-US"/>
        </w:rPr>
        <w:t>9</w:t>
      </w:r>
      <w:r>
        <w:rPr>
          <w:rFonts w:eastAsia="Calibri"/>
          <w:sz w:val="24"/>
          <w:szCs w:val="24"/>
          <w:lang w:eastAsia="en-US"/>
        </w:rPr>
        <w:t>-</w:t>
      </w:r>
      <w:r w:rsidR="001556F4">
        <w:rPr>
          <w:rFonts w:eastAsia="Calibri"/>
          <w:sz w:val="24"/>
          <w:szCs w:val="24"/>
          <w:lang w:eastAsia="en-US"/>
        </w:rPr>
        <w:t>75</w:t>
      </w:r>
      <w:r>
        <w:rPr>
          <w:rFonts w:eastAsia="Calibri"/>
          <w:sz w:val="24"/>
          <w:szCs w:val="24"/>
          <w:lang w:eastAsia="en-US"/>
        </w:rPr>
        <w:t>-</w:t>
      </w:r>
      <w:r w:rsidR="001556F4">
        <w:rPr>
          <w:rFonts w:eastAsia="Calibri"/>
          <w:sz w:val="24"/>
          <w:szCs w:val="24"/>
          <w:lang w:eastAsia="en-US"/>
        </w:rPr>
        <w:t>11</w:t>
      </w:r>
    </w:p>
    <w:p w14:paraId="5A6E6BD3" w14:textId="77777777" w:rsidR="00646E05" w:rsidRDefault="00646E05" w:rsidP="00646E05">
      <w:pPr>
        <w:pStyle w:val="a4"/>
        <w:rPr>
          <w:rFonts w:eastAsia="Calibri"/>
          <w:sz w:val="24"/>
          <w:szCs w:val="24"/>
          <w:lang w:eastAsia="en-US"/>
        </w:rPr>
      </w:pPr>
      <w:r>
        <w:rPr>
          <w:rFonts w:eastAsia="Calibri"/>
          <w:sz w:val="24"/>
          <w:szCs w:val="24"/>
          <w:lang w:eastAsia="en-US"/>
        </w:rPr>
        <w:t>Тираж – 10 экземпляров</w:t>
      </w:r>
    </w:p>
    <w:p w14:paraId="592B5A90" w14:textId="77777777" w:rsidR="00884A74" w:rsidRDefault="00884A74" w:rsidP="00884A74">
      <w:pPr>
        <w:jc w:val="center"/>
      </w:pPr>
      <w:r>
        <w:rPr>
          <w:b/>
          <w:sz w:val="48"/>
          <w:szCs w:val="48"/>
        </w:rPr>
        <w:lastRenderedPageBreak/>
        <w:t>СОДЕРЖАНИЕ</w:t>
      </w:r>
    </w:p>
    <w:p w14:paraId="6F3E349B" w14:textId="77777777" w:rsidR="00884A74" w:rsidRDefault="00884A74" w:rsidP="00646E05">
      <w:pPr>
        <w:pStyle w:val="a4"/>
        <w:rPr>
          <w:rFonts w:eastAsia="Calibri"/>
          <w:sz w:val="24"/>
          <w:szCs w:val="24"/>
          <w:lang w:eastAsia="en-US"/>
        </w:rPr>
      </w:pPr>
    </w:p>
    <w:p w14:paraId="40750689" w14:textId="77777777" w:rsidR="00646E05" w:rsidRDefault="00646E05" w:rsidP="00646E05">
      <w:pPr>
        <w:pStyle w:val="a4"/>
        <w:jc w:val="right"/>
        <w:rPr>
          <w:rFonts w:eastAsia="Calibri"/>
          <w:sz w:val="24"/>
          <w:szCs w:val="24"/>
          <w:lang w:eastAsia="en-US"/>
        </w:rPr>
      </w:pPr>
    </w:p>
    <w:tbl>
      <w:tblPr>
        <w:tblpPr w:leftFromText="180" w:rightFromText="180" w:bottomFromText="200" w:vertAnchor="text" w:horzAnchor="margin" w:tblpX="-348" w:tblpY="-144"/>
        <w:tblW w:w="10065" w:type="dxa"/>
        <w:tblLayout w:type="fixed"/>
        <w:tblLook w:val="01E0" w:firstRow="1" w:lastRow="1" w:firstColumn="1" w:lastColumn="1" w:noHBand="0" w:noVBand="0"/>
      </w:tblPr>
      <w:tblGrid>
        <w:gridCol w:w="2087"/>
        <w:gridCol w:w="7201"/>
        <w:gridCol w:w="777"/>
      </w:tblGrid>
      <w:tr w:rsidR="00646E05" w:rsidRPr="00CA2884" w14:paraId="07335453" w14:textId="77777777" w:rsidTr="00C42DE5">
        <w:tc>
          <w:tcPr>
            <w:tcW w:w="2087" w:type="dxa"/>
            <w:tcBorders>
              <w:top w:val="single" w:sz="4" w:space="0" w:color="auto"/>
              <w:left w:val="single" w:sz="4" w:space="0" w:color="auto"/>
              <w:bottom w:val="single" w:sz="4" w:space="0" w:color="auto"/>
              <w:right w:val="single" w:sz="4" w:space="0" w:color="auto"/>
            </w:tcBorders>
            <w:vAlign w:val="center"/>
            <w:hideMark/>
          </w:tcPr>
          <w:p w14:paraId="648882B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Дата и номер документа</w:t>
            </w:r>
          </w:p>
        </w:tc>
        <w:tc>
          <w:tcPr>
            <w:tcW w:w="7201" w:type="dxa"/>
            <w:tcBorders>
              <w:top w:val="single" w:sz="4" w:space="0" w:color="auto"/>
              <w:left w:val="single" w:sz="4" w:space="0" w:color="auto"/>
              <w:bottom w:val="single" w:sz="4" w:space="0" w:color="auto"/>
              <w:right w:val="single" w:sz="4" w:space="0" w:color="auto"/>
            </w:tcBorders>
            <w:vAlign w:val="center"/>
          </w:tcPr>
          <w:p w14:paraId="640BBB96"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p w14:paraId="3128552A"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Название документа</w:t>
            </w:r>
          </w:p>
          <w:p w14:paraId="735806C5" w14:textId="77777777" w:rsidR="00646E05" w:rsidRPr="00CA2884" w:rsidRDefault="00646E05" w:rsidP="00CA2884">
            <w:pPr>
              <w:jc w:val="center"/>
              <w:rPr>
                <w:lang w:eastAsia="en-US"/>
              </w:rPr>
            </w:pPr>
          </w:p>
          <w:p w14:paraId="13089D98" w14:textId="77777777" w:rsidR="00646E05" w:rsidRPr="00CA2884" w:rsidRDefault="00646E05" w:rsidP="00CA2884">
            <w:pPr>
              <w:jc w:val="center"/>
              <w:rPr>
                <w:b/>
                <w:lang w:eastAsia="en-US"/>
              </w:rPr>
            </w:pPr>
          </w:p>
        </w:tc>
        <w:tc>
          <w:tcPr>
            <w:tcW w:w="777" w:type="dxa"/>
            <w:tcBorders>
              <w:top w:val="single" w:sz="4" w:space="0" w:color="auto"/>
              <w:left w:val="single" w:sz="4" w:space="0" w:color="auto"/>
              <w:bottom w:val="single" w:sz="4" w:space="0" w:color="auto"/>
              <w:right w:val="single" w:sz="4" w:space="0" w:color="auto"/>
            </w:tcBorders>
            <w:vAlign w:val="center"/>
          </w:tcPr>
          <w:p w14:paraId="4C928498" w14:textId="77777777" w:rsidR="00646E05" w:rsidRPr="00CA2884" w:rsidRDefault="00646E05" w:rsidP="00CA2884">
            <w:pPr>
              <w:pStyle w:val="2"/>
              <w:spacing w:before="0"/>
              <w:jc w:val="center"/>
              <w:rPr>
                <w:rFonts w:ascii="Times New Roman" w:hAnsi="Times New Roman"/>
                <w:b w:val="0"/>
                <w:color w:val="auto"/>
                <w:sz w:val="24"/>
                <w:szCs w:val="24"/>
                <w:lang w:eastAsia="en-US"/>
              </w:rPr>
            </w:pPr>
            <w:r w:rsidRPr="00CA2884">
              <w:rPr>
                <w:rFonts w:ascii="Times New Roman" w:hAnsi="Times New Roman"/>
                <w:color w:val="auto"/>
                <w:sz w:val="24"/>
                <w:szCs w:val="24"/>
                <w:lang w:eastAsia="en-US"/>
              </w:rPr>
              <w:t>стр.</w:t>
            </w:r>
          </w:p>
          <w:p w14:paraId="2BF593C9" w14:textId="77777777" w:rsidR="00646E05" w:rsidRPr="00CA2884" w:rsidRDefault="00646E05" w:rsidP="00CA2884">
            <w:pPr>
              <w:pStyle w:val="2"/>
              <w:spacing w:before="0"/>
              <w:jc w:val="center"/>
              <w:rPr>
                <w:rFonts w:ascii="Times New Roman" w:hAnsi="Times New Roman"/>
                <w:b w:val="0"/>
                <w:color w:val="auto"/>
                <w:sz w:val="24"/>
                <w:szCs w:val="24"/>
                <w:lang w:eastAsia="en-US"/>
              </w:rPr>
            </w:pPr>
          </w:p>
        </w:tc>
      </w:tr>
      <w:tr w:rsidR="00646E05" w:rsidRPr="00CA2884" w14:paraId="737DBBAB" w14:textId="77777777" w:rsidTr="00CA2884">
        <w:trPr>
          <w:trHeight w:val="575"/>
        </w:trPr>
        <w:tc>
          <w:tcPr>
            <w:tcW w:w="10065" w:type="dxa"/>
            <w:gridSpan w:val="3"/>
            <w:tcBorders>
              <w:top w:val="single" w:sz="4" w:space="0" w:color="auto"/>
              <w:left w:val="single" w:sz="4" w:space="0" w:color="auto"/>
              <w:bottom w:val="single" w:sz="4" w:space="0" w:color="auto"/>
              <w:right w:val="single" w:sz="4" w:space="0" w:color="auto"/>
            </w:tcBorders>
          </w:tcPr>
          <w:p w14:paraId="5736A082" w14:textId="77777777" w:rsidR="00C42DE5" w:rsidRPr="00CA2884" w:rsidRDefault="004E1AF8" w:rsidP="00CA2884">
            <w:pPr>
              <w:jc w:val="center"/>
              <w:rPr>
                <w:b/>
                <w:lang w:eastAsia="en-US"/>
              </w:rPr>
            </w:pPr>
            <w:r>
              <w:rPr>
                <w:b/>
                <w:lang w:eastAsia="en-US"/>
              </w:rPr>
              <w:t xml:space="preserve">Раздел 1. </w:t>
            </w:r>
            <w:r w:rsidR="00646E05" w:rsidRPr="00CA2884">
              <w:rPr>
                <w:b/>
                <w:lang w:eastAsia="en-US"/>
              </w:rPr>
              <w:t>Р</w:t>
            </w:r>
            <w:r w:rsidR="00C42DE5" w:rsidRPr="00CA2884">
              <w:rPr>
                <w:b/>
                <w:lang w:eastAsia="en-US"/>
              </w:rPr>
              <w:t xml:space="preserve"> Е Ш Е Н И Я</w:t>
            </w:r>
          </w:p>
          <w:p w14:paraId="65B88972" w14:textId="77777777" w:rsidR="00646E05" w:rsidRPr="00CA2884" w:rsidRDefault="00C42DE5" w:rsidP="00CA2884">
            <w:pPr>
              <w:jc w:val="center"/>
              <w:rPr>
                <w:lang w:eastAsia="en-US"/>
              </w:rPr>
            </w:pPr>
            <w:r w:rsidRPr="00CA2884">
              <w:rPr>
                <w:b/>
                <w:lang w:eastAsia="en-US"/>
              </w:rPr>
              <w:t>Сещинского сельского</w:t>
            </w:r>
            <w:r w:rsidR="00646E05" w:rsidRPr="00CA2884">
              <w:rPr>
                <w:b/>
                <w:lang w:eastAsia="en-US"/>
              </w:rPr>
              <w:t xml:space="preserve"> Совета народных депутатов</w:t>
            </w:r>
          </w:p>
        </w:tc>
      </w:tr>
      <w:tr w:rsidR="00646E05" w:rsidRPr="00CA2884" w14:paraId="2121C11F" w14:textId="77777777" w:rsidTr="00CA2884">
        <w:trPr>
          <w:trHeight w:val="428"/>
        </w:trPr>
        <w:tc>
          <w:tcPr>
            <w:tcW w:w="2087" w:type="dxa"/>
            <w:tcBorders>
              <w:top w:val="single" w:sz="4" w:space="0" w:color="auto"/>
              <w:left w:val="single" w:sz="4" w:space="0" w:color="auto"/>
              <w:bottom w:val="single" w:sz="4" w:space="0" w:color="auto"/>
              <w:right w:val="single" w:sz="4" w:space="0" w:color="auto"/>
            </w:tcBorders>
            <w:hideMark/>
          </w:tcPr>
          <w:p w14:paraId="3995867C" w14:textId="1656DB3C" w:rsidR="00646E05" w:rsidRPr="00CA2884" w:rsidRDefault="00646E05"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hideMark/>
          </w:tcPr>
          <w:p w14:paraId="38550429" w14:textId="52F35CCD" w:rsidR="00646E05" w:rsidRPr="00CA2884" w:rsidRDefault="00646E05" w:rsidP="00AD7AB8">
            <w:pPr>
              <w:jc w:val="both"/>
            </w:pPr>
          </w:p>
        </w:tc>
        <w:tc>
          <w:tcPr>
            <w:tcW w:w="777" w:type="dxa"/>
            <w:tcBorders>
              <w:top w:val="single" w:sz="4" w:space="0" w:color="auto"/>
              <w:left w:val="single" w:sz="4" w:space="0" w:color="auto"/>
              <w:bottom w:val="single" w:sz="4" w:space="0" w:color="auto"/>
              <w:right w:val="single" w:sz="4" w:space="0" w:color="auto"/>
            </w:tcBorders>
          </w:tcPr>
          <w:p w14:paraId="308D6CD1" w14:textId="77777777" w:rsidR="00646E05" w:rsidRPr="00CA2884" w:rsidRDefault="00646E05" w:rsidP="00CA2884">
            <w:pPr>
              <w:pStyle w:val="2"/>
              <w:spacing w:before="0"/>
              <w:rPr>
                <w:rFonts w:ascii="Times New Roman" w:hAnsi="Times New Roman"/>
                <w:b w:val="0"/>
                <w:color w:val="000000" w:themeColor="text1"/>
                <w:sz w:val="24"/>
                <w:szCs w:val="24"/>
                <w:lang w:eastAsia="en-US"/>
              </w:rPr>
            </w:pPr>
          </w:p>
          <w:p w14:paraId="3C945230" w14:textId="77777777" w:rsidR="00646E05" w:rsidRPr="00CA2884" w:rsidRDefault="00CA2884" w:rsidP="00CA2884">
            <w:pPr>
              <w:rPr>
                <w:lang w:eastAsia="en-US"/>
              </w:rPr>
            </w:pPr>
            <w:r>
              <w:rPr>
                <w:lang w:eastAsia="en-US"/>
              </w:rPr>
              <w:t xml:space="preserve"> </w:t>
            </w:r>
          </w:p>
        </w:tc>
      </w:tr>
      <w:tr w:rsidR="00CA2884" w:rsidRPr="00CA2884" w14:paraId="7A803601" w14:textId="77777777" w:rsidTr="00CA2884">
        <w:trPr>
          <w:trHeight w:val="588"/>
        </w:trPr>
        <w:tc>
          <w:tcPr>
            <w:tcW w:w="10065" w:type="dxa"/>
            <w:gridSpan w:val="3"/>
            <w:tcBorders>
              <w:top w:val="single" w:sz="4" w:space="0" w:color="auto"/>
              <w:left w:val="single" w:sz="4" w:space="0" w:color="auto"/>
              <w:bottom w:val="single" w:sz="4" w:space="0" w:color="auto"/>
              <w:right w:val="single" w:sz="4" w:space="0" w:color="auto"/>
            </w:tcBorders>
          </w:tcPr>
          <w:p w14:paraId="7B03075D" w14:textId="77777777" w:rsidR="00CA2884" w:rsidRPr="00CA2884" w:rsidRDefault="002C7FA0" w:rsidP="00CA2884">
            <w:pPr>
              <w:jc w:val="center"/>
              <w:rPr>
                <w:b/>
                <w:lang w:eastAsia="en-US"/>
              </w:rPr>
            </w:pPr>
            <w:r>
              <w:rPr>
                <w:b/>
                <w:lang w:eastAsia="en-US"/>
              </w:rPr>
              <w:t xml:space="preserve">Раздел 2. </w:t>
            </w:r>
            <w:r w:rsidR="00CA2884">
              <w:rPr>
                <w:b/>
                <w:lang w:eastAsia="en-US"/>
              </w:rPr>
              <w:t>П О С Т А Н О В Л Е Н И Я</w:t>
            </w:r>
          </w:p>
          <w:p w14:paraId="3E3E639C" w14:textId="77777777" w:rsidR="00CA2884" w:rsidRPr="00CA2884" w:rsidRDefault="00CA2884" w:rsidP="00CA2884">
            <w:pPr>
              <w:jc w:val="center"/>
              <w:rPr>
                <w:lang w:eastAsia="en-US"/>
              </w:rPr>
            </w:pPr>
            <w:r w:rsidRPr="00CA2884">
              <w:rPr>
                <w:b/>
                <w:lang w:eastAsia="en-US"/>
              </w:rPr>
              <w:t>Сещинско</w:t>
            </w:r>
            <w:r>
              <w:rPr>
                <w:b/>
                <w:lang w:eastAsia="en-US"/>
              </w:rPr>
              <w:t>й</w:t>
            </w:r>
            <w:r w:rsidRPr="00CA2884">
              <w:rPr>
                <w:b/>
                <w:lang w:eastAsia="en-US"/>
              </w:rPr>
              <w:t xml:space="preserve"> сельско</w:t>
            </w:r>
            <w:r>
              <w:rPr>
                <w:b/>
                <w:lang w:eastAsia="en-US"/>
              </w:rPr>
              <w:t>й администрации</w:t>
            </w:r>
          </w:p>
        </w:tc>
      </w:tr>
      <w:tr w:rsidR="006D605C" w:rsidRPr="00CA2884" w14:paraId="3795C1C8" w14:textId="77777777" w:rsidTr="00CA2884">
        <w:trPr>
          <w:trHeight w:val="513"/>
        </w:trPr>
        <w:tc>
          <w:tcPr>
            <w:tcW w:w="2087" w:type="dxa"/>
            <w:tcBorders>
              <w:top w:val="single" w:sz="4" w:space="0" w:color="auto"/>
              <w:left w:val="single" w:sz="4" w:space="0" w:color="auto"/>
              <w:bottom w:val="single" w:sz="4" w:space="0" w:color="auto"/>
              <w:right w:val="single" w:sz="4" w:space="0" w:color="auto"/>
            </w:tcBorders>
          </w:tcPr>
          <w:p w14:paraId="3B08E3D5" w14:textId="55946E0A" w:rsidR="006D605C" w:rsidRDefault="006D605C" w:rsidP="00CA2884">
            <w:pPr>
              <w:rPr>
                <w:rFonts w:eastAsia="Calibri"/>
                <w:lang w:eastAsia="en-US"/>
              </w:rPr>
            </w:pPr>
            <w:r>
              <w:rPr>
                <w:rFonts w:eastAsia="Calibri"/>
                <w:lang w:eastAsia="en-US"/>
              </w:rPr>
              <w:t>12.01.2024 №4</w:t>
            </w:r>
          </w:p>
        </w:tc>
        <w:tc>
          <w:tcPr>
            <w:tcW w:w="7201" w:type="dxa"/>
            <w:tcBorders>
              <w:top w:val="single" w:sz="4" w:space="0" w:color="auto"/>
              <w:left w:val="single" w:sz="4" w:space="0" w:color="auto"/>
              <w:bottom w:val="single" w:sz="4" w:space="0" w:color="auto"/>
              <w:right w:val="single" w:sz="4" w:space="0" w:color="auto"/>
            </w:tcBorders>
          </w:tcPr>
          <w:p w14:paraId="5F193E50" w14:textId="1FCAB1C9" w:rsidR="006D605C" w:rsidRPr="006D605C" w:rsidRDefault="006D605C" w:rsidP="006D605C">
            <w:pPr>
              <w:jc w:val="both"/>
              <w:rPr>
                <w:b/>
                <w:bCs/>
              </w:rPr>
            </w:pPr>
            <w:r w:rsidRPr="006D605C">
              <w:t>Об утверждении перечня объектов,</w:t>
            </w:r>
            <w:r>
              <w:t xml:space="preserve"> </w:t>
            </w:r>
            <w:r w:rsidRPr="006D605C">
              <w:t xml:space="preserve">в отношении которых </w:t>
            </w:r>
            <w:r>
              <w:t>п</w:t>
            </w:r>
            <w:r w:rsidRPr="006D605C">
              <w:t>ланируется</w:t>
            </w:r>
            <w:r>
              <w:t xml:space="preserve"> </w:t>
            </w:r>
            <w:r w:rsidRPr="006D605C">
              <w:t>заключение концессионных соглашений в 2024 году</w:t>
            </w:r>
          </w:p>
        </w:tc>
        <w:tc>
          <w:tcPr>
            <w:tcW w:w="777" w:type="dxa"/>
            <w:tcBorders>
              <w:top w:val="single" w:sz="4" w:space="0" w:color="auto"/>
              <w:left w:val="single" w:sz="4" w:space="0" w:color="auto"/>
              <w:bottom w:val="single" w:sz="4" w:space="0" w:color="auto"/>
              <w:right w:val="single" w:sz="4" w:space="0" w:color="auto"/>
            </w:tcBorders>
          </w:tcPr>
          <w:p w14:paraId="66787E64" w14:textId="77777777" w:rsidR="006D605C" w:rsidRPr="00CA2884" w:rsidRDefault="006D605C" w:rsidP="00CA2884">
            <w:pPr>
              <w:pStyle w:val="2"/>
              <w:spacing w:before="0"/>
              <w:rPr>
                <w:rFonts w:ascii="Times New Roman" w:hAnsi="Times New Roman"/>
                <w:b w:val="0"/>
                <w:color w:val="000000" w:themeColor="text1"/>
                <w:sz w:val="24"/>
                <w:szCs w:val="24"/>
                <w:lang w:eastAsia="en-US"/>
              </w:rPr>
            </w:pPr>
          </w:p>
        </w:tc>
      </w:tr>
      <w:tr w:rsidR="00646E05" w:rsidRPr="00CA2884" w14:paraId="5B07BD91" w14:textId="77777777" w:rsidTr="00CA2884">
        <w:trPr>
          <w:trHeight w:val="513"/>
        </w:trPr>
        <w:tc>
          <w:tcPr>
            <w:tcW w:w="2087" w:type="dxa"/>
            <w:tcBorders>
              <w:top w:val="single" w:sz="4" w:space="0" w:color="auto"/>
              <w:left w:val="single" w:sz="4" w:space="0" w:color="auto"/>
              <w:bottom w:val="single" w:sz="4" w:space="0" w:color="auto"/>
              <w:right w:val="single" w:sz="4" w:space="0" w:color="auto"/>
            </w:tcBorders>
            <w:hideMark/>
          </w:tcPr>
          <w:p w14:paraId="23A4B881" w14:textId="451D1DC0" w:rsidR="002E2F6A" w:rsidRPr="00CA2884" w:rsidRDefault="00640F8A" w:rsidP="00CA2884">
            <w:pPr>
              <w:rPr>
                <w:rFonts w:eastAsia="Calibri"/>
                <w:lang w:eastAsia="en-US"/>
              </w:rPr>
            </w:pPr>
            <w:r>
              <w:rPr>
                <w:rFonts w:eastAsia="Calibri"/>
                <w:lang w:eastAsia="en-US"/>
              </w:rPr>
              <w:t>12.01.2024 №5</w:t>
            </w:r>
          </w:p>
        </w:tc>
        <w:tc>
          <w:tcPr>
            <w:tcW w:w="7201" w:type="dxa"/>
            <w:tcBorders>
              <w:top w:val="single" w:sz="4" w:space="0" w:color="auto"/>
              <w:left w:val="single" w:sz="4" w:space="0" w:color="auto"/>
              <w:bottom w:val="single" w:sz="4" w:space="0" w:color="auto"/>
              <w:right w:val="single" w:sz="4" w:space="0" w:color="auto"/>
            </w:tcBorders>
            <w:hideMark/>
          </w:tcPr>
          <w:p w14:paraId="0146F553" w14:textId="7F23A1D3" w:rsidR="00646E05" w:rsidRPr="00CA2884" w:rsidRDefault="00640F8A" w:rsidP="00640F8A">
            <w:pPr>
              <w:jc w:val="both"/>
            </w:pPr>
            <w:r w:rsidRPr="00640F8A">
              <w:rPr>
                <w:bCs/>
              </w:rPr>
              <w:t>О внесении изменений в «Порядок санкционирования оплаты денежных обязательств получателей средств бюджета Сещинского сельского поселения</w:t>
            </w:r>
            <w:r>
              <w:rPr>
                <w:bCs/>
              </w:rPr>
              <w:t xml:space="preserve"> </w:t>
            </w:r>
            <w:r w:rsidRPr="00640F8A">
              <w:rPr>
                <w:bCs/>
              </w:rPr>
              <w:t>Дубровского муниципального района Брянской области и администраторов источников финансирования дефицита бюджета Сещинского сельского поселения</w:t>
            </w:r>
            <w:r>
              <w:rPr>
                <w:bCs/>
              </w:rPr>
              <w:t xml:space="preserve"> </w:t>
            </w:r>
            <w:r w:rsidRPr="00640F8A">
              <w:rPr>
                <w:bCs/>
              </w:rPr>
              <w:t>Дубровского муниципального района Брянской области»,</w:t>
            </w:r>
            <w:r>
              <w:rPr>
                <w:bCs/>
              </w:rPr>
              <w:t xml:space="preserve"> </w:t>
            </w:r>
            <w:r w:rsidRPr="00640F8A">
              <w:rPr>
                <w:bCs/>
              </w:rPr>
              <w:t>утвержденный Постановлением Сещинской сельской администрации № 93 от 27.12.2021 года.</w:t>
            </w:r>
          </w:p>
        </w:tc>
        <w:tc>
          <w:tcPr>
            <w:tcW w:w="777" w:type="dxa"/>
            <w:tcBorders>
              <w:top w:val="single" w:sz="4" w:space="0" w:color="auto"/>
              <w:left w:val="single" w:sz="4" w:space="0" w:color="auto"/>
              <w:bottom w:val="single" w:sz="4" w:space="0" w:color="auto"/>
              <w:right w:val="single" w:sz="4" w:space="0" w:color="auto"/>
            </w:tcBorders>
            <w:hideMark/>
          </w:tcPr>
          <w:p w14:paraId="1A3E1712" w14:textId="77777777" w:rsidR="00646E05" w:rsidRPr="00CA2884" w:rsidRDefault="00646E05" w:rsidP="00CA2884">
            <w:pPr>
              <w:pStyle w:val="2"/>
              <w:spacing w:before="0"/>
              <w:rPr>
                <w:rFonts w:ascii="Times New Roman" w:hAnsi="Times New Roman"/>
                <w:b w:val="0"/>
                <w:color w:val="000000" w:themeColor="text1"/>
                <w:sz w:val="24"/>
                <w:szCs w:val="24"/>
                <w:lang w:eastAsia="en-US"/>
              </w:rPr>
            </w:pPr>
          </w:p>
        </w:tc>
      </w:tr>
      <w:tr w:rsidR="00CA2884" w:rsidRPr="00CA2884" w14:paraId="6509AE2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3005993" w14:textId="5112FD15" w:rsidR="00CA2884" w:rsidRPr="00CA2884" w:rsidRDefault="00696B44" w:rsidP="00CA2884">
            <w:pPr>
              <w:rPr>
                <w:rFonts w:eastAsia="Calibri"/>
                <w:lang w:eastAsia="en-US"/>
              </w:rPr>
            </w:pPr>
            <w:r>
              <w:rPr>
                <w:rFonts w:eastAsia="Calibri"/>
                <w:lang w:eastAsia="en-US"/>
              </w:rPr>
              <w:t>22.01.2024 №7</w:t>
            </w:r>
          </w:p>
        </w:tc>
        <w:tc>
          <w:tcPr>
            <w:tcW w:w="7201" w:type="dxa"/>
            <w:tcBorders>
              <w:top w:val="single" w:sz="4" w:space="0" w:color="auto"/>
              <w:left w:val="single" w:sz="4" w:space="0" w:color="auto"/>
              <w:bottom w:val="single" w:sz="4" w:space="0" w:color="auto"/>
              <w:right w:val="single" w:sz="4" w:space="0" w:color="auto"/>
            </w:tcBorders>
          </w:tcPr>
          <w:p w14:paraId="1CCD37E9" w14:textId="5E3DA75D" w:rsidR="00696B44" w:rsidRPr="00696B44" w:rsidRDefault="00696B44" w:rsidP="00696B44">
            <w:pPr>
              <w:jc w:val="both"/>
            </w:pPr>
            <w:r w:rsidRPr="00696B44">
              <w:t xml:space="preserve">Об утверждении Порядка учета бюджетных и денежных </w:t>
            </w:r>
            <w:r>
              <w:t>о</w:t>
            </w:r>
            <w:r w:rsidRPr="00696B44">
              <w:t>бязательств получателей средств бюджета Сещинского сельского</w:t>
            </w:r>
          </w:p>
          <w:p w14:paraId="4F794228" w14:textId="7E4A72BF" w:rsidR="00CA2884" w:rsidRPr="00CA2884" w:rsidRDefault="00696B44" w:rsidP="00696B44">
            <w:pPr>
              <w:jc w:val="both"/>
            </w:pPr>
            <w:r w:rsidRPr="00696B44">
              <w:t xml:space="preserve"> поселения Дубровского муниципального района Брянской области, территориальными органами Федерального казначейства</w:t>
            </w:r>
          </w:p>
        </w:tc>
        <w:tc>
          <w:tcPr>
            <w:tcW w:w="777" w:type="dxa"/>
            <w:tcBorders>
              <w:top w:val="single" w:sz="4" w:space="0" w:color="auto"/>
              <w:left w:val="single" w:sz="4" w:space="0" w:color="auto"/>
              <w:bottom w:val="single" w:sz="4" w:space="0" w:color="auto"/>
              <w:right w:val="single" w:sz="4" w:space="0" w:color="auto"/>
            </w:tcBorders>
          </w:tcPr>
          <w:p w14:paraId="79EBC5A1"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CA2884" w:rsidRPr="00CA2884" w14:paraId="72D50CDB"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3F6B8B0D" w14:textId="623BAB73" w:rsidR="00CA2884" w:rsidRPr="00CA2884" w:rsidRDefault="00AB3361" w:rsidP="00CA2884">
            <w:pPr>
              <w:rPr>
                <w:rFonts w:eastAsia="Calibri"/>
                <w:lang w:eastAsia="en-US"/>
              </w:rPr>
            </w:pPr>
            <w:r>
              <w:rPr>
                <w:rFonts w:eastAsia="Calibri"/>
                <w:lang w:eastAsia="en-US"/>
              </w:rPr>
              <w:t>22.01.2024 №8</w:t>
            </w:r>
          </w:p>
        </w:tc>
        <w:tc>
          <w:tcPr>
            <w:tcW w:w="7201" w:type="dxa"/>
            <w:tcBorders>
              <w:top w:val="single" w:sz="4" w:space="0" w:color="auto"/>
              <w:left w:val="single" w:sz="4" w:space="0" w:color="auto"/>
              <w:bottom w:val="single" w:sz="4" w:space="0" w:color="auto"/>
              <w:right w:val="single" w:sz="4" w:space="0" w:color="auto"/>
            </w:tcBorders>
          </w:tcPr>
          <w:p w14:paraId="1BC24CFD" w14:textId="5F910646" w:rsidR="00CA2884" w:rsidRPr="00CA2884" w:rsidRDefault="00AB3361" w:rsidP="00AB3361">
            <w:pPr>
              <w:jc w:val="both"/>
            </w:pPr>
            <w:r w:rsidRPr="00AB3361">
              <w:t>Об утверждении Положения о содержании мест захоронений и организации ритуальных услуг на территории Сещинского сельского поселения Дубровского муниципального района Брянской области</w:t>
            </w:r>
          </w:p>
        </w:tc>
        <w:tc>
          <w:tcPr>
            <w:tcW w:w="777" w:type="dxa"/>
            <w:tcBorders>
              <w:top w:val="single" w:sz="4" w:space="0" w:color="auto"/>
              <w:left w:val="single" w:sz="4" w:space="0" w:color="auto"/>
              <w:bottom w:val="single" w:sz="4" w:space="0" w:color="auto"/>
              <w:right w:val="single" w:sz="4" w:space="0" w:color="auto"/>
            </w:tcBorders>
          </w:tcPr>
          <w:p w14:paraId="08104288"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r w:rsidR="00BD1CF2" w:rsidRPr="00CA2884" w14:paraId="0B33807D" w14:textId="77777777" w:rsidTr="00B6705F">
        <w:trPr>
          <w:trHeight w:val="407"/>
        </w:trPr>
        <w:tc>
          <w:tcPr>
            <w:tcW w:w="10065" w:type="dxa"/>
            <w:gridSpan w:val="3"/>
            <w:tcBorders>
              <w:top w:val="single" w:sz="4" w:space="0" w:color="auto"/>
              <w:left w:val="single" w:sz="4" w:space="0" w:color="auto"/>
              <w:bottom w:val="single" w:sz="4" w:space="0" w:color="auto"/>
              <w:right w:val="single" w:sz="4" w:space="0" w:color="auto"/>
            </w:tcBorders>
          </w:tcPr>
          <w:p w14:paraId="725B2943" w14:textId="77777777" w:rsidR="00AD2C40" w:rsidRDefault="00833738" w:rsidP="00BD1CF2">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Раздел 3. </w:t>
            </w:r>
            <w:r w:rsidR="00BD1CF2">
              <w:rPr>
                <w:rFonts w:ascii="Times New Roman" w:hAnsi="Times New Roman"/>
                <w:color w:val="000000" w:themeColor="text1"/>
                <w:sz w:val="24"/>
                <w:szCs w:val="24"/>
                <w:lang w:eastAsia="en-US"/>
              </w:rPr>
              <w:t xml:space="preserve">Сещинская сельская администрация </w:t>
            </w:r>
          </w:p>
          <w:p w14:paraId="2E4AEB59" w14:textId="77777777" w:rsidR="00BD1CF2" w:rsidRPr="00BD1CF2" w:rsidRDefault="00BD1CF2" w:rsidP="00BD1CF2">
            <w:pPr>
              <w:pStyle w:val="2"/>
              <w:spacing w:before="0"/>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ИНФОРМИРУЕТ:</w:t>
            </w:r>
          </w:p>
        </w:tc>
      </w:tr>
      <w:tr w:rsidR="00CA2884" w:rsidRPr="00CA2884" w14:paraId="0C62014D" w14:textId="77777777" w:rsidTr="00CA2884">
        <w:trPr>
          <w:trHeight w:val="407"/>
        </w:trPr>
        <w:tc>
          <w:tcPr>
            <w:tcW w:w="2087" w:type="dxa"/>
            <w:tcBorders>
              <w:top w:val="single" w:sz="4" w:space="0" w:color="auto"/>
              <w:left w:val="single" w:sz="4" w:space="0" w:color="auto"/>
              <w:bottom w:val="single" w:sz="4" w:space="0" w:color="auto"/>
              <w:right w:val="single" w:sz="4" w:space="0" w:color="auto"/>
            </w:tcBorders>
          </w:tcPr>
          <w:p w14:paraId="51D4F601" w14:textId="77777777" w:rsidR="00CA2884" w:rsidRPr="00CA2884" w:rsidRDefault="00CA2884" w:rsidP="00CA2884">
            <w:pPr>
              <w:rPr>
                <w:rFonts w:eastAsia="Calibri"/>
                <w:lang w:eastAsia="en-US"/>
              </w:rPr>
            </w:pPr>
          </w:p>
        </w:tc>
        <w:tc>
          <w:tcPr>
            <w:tcW w:w="7201" w:type="dxa"/>
            <w:tcBorders>
              <w:top w:val="single" w:sz="4" w:space="0" w:color="auto"/>
              <w:left w:val="single" w:sz="4" w:space="0" w:color="auto"/>
              <w:bottom w:val="single" w:sz="4" w:space="0" w:color="auto"/>
              <w:right w:val="single" w:sz="4" w:space="0" w:color="auto"/>
            </w:tcBorders>
          </w:tcPr>
          <w:p w14:paraId="71EE5FD9" w14:textId="77777777" w:rsidR="00CA2884" w:rsidRPr="00CA2884" w:rsidRDefault="00CA2884" w:rsidP="00CA2884"/>
        </w:tc>
        <w:tc>
          <w:tcPr>
            <w:tcW w:w="777" w:type="dxa"/>
            <w:tcBorders>
              <w:top w:val="single" w:sz="4" w:space="0" w:color="auto"/>
              <w:left w:val="single" w:sz="4" w:space="0" w:color="auto"/>
              <w:bottom w:val="single" w:sz="4" w:space="0" w:color="auto"/>
              <w:right w:val="single" w:sz="4" w:space="0" w:color="auto"/>
            </w:tcBorders>
          </w:tcPr>
          <w:p w14:paraId="60DFFFB7" w14:textId="77777777" w:rsidR="00CA2884" w:rsidRPr="00CA2884" w:rsidRDefault="00CA2884" w:rsidP="00CA2884">
            <w:pPr>
              <w:pStyle w:val="2"/>
              <w:spacing w:before="0"/>
              <w:rPr>
                <w:rFonts w:ascii="Times New Roman" w:hAnsi="Times New Roman"/>
                <w:b w:val="0"/>
                <w:color w:val="000000" w:themeColor="text1"/>
                <w:sz w:val="24"/>
                <w:szCs w:val="24"/>
                <w:lang w:eastAsia="en-US"/>
              </w:rPr>
            </w:pPr>
          </w:p>
        </w:tc>
      </w:tr>
    </w:tbl>
    <w:p w14:paraId="26D89714" w14:textId="77777777" w:rsidR="00646E05" w:rsidRDefault="00646E05" w:rsidP="00646E05"/>
    <w:p w14:paraId="5E28A544" w14:textId="77777777" w:rsidR="00646E05" w:rsidRDefault="00646E05" w:rsidP="00646E05"/>
    <w:p w14:paraId="58591B16" w14:textId="77777777" w:rsidR="00646E05" w:rsidRDefault="00646E05" w:rsidP="00646E05"/>
    <w:p w14:paraId="6D70FEB8" w14:textId="77777777" w:rsidR="00646E05" w:rsidRDefault="00646E05" w:rsidP="00646E05"/>
    <w:p w14:paraId="22E8CFFB" w14:textId="77777777" w:rsidR="00646E05" w:rsidRDefault="00646E05" w:rsidP="00646E05"/>
    <w:p w14:paraId="587FA2D4" w14:textId="77777777" w:rsidR="00646E05" w:rsidRDefault="00646E05" w:rsidP="00646E05"/>
    <w:p w14:paraId="33968645" w14:textId="77777777" w:rsidR="00646E05" w:rsidRDefault="00646E05" w:rsidP="00646E05"/>
    <w:p w14:paraId="30A9C415" w14:textId="77777777" w:rsidR="00646E05" w:rsidRDefault="00646E05" w:rsidP="00646E05"/>
    <w:p w14:paraId="7BD42A40" w14:textId="77777777" w:rsidR="00646E05" w:rsidRDefault="00646E05" w:rsidP="00646E05"/>
    <w:p w14:paraId="1565C42D" w14:textId="77777777" w:rsidR="00646E05" w:rsidRDefault="00646E05" w:rsidP="00646E05"/>
    <w:p w14:paraId="7C23AD9D" w14:textId="77777777" w:rsidR="00646E05" w:rsidRDefault="00646E05" w:rsidP="00646E05"/>
    <w:p w14:paraId="11CBC026" w14:textId="77777777" w:rsidR="00646E05" w:rsidRDefault="00646E05" w:rsidP="00646E05">
      <w:r>
        <w:t xml:space="preserve">                                              </w:t>
      </w:r>
    </w:p>
    <w:p w14:paraId="5097389C" w14:textId="77777777" w:rsidR="00646E05" w:rsidRDefault="00646E05" w:rsidP="00646E05"/>
    <w:p w14:paraId="5463AB76" w14:textId="77777777" w:rsidR="00646E05" w:rsidRDefault="00646E05" w:rsidP="00646E05"/>
    <w:p w14:paraId="0EB5B233" w14:textId="77777777" w:rsidR="00646E05" w:rsidRDefault="00646E05" w:rsidP="00646E05"/>
    <w:p w14:paraId="6B820A51" w14:textId="77777777" w:rsidR="00646E05" w:rsidRDefault="00646E05" w:rsidP="00646E05"/>
    <w:p w14:paraId="76D2C3AD" w14:textId="77777777" w:rsidR="00B84036" w:rsidRDefault="00646E05" w:rsidP="00646E05">
      <w:r>
        <w:t xml:space="preserve">                                               </w:t>
      </w:r>
    </w:p>
    <w:p w14:paraId="6F419800" w14:textId="77777777" w:rsidR="00195501" w:rsidRDefault="00195501" w:rsidP="00AD2C40">
      <w:pPr>
        <w:jc w:val="center"/>
        <w:rPr>
          <w:b/>
          <w:sz w:val="32"/>
          <w:szCs w:val="32"/>
          <w:u w:val="single"/>
          <w:lang w:eastAsia="en-US"/>
        </w:rPr>
      </w:pPr>
    </w:p>
    <w:p w14:paraId="07C60B45" w14:textId="77777777" w:rsidR="00195501" w:rsidRDefault="00195501" w:rsidP="00AD2C40">
      <w:pPr>
        <w:jc w:val="center"/>
        <w:rPr>
          <w:b/>
          <w:sz w:val="32"/>
          <w:szCs w:val="32"/>
          <w:u w:val="single"/>
          <w:lang w:eastAsia="en-US"/>
        </w:rPr>
      </w:pPr>
    </w:p>
    <w:p w14:paraId="660F6ED8" w14:textId="77777777" w:rsidR="00195501" w:rsidRDefault="00195501" w:rsidP="00AD2C40">
      <w:pPr>
        <w:jc w:val="center"/>
        <w:rPr>
          <w:b/>
          <w:sz w:val="32"/>
          <w:szCs w:val="32"/>
          <w:u w:val="single"/>
          <w:lang w:eastAsia="en-US"/>
        </w:rPr>
      </w:pPr>
    </w:p>
    <w:p w14:paraId="4BD29FB8" w14:textId="77777777" w:rsidR="00195501" w:rsidRDefault="00195501" w:rsidP="00AD2C40">
      <w:pPr>
        <w:jc w:val="center"/>
        <w:rPr>
          <w:b/>
          <w:sz w:val="32"/>
          <w:szCs w:val="32"/>
          <w:u w:val="single"/>
          <w:lang w:eastAsia="en-US"/>
        </w:rPr>
      </w:pPr>
    </w:p>
    <w:p w14:paraId="24ADFB12" w14:textId="77777777" w:rsidR="00195501" w:rsidRDefault="00195501" w:rsidP="00AD2C40">
      <w:pPr>
        <w:jc w:val="center"/>
        <w:rPr>
          <w:b/>
          <w:sz w:val="32"/>
          <w:szCs w:val="32"/>
          <w:u w:val="single"/>
          <w:lang w:eastAsia="en-US"/>
        </w:rPr>
      </w:pPr>
    </w:p>
    <w:p w14:paraId="411F192C" w14:textId="77777777" w:rsidR="00195501" w:rsidRDefault="00195501" w:rsidP="00AD2C40">
      <w:pPr>
        <w:jc w:val="center"/>
        <w:rPr>
          <w:b/>
          <w:sz w:val="32"/>
          <w:szCs w:val="32"/>
          <w:u w:val="single"/>
          <w:lang w:eastAsia="en-US"/>
        </w:rPr>
      </w:pPr>
    </w:p>
    <w:p w14:paraId="0FF3B492" w14:textId="77777777" w:rsidR="00195501" w:rsidRDefault="00195501" w:rsidP="00AD2C40">
      <w:pPr>
        <w:jc w:val="center"/>
        <w:rPr>
          <w:b/>
          <w:sz w:val="32"/>
          <w:szCs w:val="32"/>
          <w:u w:val="single"/>
          <w:lang w:eastAsia="en-US"/>
        </w:rPr>
      </w:pPr>
    </w:p>
    <w:p w14:paraId="5990D2D8" w14:textId="77777777" w:rsidR="00195501" w:rsidRDefault="00195501" w:rsidP="00AD2C40">
      <w:pPr>
        <w:jc w:val="center"/>
        <w:rPr>
          <w:b/>
          <w:sz w:val="32"/>
          <w:szCs w:val="32"/>
          <w:u w:val="single"/>
          <w:lang w:eastAsia="en-US"/>
        </w:rPr>
      </w:pPr>
    </w:p>
    <w:p w14:paraId="1F01C670" w14:textId="77777777" w:rsidR="00195501" w:rsidRDefault="00195501" w:rsidP="00AD2C40">
      <w:pPr>
        <w:jc w:val="center"/>
        <w:rPr>
          <w:b/>
          <w:sz w:val="32"/>
          <w:szCs w:val="32"/>
          <w:u w:val="single"/>
          <w:lang w:eastAsia="en-US"/>
        </w:rPr>
      </w:pPr>
    </w:p>
    <w:p w14:paraId="3B472AF1" w14:textId="77777777" w:rsidR="00195501" w:rsidRDefault="00195501" w:rsidP="00AD2C40">
      <w:pPr>
        <w:jc w:val="center"/>
        <w:rPr>
          <w:b/>
          <w:sz w:val="32"/>
          <w:szCs w:val="32"/>
          <w:u w:val="single"/>
          <w:lang w:eastAsia="en-US"/>
        </w:rPr>
      </w:pPr>
    </w:p>
    <w:p w14:paraId="2A520FEF" w14:textId="77777777" w:rsidR="00195501" w:rsidRDefault="00195501" w:rsidP="00AD2C40">
      <w:pPr>
        <w:jc w:val="center"/>
        <w:rPr>
          <w:b/>
          <w:sz w:val="32"/>
          <w:szCs w:val="32"/>
          <w:u w:val="single"/>
          <w:lang w:eastAsia="en-US"/>
        </w:rPr>
      </w:pPr>
    </w:p>
    <w:p w14:paraId="3A49B730" w14:textId="77777777" w:rsidR="00195501" w:rsidRDefault="00195501" w:rsidP="00AD2C40">
      <w:pPr>
        <w:jc w:val="center"/>
        <w:rPr>
          <w:b/>
          <w:sz w:val="32"/>
          <w:szCs w:val="32"/>
          <w:u w:val="single"/>
          <w:lang w:eastAsia="en-US"/>
        </w:rPr>
      </w:pPr>
    </w:p>
    <w:p w14:paraId="218D6AFF" w14:textId="77777777" w:rsidR="00195501" w:rsidRDefault="00195501" w:rsidP="00AD2C40">
      <w:pPr>
        <w:jc w:val="center"/>
        <w:rPr>
          <w:b/>
          <w:sz w:val="32"/>
          <w:szCs w:val="32"/>
          <w:u w:val="single"/>
          <w:lang w:eastAsia="en-US"/>
        </w:rPr>
      </w:pPr>
    </w:p>
    <w:p w14:paraId="34042647" w14:textId="77777777" w:rsidR="00195501" w:rsidRDefault="00195501" w:rsidP="00AD2C40">
      <w:pPr>
        <w:jc w:val="center"/>
        <w:rPr>
          <w:b/>
          <w:sz w:val="32"/>
          <w:szCs w:val="32"/>
          <w:u w:val="single"/>
          <w:lang w:eastAsia="en-US"/>
        </w:rPr>
      </w:pPr>
    </w:p>
    <w:p w14:paraId="2F7763F1" w14:textId="77777777" w:rsidR="00195501" w:rsidRDefault="00195501" w:rsidP="00AD2C40">
      <w:pPr>
        <w:jc w:val="center"/>
        <w:rPr>
          <w:b/>
          <w:sz w:val="32"/>
          <w:szCs w:val="32"/>
          <w:u w:val="single"/>
          <w:lang w:eastAsia="en-US"/>
        </w:rPr>
      </w:pPr>
    </w:p>
    <w:p w14:paraId="6837120B" w14:textId="1E3D4471" w:rsidR="004E1AF8" w:rsidRDefault="004E1AF8" w:rsidP="00AD2C40">
      <w:pPr>
        <w:jc w:val="center"/>
        <w:rPr>
          <w:b/>
          <w:sz w:val="32"/>
          <w:szCs w:val="32"/>
          <w:u w:val="single"/>
          <w:lang w:eastAsia="en-US"/>
        </w:rPr>
      </w:pPr>
      <w:r w:rsidRPr="004E1AF8">
        <w:rPr>
          <w:b/>
          <w:sz w:val="32"/>
          <w:szCs w:val="32"/>
          <w:u w:val="single"/>
          <w:lang w:eastAsia="en-US"/>
        </w:rPr>
        <w:t>РАЗДЕЛ 1.</w:t>
      </w:r>
    </w:p>
    <w:p w14:paraId="23BC2509" w14:textId="77777777" w:rsidR="004E1AF8" w:rsidRPr="004E1AF8" w:rsidRDefault="004E1AF8" w:rsidP="00AD2C40">
      <w:pPr>
        <w:jc w:val="center"/>
        <w:rPr>
          <w:b/>
          <w:sz w:val="32"/>
          <w:szCs w:val="32"/>
          <w:u w:val="single"/>
          <w:lang w:eastAsia="en-US"/>
        </w:rPr>
      </w:pPr>
    </w:p>
    <w:p w14:paraId="03E59979" w14:textId="77777777" w:rsidR="00AD2C40" w:rsidRPr="00AD2C40" w:rsidRDefault="00AD2C40" w:rsidP="00AD2C40">
      <w:pPr>
        <w:jc w:val="center"/>
        <w:rPr>
          <w:b/>
          <w:sz w:val="32"/>
          <w:szCs w:val="32"/>
          <w:lang w:eastAsia="en-US"/>
        </w:rPr>
      </w:pPr>
      <w:r w:rsidRPr="00AD2C40">
        <w:rPr>
          <w:b/>
          <w:sz w:val="32"/>
          <w:szCs w:val="32"/>
          <w:lang w:eastAsia="en-US"/>
        </w:rPr>
        <w:t xml:space="preserve">Р Е Ш Е Н И Я </w:t>
      </w:r>
    </w:p>
    <w:p w14:paraId="1A3D6A36" w14:textId="77777777" w:rsidR="00646E05" w:rsidRPr="00AD2C40" w:rsidRDefault="00AD2C40" w:rsidP="00AD2C40">
      <w:pPr>
        <w:jc w:val="center"/>
        <w:rPr>
          <w:b/>
          <w:sz w:val="32"/>
          <w:szCs w:val="32"/>
          <w:lang w:eastAsia="en-US"/>
        </w:rPr>
      </w:pPr>
      <w:r w:rsidRPr="00AD2C40">
        <w:rPr>
          <w:b/>
          <w:sz w:val="32"/>
          <w:szCs w:val="32"/>
          <w:lang w:eastAsia="en-US"/>
        </w:rPr>
        <w:t>Сещинского сельского Совета народных депутатов</w:t>
      </w:r>
    </w:p>
    <w:p w14:paraId="41205662" w14:textId="77777777" w:rsidR="00AD2C40" w:rsidRPr="00AD2C40" w:rsidRDefault="00AD2C40" w:rsidP="00AD2C40">
      <w:pPr>
        <w:jc w:val="center"/>
        <w:rPr>
          <w:b/>
          <w:sz w:val="32"/>
          <w:szCs w:val="32"/>
          <w:lang w:eastAsia="en-US"/>
        </w:rPr>
      </w:pPr>
    </w:p>
    <w:p w14:paraId="109ED35B" w14:textId="77777777" w:rsidR="00AD2C40" w:rsidRPr="00AD2C40" w:rsidRDefault="00AD2C40" w:rsidP="00AD2C40">
      <w:pPr>
        <w:jc w:val="center"/>
        <w:rPr>
          <w:b/>
          <w:sz w:val="32"/>
          <w:szCs w:val="32"/>
          <w:lang w:eastAsia="en-US"/>
        </w:rPr>
      </w:pPr>
    </w:p>
    <w:p w14:paraId="381F1729" w14:textId="77777777" w:rsidR="00AD2C40" w:rsidRDefault="00AD2C40" w:rsidP="00AD2C40">
      <w:pPr>
        <w:jc w:val="center"/>
        <w:rPr>
          <w:b/>
          <w:sz w:val="32"/>
          <w:szCs w:val="32"/>
          <w:lang w:eastAsia="en-US"/>
        </w:rPr>
      </w:pPr>
    </w:p>
    <w:p w14:paraId="1BC85637" w14:textId="77777777" w:rsidR="00AD2C40" w:rsidRDefault="00AD2C40" w:rsidP="00AD2C40">
      <w:pPr>
        <w:jc w:val="center"/>
        <w:rPr>
          <w:b/>
          <w:sz w:val="32"/>
          <w:szCs w:val="32"/>
          <w:lang w:eastAsia="en-US"/>
        </w:rPr>
      </w:pPr>
    </w:p>
    <w:p w14:paraId="6FA0390B" w14:textId="77777777" w:rsidR="008E7AEB" w:rsidRDefault="008E7AEB" w:rsidP="00AD2C40">
      <w:pPr>
        <w:jc w:val="center"/>
        <w:rPr>
          <w:b/>
          <w:sz w:val="32"/>
          <w:szCs w:val="32"/>
          <w:lang w:eastAsia="en-US"/>
        </w:rPr>
      </w:pPr>
    </w:p>
    <w:p w14:paraId="70B95C9F" w14:textId="77777777" w:rsidR="008E7AEB" w:rsidRDefault="008E7AEB" w:rsidP="00AD2C40">
      <w:pPr>
        <w:jc w:val="center"/>
        <w:rPr>
          <w:b/>
          <w:sz w:val="32"/>
          <w:szCs w:val="32"/>
          <w:lang w:eastAsia="en-US"/>
        </w:rPr>
      </w:pPr>
    </w:p>
    <w:p w14:paraId="025E324D" w14:textId="77777777" w:rsidR="00195501" w:rsidRDefault="00195501" w:rsidP="00AD2C40">
      <w:pPr>
        <w:jc w:val="center"/>
        <w:rPr>
          <w:b/>
          <w:sz w:val="32"/>
          <w:szCs w:val="32"/>
          <w:lang w:eastAsia="en-US"/>
        </w:rPr>
      </w:pPr>
    </w:p>
    <w:p w14:paraId="4368DAF7" w14:textId="77777777" w:rsidR="00195501" w:rsidRDefault="00195501" w:rsidP="00AD2C40">
      <w:pPr>
        <w:jc w:val="center"/>
        <w:rPr>
          <w:b/>
          <w:sz w:val="32"/>
          <w:szCs w:val="32"/>
          <w:lang w:eastAsia="en-US"/>
        </w:rPr>
      </w:pPr>
    </w:p>
    <w:p w14:paraId="5FE2DF3E" w14:textId="77777777" w:rsidR="00195501" w:rsidRDefault="00195501" w:rsidP="00AD2C40">
      <w:pPr>
        <w:jc w:val="center"/>
        <w:rPr>
          <w:b/>
          <w:sz w:val="32"/>
          <w:szCs w:val="32"/>
          <w:lang w:eastAsia="en-US"/>
        </w:rPr>
      </w:pPr>
    </w:p>
    <w:p w14:paraId="67CE4397" w14:textId="77777777" w:rsidR="00195501" w:rsidRDefault="00195501" w:rsidP="00AD2C40">
      <w:pPr>
        <w:jc w:val="center"/>
        <w:rPr>
          <w:b/>
          <w:sz w:val="32"/>
          <w:szCs w:val="32"/>
          <w:lang w:eastAsia="en-US"/>
        </w:rPr>
      </w:pPr>
    </w:p>
    <w:p w14:paraId="00CFA87F" w14:textId="77777777" w:rsidR="00195501" w:rsidRDefault="00195501" w:rsidP="00AD2C40">
      <w:pPr>
        <w:jc w:val="center"/>
        <w:rPr>
          <w:b/>
          <w:sz w:val="32"/>
          <w:szCs w:val="32"/>
          <w:lang w:eastAsia="en-US"/>
        </w:rPr>
      </w:pPr>
    </w:p>
    <w:p w14:paraId="73584889" w14:textId="77777777" w:rsidR="00195501" w:rsidRDefault="00195501" w:rsidP="00AD2C40">
      <w:pPr>
        <w:jc w:val="center"/>
        <w:rPr>
          <w:b/>
          <w:sz w:val="32"/>
          <w:szCs w:val="32"/>
          <w:lang w:eastAsia="en-US"/>
        </w:rPr>
      </w:pPr>
    </w:p>
    <w:p w14:paraId="65615B19" w14:textId="77777777" w:rsidR="00195501" w:rsidRDefault="00195501" w:rsidP="00AD2C40">
      <w:pPr>
        <w:jc w:val="center"/>
        <w:rPr>
          <w:b/>
          <w:sz w:val="32"/>
          <w:szCs w:val="32"/>
          <w:lang w:eastAsia="en-US"/>
        </w:rPr>
      </w:pPr>
    </w:p>
    <w:p w14:paraId="4677EE1F" w14:textId="77777777" w:rsidR="00195501" w:rsidRDefault="00195501" w:rsidP="00AD2C40">
      <w:pPr>
        <w:jc w:val="center"/>
        <w:rPr>
          <w:b/>
          <w:sz w:val="32"/>
          <w:szCs w:val="32"/>
          <w:lang w:eastAsia="en-US"/>
        </w:rPr>
      </w:pPr>
    </w:p>
    <w:p w14:paraId="78E6A678" w14:textId="77777777" w:rsidR="00195501" w:rsidRDefault="00195501" w:rsidP="00AD2C40">
      <w:pPr>
        <w:jc w:val="center"/>
        <w:rPr>
          <w:b/>
          <w:sz w:val="32"/>
          <w:szCs w:val="32"/>
          <w:lang w:eastAsia="en-US"/>
        </w:rPr>
      </w:pPr>
    </w:p>
    <w:p w14:paraId="1DD3A5AE" w14:textId="77777777" w:rsidR="00195501" w:rsidRDefault="00195501" w:rsidP="00AD2C40">
      <w:pPr>
        <w:jc w:val="center"/>
        <w:rPr>
          <w:b/>
          <w:sz w:val="32"/>
          <w:szCs w:val="32"/>
          <w:lang w:eastAsia="en-US"/>
        </w:rPr>
      </w:pPr>
    </w:p>
    <w:p w14:paraId="050859CA" w14:textId="77777777" w:rsidR="00195501" w:rsidRDefault="00195501" w:rsidP="00AD2C40">
      <w:pPr>
        <w:jc w:val="center"/>
        <w:rPr>
          <w:b/>
          <w:sz w:val="32"/>
          <w:szCs w:val="32"/>
          <w:lang w:eastAsia="en-US"/>
        </w:rPr>
      </w:pPr>
    </w:p>
    <w:p w14:paraId="5D8C71B9" w14:textId="77777777" w:rsidR="00195501" w:rsidRDefault="00195501" w:rsidP="00AD2C40">
      <w:pPr>
        <w:jc w:val="center"/>
        <w:rPr>
          <w:b/>
          <w:sz w:val="32"/>
          <w:szCs w:val="32"/>
          <w:lang w:eastAsia="en-US"/>
        </w:rPr>
      </w:pPr>
    </w:p>
    <w:p w14:paraId="68FE6AA7" w14:textId="77777777" w:rsidR="00AD2C40" w:rsidRDefault="00AD2C40" w:rsidP="00AD2C40">
      <w:pPr>
        <w:jc w:val="center"/>
        <w:rPr>
          <w:b/>
          <w:sz w:val="32"/>
          <w:szCs w:val="32"/>
          <w:lang w:eastAsia="en-US"/>
        </w:rPr>
      </w:pPr>
    </w:p>
    <w:p w14:paraId="6A14191C" w14:textId="77777777" w:rsidR="002B0843" w:rsidRDefault="002B0843" w:rsidP="00AD2C40">
      <w:pPr>
        <w:jc w:val="center"/>
        <w:rPr>
          <w:b/>
          <w:sz w:val="32"/>
          <w:szCs w:val="32"/>
          <w:lang w:eastAsia="en-US"/>
        </w:rPr>
      </w:pPr>
    </w:p>
    <w:p w14:paraId="443128FD" w14:textId="77777777" w:rsidR="002B0843" w:rsidRDefault="002B0843" w:rsidP="00AD2C40">
      <w:pPr>
        <w:jc w:val="center"/>
        <w:rPr>
          <w:b/>
          <w:sz w:val="32"/>
          <w:szCs w:val="32"/>
          <w:lang w:eastAsia="en-US"/>
        </w:rPr>
      </w:pPr>
    </w:p>
    <w:p w14:paraId="31B2C1AD" w14:textId="77777777" w:rsidR="002B0843" w:rsidRDefault="002B0843" w:rsidP="00AD2C40">
      <w:pPr>
        <w:jc w:val="center"/>
        <w:rPr>
          <w:b/>
          <w:sz w:val="32"/>
          <w:szCs w:val="32"/>
          <w:lang w:eastAsia="en-US"/>
        </w:rPr>
      </w:pPr>
    </w:p>
    <w:p w14:paraId="32A374B6" w14:textId="77777777" w:rsidR="002B0843" w:rsidRDefault="002B0843" w:rsidP="00AD2C40">
      <w:pPr>
        <w:jc w:val="center"/>
        <w:rPr>
          <w:b/>
          <w:sz w:val="32"/>
          <w:szCs w:val="32"/>
          <w:lang w:eastAsia="en-US"/>
        </w:rPr>
      </w:pPr>
    </w:p>
    <w:p w14:paraId="662858E4" w14:textId="77777777" w:rsidR="002B0843" w:rsidRDefault="002B0843" w:rsidP="00AD2C40">
      <w:pPr>
        <w:jc w:val="center"/>
        <w:rPr>
          <w:b/>
          <w:sz w:val="32"/>
          <w:szCs w:val="32"/>
          <w:lang w:eastAsia="en-US"/>
        </w:rPr>
      </w:pPr>
    </w:p>
    <w:p w14:paraId="21D8DFD9" w14:textId="77777777" w:rsidR="002B0843" w:rsidRDefault="002B0843" w:rsidP="00AD2C40">
      <w:pPr>
        <w:jc w:val="center"/>
        <w:rPr>
          <w:b/>
          <w:sz w:val="32"/>
          <w:szCs w:val="32"/>
          <w:lang w:eastAsia="en-US"/>
        </w:rPr>
      </w:pPr>
    </w:p>
    <w:p w14:paraId="44D0D411" w14:textId="77777777" w:rsidR="002B0843" w:rsidRDefault="002B0843" w:rsidP="00AD2C40">
      <w:pPr>
        <w:jc w:val="center"/>
        <w:rPr>
          <w:b/>
          <w:sz w:val="32"/>
          <w:szCs w:val="32"/>
          <w:lang w:eastAsia="en-US"/>
        </w:rPr>
      </w:pPr>
    </w:p>
    <w:p w14:paraId="1752A380" w14:textId="77777777" w:rsidR="002B0843" w:rsidRDefault="002B0843" w:rsidP="00AD2C40">
      <w:pPr>
        <w:jc w:val="center"/>
        <w:rPr>
          <w:b/>
          <w:sz w:val="32"/>
          <w:szCs w:val="32"/>
          <w:lang w:eastAsia="en-US"/>
        </w:rPr>
      </w:pPr>
    </w:p>
    <w:p w14:paraId="23B03A9A" w14:textId="77777777" w:rsidR="002B0843" w:rsidRDefault="002B0843" w:rsidP="00AD2C40">
      <w:pPr>
        <w:jc w:val="center"/>
        <w:rPr>
          <w:b/>
          <w:sz w:val="32"/>
          <w:szCs w:val="32"/>
          <w:lang w:eastAsia="en-US"/>
        </w:rPr>
      </w:pPr>
    </w:p>
    <w:p w14:paraId="2FC9D3E5" w14:textId="77777777" w:rsidR="002B0843" w:rsidRDefault="002B0843" w:rsidP="00AD2C40">
      <w:pPr>
        <w:jc w:val="center"/>
        <w:rPr>
          <w:b/>
          <w:sz w:val="32"/>
          <w:szCs w:val="32"/>
          <w:lang w:eastAsia="en-US"/>
        </w:rPr>
      </w:pPr>
    </w:p>
    <w:p w14:paraId="6D4C4009" w14:textId="77777777" w:rsidR="002B0843" w:rsidRDefault="002B0843" w:rsidP="00AD2C40">
      <w:pPr>
        <w:jc w:val="center"/>
        <w:rPr>
          <w:b/>
          <w:sz w:val="32"/>
          <w:szCs w:val="32"/>
          <w:lang w:eastAsia="en-US"/>
        </w:rPr>
      </w:pPr>
    </w:p>
    <w:p w14:paraId="69BE2A54" w14:textId="77777777" w:rsidR="002B0843" w:rsidRDefault="002B0843" w:rsidP="00AD2C40">
      <w:pPr>
        <w:jc w:val="center"/>
        <w:rPr>
          <w:b/>
          <w:sz w:val="32"/>
          <w:szCs w:val="32"/>
          <w:lang w:eastAsia="en-US"/>
        </w:rPr>
      </w:pPr>
    </w:p>
    <w:p w14:paraId="7BDBB822" w14:textId="77777777" w:rsidR="002B0843" w:rsidRDefault="002B0843" w:rsidP="00AD2C40">
      <w:pPr>
        <w:jc w:val="center"/>
        <w:rPr>
          <w:b/>
          <w:sz w:val="32"/>
          <w:szCs w:val="32"/>
          <w:lang w:eastAsia="en-US"/>
        </w:rPr>
      </w:pPr>
    </w:p>
    <w:p w14:paraId="5BCEC9B8" w14:textId="77777777" w:rsidR="002B0843" w:rsidRDefault="002B0843" w:rsidP="00AD2C40">
      <w:pPr>
        <w:jc w:val="center"/>
        <w:rPr>
          <w:b/>
          <w:sz w:val="32"/>
          <w:szCs w:val="32"/>
          <w:lang w:eastAsia="en-US"/>
        </w:rPr>
      </w:pPr>
    </w:p>
    <w:p w14:paraId="2F573B7B" w14:textId="77777777" w:rsidR="002B0843" w:rsidRDefault="002B0843" w:rsidP="00AD2C40">
      <w:pPr>
        <w:jc w:val="center"/>
        <w:rPr>
          <w:b/>
          <w:sz w:val="32"/>
          <w:szCs w:val="32"/>
          <w:lang w:eastAsia="en-US"/>
        </w:rPr>
      </w:pPr>
    </w:p>
    <w:p w14:paraId="2F5A56F3" w14:textId="77777777" w:rsidR="002B0843" w:rsidRDefault="002B0843" w:rsidP="00AD2C40">
      <w:pPr>
        <w:jc w:val="center"/>
        <w:rPr>
          <w:b/>
          <w:sz w:val="32"/>
          <w:szCs w:val="32"/>
          <w:lang w:eastAsia="en-US"/>
        </w:rPr>
      </w:pPr>
    </w:p>
    <w:p w14:paraId="55102F5B" w14:textId="77777777" w:rsidR="002B0843" w:rsidRDefault="002B0843" w:rsidP="00AD2C40">
      <w:pPr>
        <w:jc w:val="center"/>
        <w:rPr>
          <w:b/>
          <w:sz w:val="32"/>
          <w:szCs w:val="32"/>
          <w:lang w:eastAsia="en-US"/>
        </w:rPr>
      </w:pPr>
    </w:p>
    <w:p w14:paraId="2F679EAF" w14:textId="77777777" w:rsidR="002B0843" w:rsidRDefault="002B0843" w:rsidP="00AD2C40">
      <w:pPr>
        <w:jc w:val="center"/>
        <w:rPr>
          <w:b/>
          <w:sz w:val="32"/>
          <w:szCs w:val="32"/>
          <w:lang w:eastAsia="en-US"/>
        </w:rPr>
      </w:pPr>
    </w:p>
    <w:p w14:paraId="5F4CC73D" w14:textId="77777777" w:rsidR="002B0843" w:rsidRDefault="002B0843" w:rsidP="00AD2C40">
      <w:pPr>
        <w:jc w:val="center"/>
        <w:rPr>
          <w:b/>
          <w:sz w:val="32"/>
          <w:szCs w:val="32"/>
          <w:lang w:eastAsia="en-US"/>
        </w:rPr>
      </w:pPr>
    </w:p>
    <w:p w14:paraId="034E831B" w14:textId="77777777" w:rsidR="00AD2C40" w:rsidRDefault="00AD2C40" w:rsidP="00AD2C40">
      <w:pPr>
        <w:jc w:val="center"/>
        <w:rPr>
          <w:b/>
          <w:sz w:val="32"/>
          <w:szCs w:val="32"/>
          <w:lang w:eastAsia="en-US"/>
        </w:rPr>
      </w:pPr>
    </w:p>
    <w:p w14:paraId="76084EA4" w14:textId="77777777" w:rsidR="004E1AF8" w:rsidRPr="004E1AF8" w:rsidRDefault="004E1AF8" w:rsidP="004E1AF8">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2</w:t>
      </w:r>
      <w:r w:rsidRPr="004E1AF8">
        <w:rPr>
          <w:b/>
          <w:sz w:val="32"/>
          <w:szCs w:val="32"/>
          <w:u w:val="single"/>
          <w:lang w:eastAsia="en-US"/>
        </w:rPr>
        <w:t>.</w:t>
      </w:r>
    </w:p>
    <w:p w14:paraId="37BDCD63" w14:textId="77777777" w:rsidR="00AD2C40" w:rsidRPr="00AD2C40" w:rsidRDefault="00AD2C40" w:rsidP="004E1AF8">
      <w:pPr>
        <w:rPr>
          <w:b/>
          <w:sz w:val="32"/>
          <w:szCs w:val="32"/>
          <w:lang w:eastAsia="en-US"/>
        </w:rPr>
      </w:pPr>
    </w:p>
    <w:p w14:paraId="077D176D" w14:textId="77777777" w:rsidR="00AD2C40" w:rsidRPr="00AD2C40" w:rsidRDefault="00AD2C40" w:rsidP="00AD2C40">
      <w:pPr>
        <w:jc w:val="center"/>
        <w:rPr>
          <w:b/>
          <w:sz w:val="32"/>
          <w:szCs w:val="32"/>
          <w:lang w:eastAsia="en-US"/>
        </w:rPr>
      </w:pPr>
      <w:r w:rsidRPr="00AD2C40">
        <w:rPr>
          <w:b/>
          <w:sz w:val="32"/>
          <w:szCs w:val="32"/>
          <w:lang w:eastAsia="en-US"/>
        </w:rPr>
        <w:t>П О С Т А Н О В Л Е Н И Я</w:t>
      </w:r>
    </w:p>
    <w:p w14:paraId="64F85682" w14:textId="77777777" w:rsidR="00AD2C40" w:rsidRPr="00AD2C40" w:rsidRDefault="00AD2C40" w:rsidP="00AD2C40">
      <w:pPr>
        <w:jc w:val="center"/>
        <w:rPr>
          <w:b/>
          <w:sz w:val="32"/>
          <w:szCs w:val="32"/>
          <w:lang w:eastAsia="en-US"/>
        </w:rPr>
      </w:pPr>
      <w:r w:rsidRPr="00AD2C40">
        <w:rPr>
          <w:b/>
          <w:sz w:val="32"/>
          <w:szCs w:val="32"/>
          <w:lang w:eastAsia="en-US"/>
        </w:rPr>
        <w:t>Сещинской сельской администрации</w:t>
      </w:r>
    </w:p>
    <w:p w14:paraId="261BB5FC" w14:textId="77777777" w:rsidR="00AD2C40" w:rsidRPr="00AD2C40" w:rsidRDefault="00AD2C40" w:rsidP="00AD2C40">
      <w:pPr>
        <w:jc w:val="center"/>
        <w:rPr>
          <w:b/>
          <w:sz w:val="32"/>
          <w:szCs w:val="32"/>
          <w:lang w:eastAsia="en-US"/>
        </w:rPr>
      </w:pPr>
    </w:p>
    <w:p w14:paraId="10214896" w14:textId="77777777" w:rsidR="00AD2C40" w:rsidRPr="00AD2C40" w:rsidRDefault="00AD2C40" w:rsidP="00AD2C40">
      <w:pPr>
        <w:jc w:val="center"/>
        <w:rPr>
          <w:b/>
          <w:sz w:val="32"/>
          <w:szCs w:val="32"/>
          <w:lang w:eastAsia="en-US"/>
        </w:rPr>
      </w:pPr>
    </w:p>
    <w:p w14:paraId="67EA5345" w14:textId="77777777" w:rsidR="00AD2C40" w:rsidRPr="00AD2C40" w:rsidRDefault="00AD2C40" w:rsidP="00AD2C40">
      <w:pPr>
        <w:jc w:val="center"/>
        <w:rPr>
          <w:b/>
          <w:sz w:val="32"/>
          <w:szCs w:val="32"/>
          <w:lang w:eastAsia="en-US"/>
        </w:rPr>
      </w:pPr>
    </w:p>
    <w:p w14:paraId="2389616C" w14:textId="77777777" w:rsidR="00AD2C40" w:rsidRPr="00AD2C40" w:rsidRDefault="00AD2C40" w:rsidP="00AD2C40">
      <w:pPr>
        <w:jc w:val="center"/>
        <w:rPr>
          <w:b/>
          <w:sz w:val="32"/>
          <w:szCs w:val="32"/>
          <w:lang w:eastAsia="en-US"/>
        </w:rPr>
      </w:pPr>
    </w:p>
    <w:p w14:paraId="686B4087" w14:textId="77777777" w:rsidR="00B320C7" w:rsidRDefault="00B320C7">
      <w:pPr>
        <w:rPr>
          <w:sz w:val="32"/>
          <w:szCs w:val="32"/>
        </w:rPr>
      </w:pPr>
    </w:p>
    <w:p w14:paraId="75976224" w14:textId="77777777" w:rsidR="008E7AEB" w:rsidRDefault="008E7AEB">
      <w:pPr>
        <w:rPr>
          <w:sz w:val="32"/>
          <w:szCs w:val="32"/>
        </w:rPr>
      </w:pPr>
    </w:p>
    <w:p w14:paraId="0D6BCF49" w14:textId="77777777" w:rsidR="002E2F6A" w:rsidRDefault="002E2F6A">
      <w:pPr>
        <w:rPr>
          <w:sz w:val="32"/>
          <w:szCs w:val="32"/>
        </w:rPr>
      </w:pPr>
    </w:p>
    <w:p w14:paraId="0A7BE365" w14:textId="77777777" w:rsidR="002E2F6A" w:rsidRDefault="002E2F6A">
      <w:pPr>
        <w:rPr>
          <w:sz w:val="32"/>
          <w:szCs w:val="32"/>
        </w:rPr>
      </w:pPr>
    </w:p>
    <w:p w14:paraId="24B93D54" w14:textId="77777777" w:rsidR="002E2F6A" w:rsidRDefault="002E2F6A">
      <w:pPr>
        <w:rPr>
          <w:sz w:val="32"/>
          <w:szCs w:val="32"/>
        </w:rPr>
      </w:pPr>
    </w:p>
    <w:p w14:paraId="5391D3D1" w14:textId="77777777" w:rsidR="002E2F6A" w:rsidRDefault="002E2F6A">
      <w:pPr>
        <w:rPr>
          <w:sz w:val="32"/>
          <w:szCs w:val="32"/>
        </w:rPr>
      </w:pPr>
    </w:p>
    <w:p w14:paraId="3DF9E290" w14:textId="77777777" w:rsidR="002E2F6A" w:rsidRDefault="002E2F6A">
      <w:pPr>
        <w:rPr>
          <w:sz w:val="32"/>
          <w:szCs w:val="32"/>
        </w:rPr>
      </w:pPr>
    </w:p>
    <w:p w14:paraId="54C45F8C" w14:textId="77777777" w:rsidR="002E2F6A" w:rsidRDefault="002E2F6A">
      <w:pPr>
        <w:rPr>
          <w:sz w:val="32"/>
          <w:szCs w:val="32"/>
        </w:rPr>
      </w:pPr>
    </w:p>
    <w:p w14:paraId="676326DE" w14:textId="77777777" w:rsidR="002E2F6A" w:rsidRDefault="002E2F6A">
      <w:pPr>
        <w:rPr>
          <w:sz w:val="32"/>
          <w:szCs w:val="32"/>
        </w:rPr>
      </w:pPr>
    </w:p>
    <w:p w14:paraId="0F51F108" w14:textId="77777777" w:rsidR="002E2F6A" w:rsidRDefault="002E2F6A">
      <w:pPr>
        <w:rPr>
          <w:sz w:val="32"/>
          <w:szCs w:val="32"/>
        </w:rPr>
      </w:pPr>
    </w:p>
    <w:p w14:paraId="549AC7C1" w14:textId="77777777" w:rsidR="002E2F6A" w:rsidRDefault="002E2F6A">
      <w:pPr>
        <w:rPr>
          <w:sz w:val="32"/>
          <w:szCs w:val="32"/>
        </w:rPr>
      </w:pPr>
    </w:p>
    <w:p w14:paraId="5B434D53" w14:textId="77777777" w:rsidR="002E2F6A" w:rsidRDefault="002E2F6A">
      <w:pPr>
        <w:rPr>
          <w:sz w:val="32"/>
          <w:szCs w:val="32"/>
        </w:rPr>
      </w:pPr>
    </w:p>
    <w:p w14:paraId="006FCA5C" w14:textId="77777777" w:rsidR="002E2F6A" w:rsidRDefault="002E2F6A">
      <w:pPr>
        <w:rPr>
          <w:sz w:val="32"/>
          <w:szCs w:val="32"/>
        </w:rPr>
      </w:pPr>
    </w:p>
    <w:p w14:paraId="7A4B9623" w14:textId="77777777" w:rsidR="002E2F6A" w:rsidRDefault="002E2F6A">
      <w:pPr>
        <w:rPr>
          <w:sz w:val="32"/>
          <w:szCs w:val="32"/>
        </w:rPr>
      </w:pPr>
    </w:p>
    <w:p w14:paraId="5FEDD9A4" w14:textId="77777777" w:rsidR="002E2F6A" w:rsidRDefault="002E2F6A">
      <w:pPr>
        <w:rPr>
          <w:sz w:val="32"/>
          <w:szCs w:val="32"/>
        </w:rPr>
      </w:pPr>
    </w:p>
    <w:p w14:paraId="172F7595" w14:textId="77777777" w:rsidR="006D605C" w:rsidRPr="006D605C" w:rsidRDefault="006D605C" w:rsidP="006D605C">
      <w:pPr>
        <w:shd w:val="clear" w:color="auto" w:fill="FFFFFF"/>
        <w:jc w:val="center"/>
        <w:rPr>
          <w:color w:val="000000"/>
        </w:rPr>
      </w:pPr>
      <w:r w:rsidRPr="006D605C">
        <w:rPr>
          <w:rFonts w:ascii="Arial" w:hAnsi="Arial" w:cs="Arial"/>
          <w:b/>
          <w:bCs/>
          <w:color w:val="242424"/>
          <w:sz w:val="20"/>
          <w:szCs w:val="20"/>
          <w:lang w:eastAsia="en-US"/>
        </w:rPr>
        <w:t xml:space="preserve">    </w:t>
      </w:r>
      <w:r w:rsidRPr="006D605C">
        <w:rPr>
          <w:b/>
          <w:bCs/>
          <w:color w:val="000000"/>
        </w:rPr>
        <w:t>РОССИЙСКАЯ ФЕДЕРАЦИЯ</w:t>
      </w:r>
    </w:p>
    <w:p w14:paraId="12BE89E2" w14:textId="77777777" w:rsidR="006D605C" w:rsidRPr="006D605C" w:rsidRDefault="006D605C" w:rsidP="006D605C">
      <w:pPr>
        <w:shd w:val="clear" w:color="auto" w:fill="FFFFFF"/>
        <w:jc w:val="center"/>
        <w:rPr>
          <w:color w:val="000000"/>
        </w:rPr>
      </w:pPr>
      <w:r w:rsidRPr="006D605C">
        <w:rPr>
          <w:b/>
          <w:bCs/>
          <w:color w:val="000000"/>
        </w:rPr>
        <w:t>БРЯНСКАЯ ОБЛАСТЬ</w:t>
      </w:r>
    </w:p>
    <w:p w14:paraId="32BC51C8" w14:textId="77777777" w:rsidR="006D605C" w:rsidRPr="006D605C" w:rsidRDefault="006D605C" w:rsidP="006D605C">
      <w:pPr>
        <w:shd w:val="clear" w:color="auto" w:fill="FFFFFF"/>
        <w:jc w:val="center"/>
        <w:rPr>
          <w:b/>
          <w:bCs/>
          <w:color w:val="000000"/>
        </w:rPr>
      </w:pPr>
      <w:r w:rsidRPr="006D605C">
        <w:rPr>
          <w:b/>
          <w:bCs/>
          <w:color w:val="000000"/>
        </w:rPr>
        <w:t>ДУБРОВСКИЙ РАЙОН</w:t>
      </w:r>
    </w:p>
    <w:p w14:paraId="7D9A45B6" w14:textId="77777777" w:rsidR="006D605C" w:rsidRPr="006D605C" w:rsidRDefault="006D605C" w:rsidP="006D605C">
      <w:pPr>
        <w:shd w:val="clear" w:color="auto" w:fill="FFFFFF"/>
        <w:jc w:val="center"/>
        <w:rPr>
          <w:color w:val="000000"/>
        </w:rPr>
      </w:pPr>
    </w:p>
    <w:p w14:paraId="22715214" w14:textId="77777777" w:rsidR="006D605C" w:rsidRPr="006D605C" w:rsidRDefault="006D605C" w:rsidP="006D605C">
      <w:pPr>
        <w:shd w:val="clear" w:color="auto" w:fill="FFFFFF"/>
        <w:jc w:val="center"/>
        <w:rPr>
          <w:color w:val="000000"/>
        </w:rPr>
      </w:pPr>
      <w:r w:rsidRPr="006D605C">
        <w:rPr>
          <w:b/>
          <w:bCs/>
          <w:color w:val="000000"/>
        </w:rPr>
        <w:t>СЕЩИНСКАЯ СЕЛЬСКАЯ АДМИНИСТРАЦИЯ</w:t>
      </w:r>
    </w:p>
    <w:p w14:paraId="70667F96" w14:textId="77777777" w:rsidR="006D605C" w:rsidRPr="006D605C" w:rsidRDefault="006D605C" w:rsidP="006D605C">
      <w:pPr>
        <w:shd w:val="clear" w:color="auto" w:fill="FFFFFF"/>
        <w:jc w:val="center"/>
        <w:rPr>
          <w:color w:val="000000"/>
        </w:rPr>
      </w:pPr>
      <w:r w:rsidRPr="006D605C">
        <w:rPr>
          <w:b/>
          <w:bCs/>
          <w:color w:val="000000"/>
        </w:rPr>
        <w:t> </w:t>
      </w:r>
    </w:p>
    <w:p w14:paraId="273991C8" w14:textId="77777777" w:rsidR="006D605C" w:rsidRPr="006D605C" w:rsidRDefault="006D605C" w:rsidP="006D605C">
      <w:pPr>
        <w:shd w:val="clear" w:color="auto" w:fill="FFFFFF"/>
        <w:jc w:val="center"/>
        <w:rPr>
          <w:b/>
          <w:bCs/>
          <w:color w:val="000000"/>
        </w:rPr>
      </w:pPr>
      <w:r w:rsidRPr="006D605C">
        <w:rPr>
          <w:b/>
          <w:bCs/>
          <w:color w:val="000000"/>
        </w:rPr>
        <w:t>ПОСТАНОВЛЕНИЕ</w:t>
      </w:r>
    </w:p>
    <w:p w14:paraId="669A7BE6" w14:textId="77777777" w:rsidR="006D605C" w:rsidRPr="006D605C" w:rsidRDefault="006D605C" w:rsidP="006D605C">
      <w:pPr>
        <w:shd w:val="clear" w:color="auto" w:fill="FFFFFF"/>
        <w:jc w:val="center"/>
        <w:rPr>
          <w:b/>
          <w:bCs/>
          <w:color w:val="000000"/>
        </w:rPr>
      </w:pPr>
    </w:p>
    <w:p w14:paraId="4F900304" w14:textId="77777777" w:rsidR="006D605C" w:rsidRPr="006D605C" w:rsidRDefault="006D605C" w:rsidP="006D605C">
      <w:pPr>
        <w:shd w:val="clear" w:color="auto" w:fill="FFFFFF"/>
        <w:jc w:val="center"/>
        <w:rPr>
          <w:color w:val="000000"/>
        </w:rPr>
      </w:pPr>
    </w:p>
    <w:p w14:paraId="62D08FD6" w14:textId="77777777" w:rsidR="006D605C" w:rsidRPr="006D605C" w:rsidRDefault="006D605C" w:rsidP="006D605C">
      <w:pPr>
        <w:shd w:val="clear" w:color="auto" w:fill="FFFFFF"/>
        <w:tabs>
          <w:tab w:val="left" w:pos="8190"/>
        </w:tabs>
        <w:rPr>
          <w:b/>
          <w:bCs/>
          <w:color w:val="000000"/>
          <w:sz w:val="26"/>
          <w:szCs w:val="26"/>
        </w:rPr>
      </w:pPr>
      <w:r w:rsidRPr="006D605C">
        <w:rPr>
          <w:b/>
          <w:bCs/>
          <w:color w:val="000000"/>
          <w:sz w:val="26"/>
          <w:szCs w:val="26"/>
        </w:rPr>
        <w:t>«12» января 2024 г                                                  № 4</w:t>
      </w:r>
      <w:r w:rsidRPr="006D605C">
        <w:rPr>
          <w:b/>
          <w:bCs/>
          <w:color w:val="000000"/>
          <w:sz w:val="26"/>
          <w:szCs w:val="26"/>
        </w:rPr>
        <w:tab/>
        <w:t>п. Сеща</w:t>
      </w:r>
    </w:p>
    <w:p w14:paraId="762AE758" w14:textId="77777777" w:rsidR="006D605C" w:rsidRPr="006D605C" w:rsidRDefault="006D605C" w:rsidP="006D605C">
      <w:pPr>
        <w:spacing w:after="150" w:line="238" w:lineRule="atLeast"/>
        <w:rPr>
          <w:rFonts w:ascii="Arial" w:hAnsi="Arial" w:cs="Arial"/>
          <w:color w:val="242424"/>
          <w:sz w:val="26"/>
          <w:szCs w:val="26"/>
        </w:rPr>
      </w:pPr>
    </w:p>
    <w:p w14:paraId="66FA1CAB" w14:textId="77777777" w:rsidR="006D605C" w:rsidRPr="006D605C" w:rsidRDefault="006D605C" w:rsidP="006D605C">
      <w:pPr>
        <w:spacing w:line="238" w:lineRule="atLeast"/>
        <w:outlineLvl w:val="0"/>
        <w:rPr>
          <w:b/>
          <w:bCs/>
          <w:color w:val="333333"/>
          <w:kern w:val="36"/>
          <w:sz w:val="26"/>
          <w:szCs w:val="26"/>
        </w:rPr>
      </w:pPr>
      <w:r w:rsidRPr="006D605C">
        <w:rPr>
          <w:b/>
          <w:bCs/>
          <w:color w:val="333333"/>
          <w:kern w:val="36"/>
          <w:sz w:val="26"/>
          <w:szCs w:val="26"/>
        </w:rPr>
        <w:t>Об утверждении перечня объектов,</w:t>
      </w:r>
    </w:p>
    <w:p w14:paraId="242AB626" w14:textId="77777777" w:rsidR="006D605C" w:rsidRPr="006D605C" w:rsidRDefault="006D605C" w:rsidP="006D605C">
      <w:pPr>
        <w:spacing w:line="238" w:lineRule="atLeast"/>
        <w:outlineLvl w:val="0"/>
        <w:rPr>
          <w:b/>
          <w:bCs/>
          <w:color w:val="333333"/>
          <w:kern w:val="36"/>
          <w:sz w:val="26"/>
          <w:szCs w:val="26"/>
        </w:rPr>
      </w:pPr>
      <w:r w:rsidRPr="006D605C">
        <w:rPr>
          <w:b/>
          <w:bCs/>
          <w:color w:val="333333"/>
          <w:kern w:val="36"/>
          <w:sz w:val="26"/>
          <w:szCs w:val="26"/>
        </w:rPr>
        <w:t>в отношении которых планируется</w:t>
      </w:r>
    </w:p>
    <w:p w14:paraId="159A841C" w14:textId="77777777" w:rsidR="006D605C" w:rsidRPr="006D605C" w:rsidRDefault="006D605C" w:rsidP="006D605C">
      <w:pPr>
        <w:spacing w:line="238" w:lineRule="atLeast"/>
        <w:outlineLvl w:val="0"/>
        <w:rPr>
          <w:b/>
          <w:bCs/>
          <w:color w:val="333333"/>
          <w:kern w:val="36"/>
          <w:sz w:val="26"/>
          <w:szCs w:val="26"/>
        </w:rPr>
      </w:pPr>
      <w:r w:rsidRPr="006D605C">
        <w:rPr>
          <w:b/>
          <w:bCs/>
          <w:color w:val="333333"/>
          <w:kern w:val="36"/>
          <w:sz w:val="26"/>
          <w:szCs w:val="26"/>
        </w:rPr>
        <w:t>заключение концессионных соглашений</w:t>
      </w:r>
    </w:p>
    <w:p w14:paraId="63CAD167" w14:textId="77777777" w:rsidR="006D605C" w:rsidRPr="006D605C" w:rsidRDefault="006D605C" w:rsidP="006D605C">
      <w:pPr>
        <w:spacing w:line="238" w:lineRule="atLeast"/>
        <w:outlineLvl w:val="0"/>
        <w:rPr>
          <w:b/>
          <w:bCs/>
          <w:color w:val="333333"/>
          <w:kern w:val="36"/>
          <w:sz w:val="26"/>
          <w:szCs w:val="26"/>
        </w:rPr>
      </w:pPr>
      <w:r w:rsidRPr="006D605C">
        <w:rPr>
          <w:b/>
          <w:bCs/>
          <w:color w:val="333333"/>
          <w:kern w:val="36"/>
          <w:sz w:val="26"/>
          <w:szCs w:val="26"/>
        </w:rPr>
        <w:t xml:space="preserve"> в 2024 году</w:t>
      </w:r>
    </w:p>
    <w:p w14:paraId="76D05533" w14:textId="77777777" w:rsidR="006D605C" w:rsidRPr="006D605C" w:rsidRDefault="006D605C" w:rsidP="006D605C">
      <w:pPr>
        <w:spacing w:line="238" w:lineRule="atLeast"/>
        <w:outlineLvl w:val="0"/>
        <w:rPr>
          <w:color w:val="333333"/>
          <w:kern w:val="36"/>
          <w:sz w:val="26"/>
          <w:szCs w:val="26"/>
        </w:rPr>
      </w:pPr>
    </w:p>
    <w:p w14:paraId="31617E3D" w14:textId="77777777" w:rsidR="006D605C" w:rsidRPr="006D605C" w:rsidRDefault="006D605C" w:rsidP="006D605C">
      <w:pPr>
        <w:spacing w:line="238" w:lineRule="atLeast"/>
        <w:outlineLvl w:val="0"/>
        <w:rPr>
          <w:color w:val="333333"/>
          <w:kern w:val="36"/>
        </w:rPr>
      </w:pPr>
    </w:p>
    <w:p w14:paraId="0434B59E" w14:textId="77777777" w:rsidR="006D605C" w:rsidRPr="006D605C" w:rsidRDefault="006D605C" w:rsidP="006D605C">
      <w:pPr>
        <w:spacing w:after="150" w:line="238" w:lineRule="atLeast"/>
        <w:jc w:val="both"/>
        <w:rPr>
          <w:color w:val="242424"/>
          <w:sz w:val="26"/>
          <w:szCs w:val="26"/>
        </w:rPr>
      </w:pPr>
      <w:r w:rsidRPr="006D605C">
        <w:rPr>
          <w:color w:val="242424"/>
        </w:rPr>
        <w:t xml:space="preserve">          </w:t>
      </w:r>
      <w:r w:rsidRPr="006D605C">
        <w:rPr>
          <w:color w:val="242424"/>
          <w:sz w:val="26"/>
          <w:szCs w:val="26"/>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части 3 статьи 4 Федерального закона от 21 июля 2005 года № 115-ФЗ "О концессионных соглашениях", руководствуясь Уставом Сещинского сельского поселения Дубровского муниципального района Брянской области, Сещинская сельская администрация:</w:t>
      </w:r>
    </w:p>
    <w:p w14:paraId="75281E80" w14:textId="77777777" w:rsidR="006D605C" w:rsidRPr="006D605C" w:rsidRDefault="006D605C" w:rsidP="006D605C">
      <w:pPr>
        <w:spacing w:after="150" w:line="238" w:lineRule="atLeast"/>
        <w:rPr>
          <w:color w:val="242424"/>
          <w:sz w:val="32"/>
          <w:szCs w:val="32"/>
        </w:rPr>
      </w:pPr>
      <w:r w:rsidRPr="006D605C">
        <w:rPr>
          <w:color w:val="242424"/>
          <w:sz w:val="32"/>
          <w:szCs w:val="32"/>
        </w:rPr>
        <w:t>п о с т а н о в л я е т:</w:t>
      </w:r>
    </w:p>
    <w:p w14:paraId="1F2705DE" w14:textId="77777777" w:rsidR="006D605C" w:rsidRPr="006D605C" w:rsidRDefault="006D605C" w:rsidP="006D605C">
      <w:pPr>
        <w:spacing w:line="238" w:lineRule="atLeast"/>
        <w:rPr>
          <w:color w:val="242424"/>
          <w:sz w:val="26"/>
          <w:szCs w:val="26"/>
        </w:rPr>
      </w:pPr>
      <w:bookmarkStart w:id="0" w:name="sub_1"/>
      <w:r w:rsidRPr="006D605C">
        <w:rPr>
          <w:sz w:val="26"/>
          <w:szCs w:val="26"/>
          <w:bdr w:val="none" w:sz="0" w:space="0" w:color="auto" w:frame="1"/>
        </w:rPr>
        <w:t>1. </w:t>
      </w:r>
      <w:bookmarkEnd w:id="0"/>
      <w:r w:rsidRPr="006D605C">
        <w:rPr>
          <w:sz w:val="26"/>
          <w:szCs w:val="26"/>
          <w:bdr w:val="none" w:sz="0" w:space="0" w:color="auto" w:frame="1"/>
        </w:rPr>
        <w:t xml:space="preserve"> Утвердить  </w:t>
      </w:r>
      <w:r w:rsidRPr="006D605C">
        <w:rPr>
          <w:color w:val="242424"/>
          <w:sz w:val="26"/>
          <w:szCs w:val="26"/>
        </w:rPr>
        <w:t>Перечень объектов, в отношении которых планируется в дальнейшем заключение концессионных соглашений в 2024 году (Приложение).</w:t>
      </w:r>
    </w:p>
    <w:p w14:paraId="3718E8BF" w14:textId="77777777" w:rsidR="006D605C" w:rsidRPr="006D605C" w:rsidRDefault="006D605C" w:rsidP="006D605C">
      <w:pPr>
        <w:spacing w:line="238" w:lineRule="atLeast"/>
        <w:outlineLvl w:val="0"/>
        <w:rPr>
          <w:color w:val="333333"/>
          <w:kern w:val="36"/>
          <w:sz w:val="26"/>
          <w:szCs w:val="26"/>
        </w:rPr>
      </w:pPr>
      <w:r w:rsidRPr="006D605C">
        <w:rPr>
          <w:color w:val="333333"/>
          <w:kern w:val="36"/>
          <w:sz w:val="26"/>
          <w:szCs w:val="26"/>
        </w:rPr>
        <w:t>2.  Разместить настоящее постановление на  сайте Сещинской сельской администрации в информационно-телекоммуникационной сети «Интернет».</w:t>
      </w:r>
    </w:p>
    <w:p w14:paraId="51A5ABB8" w14:textId="77777777" w:rsidR="006D605C" w:rsidRPr="006D605C" w:rsidRDefault="006D605C" w:rsidP="006D605C">
      <w:pPr>
        <w:spacing w:line="238" w:lineRule="atLeast"/>
        <w:rPr>
          <w:sz w:val="26"/>
          <w:szCs w:val="26"/>
          <w:bdr w:val="none" w:sz="0" w:space="0" w:color="auto" w:frame="1"/>
        </w:rPr>
      </w:pPr>
      <w:bookmarkStart w:id="1" w:name="sub_6"/>
      <w:r w:rsidRPr="006D605C">
        <w:rPr>
          <w:sz w:val="26"/>
          <w:szCs w:val="26"/>
          <w:bdr w:val="none" w:sz="0" w:space="0" w:color="auto" w:frame="1"/>
        </w:rPr>
        <w:t>3.  Контроль за выполнением настоящего постановления оставляю за собой.</w:t>
      </w:r>
      <w:bookmarkEnd w:id="1"/>
    </w:p>
    <w:p w14:paraId="5BB9A4DB" w14:textId="77777777" w:rsidR="006D605C" w:rsidRPr="006D605C" w:rsidRDefault="006D605C" w:rsidP="006D605C">
      <w:pPr>
        <w:spacing w:line="238" w:lineRule="atLeast"/>
        <w:rPr>
          <w:sz w:val="26"/>
          <w:szCs w:val="26"/>
          <w:bdr w:val="none" w:sz="0" w:space="0" w:color="auto" w:frame="1"/>
        </w:rPr>
      </w:pPr>
    </w:p>
    <w:p w14:paraId="7BF65ECA" w14:textId="77777777" w:rsidR="006D605C" w:rsidRPr="006D605C" w:rsidRDefault="006D605C" w:rsidP="006D605C">
      <w:pPr>
        <w:spacing w:line="238" w:lineRule="atLeast"/>
        <w:rPr>
          <w:sz w:val="26"/>
          <w:szCs w:val="26"/>
          <w:u w:val="single"/>
          <w:bdr w:val="none" w:sz="0" w:space="0" w:color="auto" w:frame="1"/>
        </w:rPr>
      </w:pPr>
    </w:p>
    <w:p w14:paraId="359F678A" w14:textId="77777777" w:rsidR="006D605C" w:rsidRPr="006D605C" w:rsidRDefault="006D605C" w:rsidP="006D605C">
      <w:pPr>
        <w:spacing w:line="238" w:lineRule="atLeast"/>
        <w:rPr>
          <w:sz w:val="26"/>
          <w:szCs w:val="26"/>
          <w:u w:val="single"/>
          <w:bdr w:val="none" w:sz="0" w:space="0" w:color="auto" w:frame="1"/>
        </w:rPr>
      </w:pPr>
    </w:p>
    <w:p w14:paraId="3F53F239" w14:textId="77777777" w:rsidR="006D605C" w:rsidRPr="006D605C" w:rsidRDefault="006D605C" w:rsidP="006D605C">
      <w:pPr>
        <w:spacing w:line="238" w:lineRule="atLeast"/>
        <w:rPr>
          <w:sz w:val="26"/>
          <w:szCs w:val="26"/>
        </w:rPr>
      </w:pPr>
    </w:p>
    <w:p w14:paraId="12804D6D" w14:textId="77777777" w:rsidR="006D605C" w:rsidRPr="006D605C" w:rsidRDefault="006D605C" w:rsidP="006D605C">
      <w:pPr>
        <w:spacing w:after="150" w:line="238" w:lineRule="atLeast"/>
        <w:rPr>
          <w:color w:val="242424"/>
          <w:sz w:val="26"/>
          <w:szCs w:val="26"/>
        </w:rPr>
      </w:pPr>
      <w:r w:rsidRPr="006D605C">
        <w:rPr>
          <w:color w:val="242424"/>
          <w:sz w:val="26"/>
          <w:szCs w:val="26"/>
        </w:rPr>
        <w:t xml:space="preserve">Глава Сещинской </w:t>
      </w:r>
    </w:p>
    <w:p w14:paraId="5F270478" w14:textId="77777777" w:rsidR="006D605C" w:rsidRPr="006D605C" w:rsidRDefault="006D605C" w:rsidP="006D605C">
      <w:pPr>
        <w:spacing w:after="150" w:line="238" w:lineRule="atLeast"/>
        <w:rPr>
          <w:color w:val="242424"/>
          <w:sz w:val="26"/>
          <w:szCs w:val="26"/>
        </w:rPr>
      </w:pPr>
      <w:r w:rsidRPr="006D605C">
        <w:rPr>
          <w:color w:val="242424"/>
          <w:sz w:val="26"/>
          <w:szCs w:val="26"/>
        </w:rPr>
        <w:t>сельской администрации                                                                      К.И.Родченкова</w:t>
      </w:r>
    </w:p>
    <w:p w14:paraId="76E3606F" w14:textId="77777777" w:rsidR="006D605C" w:rsidRPr="006D605C" w:rsidRDefault="006D605C" w:rsidP="006D605C">
      <w:pPr>
        <w:spacing w:after="150" w:line="238" w:lineRule="atLeast"/>
        <w:jc w:val="center"/>
        <w:rPr>
          <w:color w:val="242424"/>
          <w:sz w:val="26"/>
          <w:szCs w:val="26"/>
        </w:rPr>
      </w:pPr>
    </w:p>
    <w:p w14:paraId="0BF7714C" w14:textId="77777777" w:rsidR="006D605C" w:rsidRPr="006D605C" w:rsidRDefault="006D605C" w:rsidP="006D605C">
      <w:pPr>
        <w:spacing w:after="150" w:line="238" w:lineRule="atLeast"/>
        <w:jc w:val="center"/>
        <w:rPr>
          <w:color w:val="242424"/>
        </w:rPr>
      </w:pPr>
    </w:p>
    <w:p w14:paraId="2EC22489" w14:textId="77777777" w:rsidR="006D605C" w:rsidRPr="006D605C" w:rsidRDefault="006D605C" w:rsidP="006D605C">
      <w:pPr>
        <w:spacing w:after="150" w:line="238" w:lineRule="atLeast"/>
        <w:jc w:val="center"/>
        <w:rPr>
          <w:color w:val="242424"/>
        </w:rPr>
      </w:pPr>
    </w:p>
    <w:p w14:paraId="690070E3" w14:textId="77777777" w:rsidR="006D605C" w:rsidRPr="006D605C" w:rsidRDefault="006D605C" w:rsidP="006D605C">
      <w:pPr>
        <w:spacing w:after="150" w:line="238" w:lineRule="atLeast"/>
        <w:jc w:val="center"/>
        <w:rPr>
          <w:color w:val="242424"/>
        </w:rPr>
      </w:pPr>
    </w:p>
    <w:p w14:paraId="50F79B7E" w14:textId="77777777" w:rsidR="006D605C" w:rsidRPr="006D605C" w:rsidRDefault="006D605C" w:rsidP="006D605C">
      <w:pPr>
        <w:spacing w:after="150" w:line="238" w:lineRule="atLeast"/>
        <w:jc w:val="center"/>
        <w:rPr>
          <w:color w:val="242424"/>
        </w:rPr>
      </w:pPr>
    </w:p>
    <w:p w14:paraId="4615013F" w14:textId="77777777" w:rsidR="006D605C" w:rsidRPr="006D605C" w:rsidRDefault="006D605C" w:rsidP="006D605C">
      <w:pPr>
        <w:spacing w:after="150" w:line="238" w:lineRule="atLeast"/>
        <w:jc w:val="center"/>
        <w:rPr>
          <w:color w:val="242424"/>
        </w:rPr>
      </w:pPr>
    </w:p>
    <w:p w14:paraId="2EDDAAE0" w14:textId="77777777" w:rsidR="006D605C" w:rsidRPr="006D605C" w:rsidRDefault="006D605C" w:rsidP="006D605C">
      <w:pPr>
        <w:spacing w:after="150" w:line="238" w:lineRule="atLeast"/>
        <w:jc w:val="center"/>
        <w:rPr>
          <w:color w:val="242424"/>
        </w:rPr>
      </w:pPr>
    </w:p>
    <w:p w14:paraId="08F116D0" w14:textId="77777777" w:rsidR="006D605C" w:rsidRPr="006D605C" w:rsidRDefault="006D605C" w:rsidP="006D605C">
      <w:pPr>
        <w:spacing w:after="150" w:line="238" w:lineRule="atLeast"/>
        <w:jc w:val="center"/>
        <w:rPr>
          <w:color w:val="242424"/>
        </w:rPr>
      </w:pPr>
    </w:p>
    <w:p w14:paraId="2404EF53" w14:textId="77777777" w:rsidR="006D605C" w:rsidRPr="006D605C" w:rsidRDefault="006D605C" w:rsidP="006D605C">
      <w:pPr>
        <w:shd w:val="clear" w:color="auto" w:fill="FFFFFF"/>
        <w:jc w:val="right"/>
        <w:rPr>
          <w:b/>
          <w:bCs/>
          <w:color w:val="000000"/>
        </w:rPr>
      </w:pPr>
      <w:r w:rsidRPr="006D605C">
        <w:rPr>
          <w:b/>
          <w:bCs/>
          <w:color w:val="000000"/>
        </w:rPr>
        <w:lastRenderedPageBreak/>
        <w:t xml:space="preserve">Приложение </w:t>
      </w:r>
    </w:p>
    <w:p w14:paraId="6C5DFABF" w14:textId="77777777" w:rsidR="006D605C" w:rsidRPr="006D605C" w:rsidRDefault="006D605C" w:rsidP="006D605C">
      <w:pPr>
        <w:shd w:val="clear" w:color="auto" w:fill="FFFFFF"/>
        <w:jc w:val="right"/>
        <w:rPr>
          <w:color w:val="000000"/>
        </w:rPr>
      </w:pPr>
      <w:r w:rsidRPr="006D605C">
        <w:rPr>
          <w:color w:val="000000"/>
        </w:rPr>
        <w:t>к Постановлению</w:t>
      </w:r>
    </w:p>
    <w:p w14:paraId="6C69690B" w14:textId="77777777" w:rsidR="006D605C" w:rsidRPr="006D605C" w:rsidRDefault="006D605C" w:rsidP="006D605C">
      <w:pPr>
        <w:shd w:val="clear" w:color="auto" w:fill="FFFFFF"/>
        <w:jc w:val="right"/>
        <w:rPr>
          <w:color w:val="000000"/>
        </w:rPr>
      </w:pPr>
      <w:r w:rsidRPr="006D605C">
        <w:rPr>
          <w:color w:val="000000"/>
        </w:rPr>
        <w:t>Сещинской сельской администрации</w:t>
      </w:r>
    </w:p>
    <w:p w14:paraId="22EFCE59" w14:textId="77777777" w:rsidR="006D605C" w:rsidRPr="006D605C" w:rsidRDefault="006D605C" w:rsidP="006D605C">
      <w:pPr>
        <w:shd w:val="clear" w:color="auto" w:fill="FFFFFF"/>
        <w:jc w:val="right"/>
        <w:rPr>
          <w:color w:val="000000"/>
        </w:rPr>
      </w:pPr>
      <w:r w:rsidRPr="006D605C">
        <w:rPr>
          <w:color w:val="000000"/>
        </w:rPr>
        <w:t>от 12.01.2024г № 4</w:t>
      </w:r>
    </w:p>
    <w:p w14:paraId="64CBEFD7" w14:textId="77777777" w:rsidR="006D605C" w:rsidRPr="006D605C" w:rsidRDefault="006D605C" w:rsidP="006D605C">
      <w:pPr>
        <w:shd w:val="clear" w:color="auto" w:fill="FFFFFF"/>
        <w:jc w:val="right"/>
        <w:rPr>
          <w:color w:val="000000"/>
        </w:rPr>
      </w:pPr>
    </w:p>
    <w:p w14:paraId="7EBCFE31" w14:textId="77777777" w:rsidR="006D605C" w:rsidRPr="006D605C" w:rsidRDefault="006D605C" w:rsidP="006D605C">
      <w:pPr>
        <w:shd w:val="clear" w:color="auto" w:fill="FFFFFF"/>
        <w:jc w:val="center"/>
        <w:rPr>
          <w:b/>
          <w:bCs/>
          <w:color w:val="000000"/>
          <w:sz w:val="28"/>
          <w:szCs w:val="28"/>
        </w:rPr>
      </w:pPr>
      <w:r w:rsidRPr="006D605C">
        <w:rPr>
          <w:b/>
          <w:bCs/>
          <w:color w:val="000000"/>
          <w:sz w:val="28"/>
          <w:szCs w:val="28"/>
        </w:rPr>
        <w:t>Перечень объектов,</w:t>
      </w:r>
    </w:p>
    <w:p w14:paraId="33709E01" w14:textId="77777777" w:rsidR="006D605C" w:rsidRPr="006D605C" w:rsidRDefault="006D605C" w:rsidP="006D605C">
      <w:pPr>
        <w:shd w:val="clear" w:color="auto" w:fill="FFFFFF"/>
        <w:jc w:val="center"/>
        <w:rPr>
          <w:b/>
          <w:bCs/>
          <w:color w:val="000000"/>
          <w:sz w:val="28"/>
          <w:szCs w:val="28"/>
        </w:rPr>
      </w:pPr>
      <w:r w:rsidRPr="006D605C">
        <w:rPr>
          <w:b/>
          <w:bCs/>
          <w:color w:val="000000"/>
          <w:sz w:val="28"/>
          <w:szCs w:val="28"/>
        </w:rPr>
        <w:t xml:space="preserve"> в отношении которых планируется заключение концессионных соглашений</w:t>
      </w:r>
    </w:p>
    <w:tbl>
      <w:tblPr>
        <w:tblW w:w="10490" w:type="dxa"/>
        <w:tblInd w:w="-5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53"/>
        <w:gridCol w:w="2629"/>
        <w:gridCol w:w="1675"/>
        <w:gridCol w:w="63"/>
        <w:gridCol w:w="1596"/>
        <w:gridCol w:w="1923"/>
        <w:gridCol w:w="2151"/>
      </w:tblGrid>
      <w:tr w:rsidR="006D605C" w:rsidRPr="006D605C" w14:paraId="6C0860E4" w14:textId="77777777" w:rsidTr="00F833FE">
        <w:tc>
          <w:tcPr>
            <w:tcW w:w="453" w:type="dxa"/>
            <w:tcBorders>
              <w:top w:val="outset" w:sz="6" w:space="0" w:color="auto"/>
              <w:left w:val="outset" w:sz="6" w:space="0" w:color="auto"/>
              <w:bottom w:val="outset" w:sz="6" w:space="0" w:color="auto"/>
              <w:right w:val="outset" w:sz="6" w:space="0" w:color="auto"/>
            </w:tcBorders>
            <w:vAlign w:val="center"/>
            <w:hideMark/>
          </w:tcPr>
          <w:p w14:paraId="026A5E1D" w14:textId="77777777" w:rsidR="006D605C" w:rsidRPr="006D605C" w:rsidRDefault="006D605C" w:rsidP="006D605C">
            <w:pPr>
              <w:jc w:val="center"/>
              <w:rPr>
                <w:color w:val="000000"/>
              </w:rPr>
            </w:pPr>
            <w:r w:rsidRPr="006D605C">
              <w:rPr>
                <w:color w:val="000000"/>
                <w:sz w:val="22"/>
                <w:szCs w:val="22"/>
              </w:rPr>
              <w:t>№ п/п</w:t>
            </w:r>
          </w:p>
        </w:tc>
        <w:tc>
          <w:tcPr>
            <w:tcW w:w="2629" w:type="dxa"/>
            <w:tcBorders>
              <w:top w:val="outset" w:sz="6" w:space="0" w:color="auto"/>
              <w:left w:val="outset" w:sz="6" w:space="0" w:color="auto"/>
              <w:bottom w:val="outset" w:sz="6" w:space="0" w:color="auto"/>
              <w:right w:val="outset" w:sz="6" w:space="0" w:color="auto"/>
            </w:tcBorders>
            <w:vAlign w:val="center"/>
            <w:hideMark/>
          </w:tcPr>
          <w:p w14:paraId="45A93888" w14:textId="77777777" w:rsidR="006D605C" w:rsidRPr="006D605C" w:rsidRDefault="006D605C" w:rsidP="006D605C">
            <w:pPr>
              <w:jc w:val="center"/>
              <w:rPr>
                <w:color w:val="000000"/>
              </w:rPr>
            </w:pPr>
            <w:r w:rsidRPr="006D605C">
              <w:rPr>
                <w:color w:val="000000"/>
                <w:sz w:val="22"/>
                <w:szCs w:val="22"/>
              </w:rPr>
              <w:t>Наименование объекта, адрес и (или) местоположение объекта</w:t>
            </w:r>
          </w:p>
        </w:tc>
        <w:tc>
          <w:tcPr>
            <w:tcW w:w="1675" w:type="dxa"/>
            <w:tcBorders>
              <w:top w:val="outset" w:sz="6" w:space="0" w:color="auto"/>
              <w:left w:val="outset" w:sz="6" w:space="0" w:color="auto"/>
              <w:bottom w:val="outset" w:sz="6" w:space="0" w:color="auto"/>
              <w:right w:val="outset" w:sz="6" w:space="0" w:color="auto"/>
            </w:tcBorders>
            <w:vAlign w:val="center"/>
            <w:hideMark/>
          </w:tcPr>
          <w:p w14:paraId="07EA8384" w14:textId="77777777" w:rsidR="006D605C" w:rsidRPr="006D605C" w:rsidRDefault="006D605C" w:rsidP="006D605C">
            <w:pPr>
              <w:jc w:val="center"/>
              <w:rPr>
                <w:color w:val="000000"/>
              </w:rPr>
            </w:pPr>
            <w:r w:rsidRPr="006D605C">
              <w:rPr>
                <w:color w:val="000000"/>
                <w:sz w:val="22"/>
                <w:szCs w:val="22"/>
              </w:rPr>
              <w:t>Вид работ в рамках концессионного соглашения (создание и (или) реконструкция)</w:t>
            </w:r>
          </w:p>
        </w:tc>
        <w:tc>
          <w:tcPr>
            <w:tcW w:w="1659" w:type="dxa"/>
            <w:gridSpan w:val="2"/>
            <w:tcBorders>
              <w:top w:val="outset" w:sz="6" w:space="0" w:color="auto"/>
              <w:left w:val="outset" w:sz="6" w:space="0" w:color="auto"/>
              <w:bottom w:val="outset" w:sz="6" w:space="0" w:color="auto"/>
              <w:right w:val="outset" w:sz="6" w:space="0" w:color="auto"/>
            </w:tcBorders>
            <w:vAlign w:val="center"/>
            <w:hideMark/>
          </w:tcPr>
          <w:p w14:paraId="4AC41BB8" w14:textId="77777777" w:rsidR="006D605C" w:rsidRPr="006D605C" w:rsidRDefault="006D605C" w:rsidP="006D605C">
            <w:pPr>
              <w:jc w:val="center"/>
              <w:rPr>
                <w:color w:val="000000"/>
              </w:rPr>
            </w:pPr>
            <w:r w:rsidRPr="006D605C">
              <w:rPr>
                <w:color w:val="000000"/>
                <w:sz w:val="22"/>
                <w:szCs w:val="22"/>
              </w:rPr>
              <w:t>Характеристика объекта</w:t>
            </w:r>
          </w:p>
        </w:tc>
        <w:tc>
          <w:tcPr>
            <w:tcW w:w="1923" w:type="dxa"/>
            <w:tcBorders>
              <w:top w:val="outset" w:sz="6" w:space="0" w:color="auto"/>
              <w:left w:val="outset" w:sz="6" w:space="0" w:color="auto"/>
              <w:bottom w:val="outset" w:sz="6" w:space="0" w:color="auto"/>
              <w:right w:val="outset" w:sz="6" w:space="0" w:color="auto"/>
            </w:tcBorders>
            <w:vAlign w:val="center"/>
            <w:hideMark/>
          </w:tcPr>
          <w:p w14:paraId="60684798" w14:textId="77777777" w:rsidR="006D605C" w:rsidRPr="006D605C" w:rsidRDefault="006D605C" w:rsidP="006D605C">
            <w:pPr>
              <w:jc w:val="center"/>
              <w:rPr>
                <w:color w:val="000000"/>
              </w:rPr>
            </w:pPr>
            <w:r w:rsidRPr="006D605C">
              <w:rPr>
                <w:color w:val="000000"/>
                <w:sz w:val="22"/>
                <w:szCs w:val="22"/>
              </w:rPr>
              <w:t>Планируемая сфера применения объекта</w:t>
            </w:r>
          </w:p>
        </w:tc>
        <w:tc>
          <w:tcPr>
            <w:tcW w:w="2151" w:type="dxa"/>
            <w:tcBorders>
              <w:top w:val="outset" w:sz="6" w:space="0" w:color="auto"/>
              <w:left w:val="outset" w:sz="6" w:space="0" w:color="auto"/>
              <w:bottom w:val="outset" w:sz="6" w:space="0" w:color="auto"/>
              <w:right w:val="outset" w:sz="6" w:space="0" w:color="auto"/>
            </w:tcBorders>
            <w:vAlign w:val="center"/>
            <w:hideMark/>
          </w:tcPr>
          <w:p w14:paraId="1B8F85B0" w14:textId="77777777" w:rsidR="006D605C" w:rsidRPr="006D605C" w:rsidRDefault="006D605C" w:rsidP="006D605C">
            <w:pPr>
              <w:jc w:val="center"/>
              <w:rPr>
                <w:color w:val="000000"/>
              </w:rPr>
            </w:pPr>
            <w:r w:rsidRPr="006D605C">
              <w:rPr>
                <w:color w:val="000000"/>
                <w:sz w:val="22"/>
                <w:szCs w:val="22"/>
              </w:rPr>
              <w:t>Кадастровый номер объекта недвижимого имущества</w:t>
            </w:r>
          </w:p>
        </w:tc>
      </w:tr>
      <w:tr w:rsidR="006D605C" w:rsidRPr="006D605C" w14:paraId="7196B6C4" w14:textId="77777777" w:rsidTr="00F833FE">
        <w:tc>
          <w:tcPr>
            <w:tcW w:w="453" w:type="dxa"/>
            <w:tcBorders>
              <w:top w:val="outset" w:sz="6" w:space="0" w:color="auto"/>
              <w:left w:val="outset" w:sz="6" w:space="0" w:color="auto"/>
              <w:bottom w:val="outset" w:sz="6" w:space="0" w:color="auto"/>
              <w:right w:val="outset" w:sz="6" w:space="0" w:color="auto"/>
            </w:tcBorders>
            <w:vAlign w:val="center"/>
            <w:hideMark/>
          </w:tcPr>
          <w:p w14:paraId="1879EE43"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1 </w:t>
            </w:r>
          </w:p>
        </w:tc>
        <w:tc>
          <w:tcPr>
            <w:tcW w:w="2629" w:type="dxa"/>
            <w:tcBorders>
              <w:top w:val="outset" w:sz="6" w:space="0" w:color="auto"/>
              <w:left w:val="outset" w:sz="6" w:space="0" w:color="auto"/>
              <w:bottom w:val="outset" w:sz="6" w:space="0" w:color="auto"/>
              <w:right w:val="outset" w:sz="6" w:space="0" w:color="auto"/>
            </w:tcBorders>
            <w:vAlign w:val="center"/>
            <w:hideMark/>
          </w:tcPr>
          <w:p w14:paraId="18B63551"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Гидротехническое сооружение </w:t>
            </w:r>
          </w:p>
          <w:p w14:paraId="21282803"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 xml:space="preserve">Брянская область, Дубровский район, </w:t>
            </w:r>
          </w:p>
          <w:p w14:paraId="1C93CECA"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п. Ленинский</w:t>
            </w:r>
          </w:p>
        </w:tc>
        <w:tc>
          <w:tcPr>
            <w:tcW w:w="1738" w:type="dxa"/>
            <w:gridSpan w:val="2"/>
            <w:tcBorders>
              <w:top w:val="outset" w:sz="6" w:space="0" w:color="auto"/>
              <w:left w:val="outset" w:sz="6" w:space="0" w:color="auto"/>
              <w:bottom w:val="outset" w:sz="6" w:space="0" w:color="auto"/>
              <w:right w:val="outset" w:sz="6" w:space="0" w:color="auto"/>
            </w:tcBorders>
            <w:vAlign w:val="center"/>
            <w:hideMark/>
          </w:tcPr>
          <w:p w14:paraId="6D70CABC"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реконструкция </w:t>
            </w:r>
          </w:p>
        </w:tc>
        <w:tc>
          <w:tcPr>
            <w:tcW w:w="1596" w:type="dxa"/>
            <w:tcBorders>
              <w:top w:val="outset" w:sz="6" w:space="0" w:color="auto"/>
              <w:left w:val="outset" w:sz="6" w:space="0" w:color="auto"/>
              <w:bottom w:val="outset" w:sz="6" w:space="0" w:color="auto"/>
              <w:right w:val="outset" w:sz="6" w:space="0" w:color="auto"/>
            </w:tcBorders>
            <w:vAlign w:val="center"/>
            <w:hideMark/>
          </w:tcPr>
          <w:p w14:paraId="1B1E86B6"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150м </w:t>
            </w:r>
          </w:p>
        </w:tc>
        <w:tc>
          <w:tcPr>
            <w:tcW w:w="1923" w:type="dxa"/>
            <w:tcBorders>
              <w:top w:val="outset" w:sz="6" w:space="0" w:color="auto"/>
              <w:left w:val="outset" w:sz="6" w:space="0" w:color="auto"/>
              <w:bottom w:val="outset" w:sz="6" w:space="0" w:color="auto"/>
              <w:right w:val="outset" w:sz="6" w:space="0" w:color="auto"/>
            </w:tcBorders>
            <w:vAlign w:val="center"/>
            <w:hideMark/>
          </w:tcPr>
          <w:p w14:paraId="7D22A3B1" w14:textId="77777777" w:rsidR="006D605C" w:rsidRPr="006D605C" w:rsidRDefault="006D605C" w:rsidP="006D605C">
            <w:pPr>
              <w:spacing w:line="276" w:lineRule="auto"/>
              <w:jc w:val="center"/>
              <w:rPr>
                <w:rFonts w:ascii="Arial" w:eastAsia="Calibri" w:hAnsi="Arial" w:cs="Arial"/>
                <w:color w:val="202122"/>
                <w:sz w:val="21"/>
                <w:szCs w:val="21"/>
                <w:shd w:val="clear" w:color="auto" w:fill="FFFFFF"/>
                <w:lang w:eastAsia="en-US"/>
              </w:rPr>
            </w:pPr>
            <w:r w:rsidRPr="006D605C">
              <w:rPr>
                <w:rFonts w:ascii="Arial" w:hAnsi="Arial" w:cs="Arial"/>
                <w:color w:val="202122"/>
                <w:sz w:val="21"/>
                <w:szCs w:val="21"/>
                <w:shd w:val="clear" w:color="auto" w:fill="FFFFFF"/>
                <w:lang w:eastAsia="en-US"/>
              </w:rPr>
              <w:t>Водопроводящее, водопропускное</w:t>
            </w:r>
          </w:p>
          <w:p w14:paraId="34EECA9E" w14:textId="77777777" w:rsidR="006D605C" w:rsidRPr="006D605C" w:rsidRDefault="006D605C" w:rsidP="006D605C">
            <w:pPr>
              <w:spacing w:line="276" w:lineRule="auto"/>
              <w:jc w:val="center"/>
              <w:rPr>
                <w:rFonts w:eastAsia="Calibri"/>
                <w:color w:val="000000"/>
                <w:lang w:eastAsia="en-US"/>
              </w:rPr>
            </w:pPr>
            <w:r w:rsidRPr="006D605C">
              <w:rPr>
                <w:rFonts w:ascii="Arial" w:hAnsi="Arial" w:cs="Arial"/>
                <w:color w:val="202122"/>
                <w:sz w:val="21"/>
                <w:szCs w:val="21"/>
                <w:shd w:val="clear" w:color="auto" w:fill="FFFFFF"/>
                <w:lang w:eastAsia="en-US"/>
              </w:rPr>
              <w:t>сооружение</w:t>
            </w:r>
            <w:r w:rsidRPr="006D605C">
              <w:rPr>
                <w:rFonts w:eastAsia="Calibri"/>
                <w:color w:val="000000"/>
                <w:lang w:eastAsia="en-US"/>
              </w:rPr>
              <w:t> </w:t>
            </w:r>
          </w:p>
        </w:tc>
        <w:tc>
          <w:tcPr>
            <w:tcW w:w="2151" w:type="dxa"/>
            <w:tcBorders>
              <w:top w:val="outset" w:sz="6" w:space="0" w:color="auto"/>
              <w:left w:val="outset" w:sz="6" w:space="0" w:color="auto"/>
              <w:bottom w:val="outset" w:sz="6" w:space="0" w:color="auto"/>
              <w:right w:val="outset" w:sz="6" w:space="0" w:color="auto"/>
            </w:tcBorders>
            <w:vAlign w:val="center"/>
            <w:hideMark/>
          </w:tcPr>
          <w:p w14:paraId="47DFD90E"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32:05:0082001:10 </w:t>
            </w:r>
          </w:p>
        </w:tc>
      </w:tr>
      <w:tr w:rsidR="006D605C" w:rsidRPr="006D605C" w14:paraId="31160E2B" w14:textId="77777777" w:rsidTr="00F833FE">
        <w:tc>
          <w:tcPr>
            <w:tcW w:w="453" w:type="dxa"/>
            <w:tcBorders>
              <w:top w:val="outset" w:sz="6" w:space="0" w:color="auto"/>
              <w:left w:val="outset" w:sz="6" w:space="0" w:color="auto"/>
              <w:bottom w:val="outset" w:sz="6" w:space="0" w:color="auto"/>
              <w:right w:val="outset" w:sz="6" w:space="0" w:color="auto"/>
            </w:tcBorders>
            <w:vAlign w:val="center"/>
            <w:hideMark/>
          </w:tcPr>
          <w:p w14:paraId="3DEE5E63"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2</w:t>
            </w:r>
          </w:p>
        </w:tc>
        <w:tc>
          <w:tcPr>
            <w:tcW w:w="2629" w:type="dxa"/>
            <w:tcBorders>
              <w:top w:val="outset" w:sz="6" w:space="0" w:color="auto"/>
              <w:left w:val="outset" w:sz="6" w:space="0" w:color="auto"/>
              <w:bottom w:val="outset" w:sz="6" w:space="0" w:color="auto"/>
              <w:right w:val="outset" w:sz="6" w:space="0" w:color="auto"/>
            </w:tcBorders>
            <w:vAlign w:val="center"/>
          </w:tcPr>
          <w:p w14:paraId="7CA7C611"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Гидротехническое сооружение </w:t>
            </w:r>
          </w:p>
          <w:p w14:paraId="4B666CAA"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 xml:space="preserve">Брянская область, Дубровский район, </w:t>
            </w:r>
          </w:p>
          <w:p w14:paraId="3363A494"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д. Старое Колышкино</w:t>
            </w:r>
          </w:p>
          <w:p w14:paraId="10AD8E0C" w14:textId="77777777" w:rsidR="006D605C" w:rsidRPr="006D605C" w:rsidRDefault="006D605C" w:rsidP="006D605C">
            <w:pPr>
              <w:spacing w:line="276" w:lineRule="auto"/>
              <w:jc w:val="center"/>
              <w:rPr>
                <w:rFonts w:eastAsia="Calibri"/>
                <w:color w:val="000000"/>
                <w:lang w:eastAsia="en-US"/>
              </w:rPr>
            </w:pPr>
          </w:p>
        </w:tc>
        <w:tc>
          <w:tcPr>
            <w:tcW w:w="1738" w:type="dxa"/>
            <w:gridSpan w:val="2"/>
            <w:tcBorders>
              <w:top w:val="outset" w:sz="6" w:space="0" w:color="auto"/>
              <w:left w:val="outset" w:sz="6" w:space="0" w:color="auto"/>
              <w:bottom w:val="outset" w:sz="6" w:space="0" w:color="auto"/>
              <w:right w:val="outset" w:sz="6" w:space="0" w:color="auto"/>
            </w:tcBorders>
            <w:vAlign w:val="center"/>
            <w:hideMark/>
          </w:tcPr>
          <w:p w14:paraId="6D2F1263"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реконструкция</w:t>
            </w:r>
          </w:p>
        </w:tc>
        <w:tc>
          <w:tcPr>
            <w:tcW w:w="1596" w:type="dxa"/>
            <w:tcBorders>
              <w:top w:val="outset" w:sz="6" w:space="0" w:color="auto"/>
              <w:left w:val="outset" w:sz="6" w:space="0" w:color="auto"/>
              <w:bottom w:val="outset" w:sz="6" w:space="0" w:color="auto"/>
              <w:right w:val="outset" w:sz="6" w:space="0" w:color="auto"/>
            </w:tcBorders>
            <w:vAlign w:val="center"/>
            <w:hideMark/>
          </w:tcPr>
          <w:p w14:paraId="41E14A5D"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60м</w:t>
            </w:r>
          </w:p>
        </w:tc>
        <w:tc>
          <w:tcPr>
            <w:tcW w:w="1923" w:type="dxa"/>
            <w:tcBorders>
              <w:top w:val="outset" w:sz="6" w:space="0" w:color="auto"/>
              <w:left w:val="outset" w:sz="6" w:space="0" w:color="auto"/>
              <w:bottom w:val="outset" w:sz="6" w:space="0" w:color="auto"/>
              <w:right w:val="outset" w:sz="6" w:space="0" w:color="auto"/>
            </w:tcBorders>
            <w:vAlign w:val="center"/>
            <w:hideMark/>
          </w:tcPr>
          <w:p w14:paraId="7AEEA8EC" w14:textId="77777777" w:rsidR="006D605C" w:rsidRPr="006D605C" w:rsidRDefault="006D605C" w:rsidP="006D605C">
            <w:pPr>
              <w:spacing w:line="276" w:lineRule="auto"/>
              <w:jc w:val="center"/>
              <w:rPr>
                <w:rFonts w:ascii="Arial" w:eastAsia="Calibri" w:hAnsi="Arial" w:cs="Arial"/>
                <w:color w:val="202122"/>
                <w:sz w:val="21"/>
                <w:szCs w:val="21"/>
                <w:shd w:val="clear" w:color="auto" w:fill="FFFFFF"/>
                <w:lang w:eastAsia="en-US"/>
              </w:rPr>
            </w:pPr>
            <w:r w:rsidRPr="006D605C">
              <w:rPr>
                <w:rFonts w:ascii="Arial" w:hAnsi="Arial" w:cs="Arial"/>
                <w:color w:val="202122"/>
                <w:sz w:val="21"/>
                <w:szCs w:val="21"/>
                <w:shd w:val="clear" w:color="auto" w:fill="FFFFFF"/>
                <w:lang w:eastAsia="en-US"/>
              </w:rPr>
              <w:t>Водопроводящее, водопропускное</w:t>
            </w:r>
          </w:p>
          <w:p w14:paraId="30D36F74" w14:textId="77777777" w:rsidR="006D605C" w:rsidRPr="006D605C" w:rsidRDefault="006D605C" w:rsidP="006D605C">
            <w:pPr>
              <w:spacing w:line="276" w:lineRule="auto"/>
              <w:jc w:val="center"/>
              <w:rPr>
                <w:rFonts w:eastAsia="Calibri"/>
                <w:color w:val="000000"/>
                <w:lang w:eastAsia="en-US"/>
              </w:rPr>
            </w:pPr>
            <w:r w:rsidRPr="006D605C">
              <w:rPr>
                <w:rFonts w:ascii="Arial" w:hAnsi="Arial" w:cs="Arial"/>
                <w:color w:val="202122"/>
                <w:sz w:val="21"/>
                <w:szCs w:val="21"/>
                <w:shd w:val="clear" w:color="auto" w:fill="FFFFFF"/>
                <w:lang w:eastAsia="en-US"/>
              </w:rPr>
              <w:t>сооружение</w:t>
            </w:r>
            <w:r w:rsidRPr="006D605C">
              <w:rPr>
                <w:rFonts w:eastAsia="Calibri"/>
                <w:color w:val="000000"/>
                <w:lang w:eastAsia="en-US"/>
              </w:rPr>
              <w:t> </w:t>
            </w:r>
          </w:p>
        </w:tc>
        <w:tc>
          <w:tcPr>
            <w:tcW w:w="2151" w:type="dxa"/>
            <w:tcBorders>
              <w:top w:val="outset" w:sz="6" w:space="0" w:color="auto"/>
              <w:left w:val="outset" w:sz="6" w:space="0" w:color="auto"/>
              <w:bottom w:val="outset" w:sz="6" w:space="0" w:color="auto"/>
              <w:right w:val="outset" w:sz="6" w:space="0" w:color="auto"/>
            </w:tcBorders>
            <w:vAlign w:val="center"/>
            <w:hideMark/>
          </w:tcPr>
          <w:p w14:paraId="3A678996"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32:05:0081601:409</w:t>
            </w:r>
          </w:p>
        </w:tc>
      </w:tr>
      <w:tr w:rsidR="006D605C" w:rsidRPr="006D605C" w14:paraId="6EC442FD" w14:textId="77777777" w:rsidTr="00F833FE">
        <w:tc>
          <w:tcPr>
            <w:tcW w:w="453" w:type="dxa"/>
            <w:tcBorders>
              <w:top w:val="outset" w:sz="6" w:space="0" w:color="auto"/>
              <w:left w:val="outset" w:sz="6" w:space="0" w:color="auto"/>
              <w:bottom w:val="outset" w:sz="6" w:space="0" w:color="auto"/>
              <w:right w:val="outset" w:sz="6" w:space="0" w:color="auto"/>
            </w:tcBorders>
            <w:vAlign w:val="center"/>
            <w:hideMark/>
          </w:tcPr>
          <w:p w14:paraId="362A56D2"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3</w:t>
            </w:r>
          </w:p>
        </w:tc>
        <w:tc>
          <w:tcPr>
            <w:tcW w:w="2629" w:type="dxa"/>
            <w:tcBorders>
              <w:top w:val="outset" w:sz="6" w:space="0" w:color="auto"/>
              <w:left w:val="outset" w:sz="6" w:space="0" w:color="auto"/>
              <w:bottom w:val="outset" w:sz="6" w:space="0" w:color="auto"/>
              <w:right w:val="outset" w:sz="6" w:space="0" w:color="auto"/>
            </w:tcBorders>
            <w:vAlign w:val="center"/>
          </w:tcPr>
          <w:p w14:paraId="11518FE8"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Здание котельной</w:t>
            </w:r>
          </w:p>
          <w:p w14:paraId="010A740D"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 xml:space="preserve">Брянская область, Дубровский район, </w:t>
            </w:r>
          </w:p>
          <w:p w14:paraId="0912D61E"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п. Сеща, ул. Гагарина</w:t>
            </w:r>
          </w:p>
          <w:p w14:paraId="32ACE3A4" w14:textId="77777777" w:rsidR="006D605C" w:rsidRPr="006D605C" w:rsidRDefault="006D605C" w:rsidP="006D605C">
            <w:pPr>
              <w:spacing w:line="276" w:lineRule="auto"/>
              <w:jc w:val="center"/>
              <w:rPr>
                <w:rFonts w:eastAsia="Calibri"/>
                <w:color w:val="000000"/>
                <w:lang w:eastAsia="en-US"/>
              </w:rPr>
            </w:pPr>
          </w:p>
        </w:tc>
        <w:tc>
          <w:tcPr>
            <w:tcW w:w="1738" w:type="dxa"/>
            <w:gridSpan w:val="2"/>
            <w:tcBorders>
              <w:top w:val="outset" w:sz="6" w:space="0" w:color="auto"/>
              <w:left w:val="outset" w:sz="6" w:space="0" w:color="auto"/>
              <w:bottom w:val="outset" w:sz="6" w:space="0" w:color="auto"/>
              <w:right w:val="outset" w:sz="6" w:space="0" w:color="auto"/>
            </w:tcBorders>
            <w:vAlign w:val="center"/>
            <w:hideMark/>
          </w:tcPr>
          <w:p w14:paraId="2DA5C609"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реконструкция</w:t>
            </w:r>
          </w:p>
        </w:tc>
        <w:tc>
          <w:tcPr>
            <w:tcW w:w="1596" w:type="dxa"/>
            <w:tcBorders>
              <w:top w:val="outset" w:sz="6" w:space="0" w:color="auto"/>
              <w:left w:val="outset" w:sz="6" w:space="0" w:color="auto"/>
              <w:bottom w:val="outset" w:sz="6" w:space="0" w:color="auto"/>
              <w:right w:val="outset" w:sz="6" w:space="0" w:color="auto"/>
            </w:tcBorders>
            <w:vAlign w:val="center"/>
            <w:hideMark/>
          </w:tcPr>
          <w:p w14:paraId="4BAB12FC"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108,2 кв м</w:t>
            </w:r>
          </w:p>
        </w:tc>
        <w:tc>
          <w:tcPr>
            <w:tcW w:w="1923" w:type="dxa"/>
            <w:tcBorders>
              <w:top w:val="outset" w:sz="6" w:space="0" w:color="auto"/>
              <w:left w:val="outset" w:sz="6" w:space="0" w:color="auto"/>
              <w:bottom w:val="outset" w:sz="6" w:space="0" w:color="auto"/>
              <w:right w:val="outset" w:sz="6" w:space="0" w:color="auto"/>
            </w:tcBorders>
            <w:vAlign w:val="center"/>
            <w:hideMark/>
          </w:tcPr>
          <w:p w14:paraId="7D042938"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Теплоснабжение</w:t>
            </w:r>
          </w:p>
        </w:tc>
        <w:tc>
          <w:tcPr>
            <w:tcW w:w="2151" w:type="dxa"/>
            <w:tcBorders>
              <w:top w:val="outset" w:sz="6" w:space="0" w:color="auto"/>
              <w:left w:val="outset" w:sz="6" w:space="0" w:color="auto"/>
              <w:bottom w:val="outset" w:sz="6" w:space="0" w:color="auto"/>
              <w:right w:val="outset" w:sz="6" w:space="0" w:color="auto"/>
            </w:tcBorders>
            <w:vAlign w:val="center"/>
            <w:hideMark/>
          </w:tcPr>
          <w:p w14:paraId="23AE3F6F"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 xml:space="preserve">32:05:0081405:290 </w:t>
            </w:r>
          </w:p>
        </w:tc>
      </w:tr>
      <w:tr w:rsidR="006D605C" w:rsidRPr="006D605C" w14:paraId="319E7529" w14:textId="77777777" w:rsidTr="00F833FE">
        <w:tc>
          <w:tcPr>
            <w:tcW w:w="453" w:type="dxa"/>
            <w:tcBorders>
              <w:top w:val="outset" w:sz="6" w:space="0" w:color="auto"/>
              <w:left w:val="outset" w:sz="6" w:space="0" w:color="auto"/>
              <w:bottom w:val="outset" w:sz="6" w:space="0" w:color="auto"/>
              <w:right w:val="outset" w:sz="6" w:space="0" w:color="auto"/>
            </w:tcBorders>
            <w:vAlign w:val="center"/>
            <w:hideMark/>
          </w:tcPr>
          <w:p w14:paraId="7A4AD08E"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4</w:t>
            </w:r>
          </w:p>
        </w:tc>
        <w:tc>
          <w:tcPr>
            <w:tcW w:w="2629" w:type="dxa"/>
            <w:tcBorders>
              <w:top w:val="outset" w:sz="6" w:space="0" w:color="auto"/>
              <w:left w:val="outset" w:sz="6" w:space="0" w:color="auto"/>
              <w:bottom w:val="outset" w:sz="6" w:space="0" w:color="auto"/>
              <w:right w:val="outset" w:sz="6" w:space="0" w:color="auto"/>
            </w:tcBorders>
            <w:vAlign w:val="center"/>
            <w:hideMark/>
          </w:tcPr>
          <w:p w14:paraId="232FC01D"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Канализационные сети</w:t>
            </w:r>
          </w:p>
          <w:p w14:paraId="79E9DAFE"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Брянская область, Дубровский район,</w:t>
            </w:r>
          </w:p>
          <w:p w14:paraId="1B8346E6"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п. Сеща, ул. Центральная,</w:t>
            </w:r>
          </w:p>
          <w:p w14:paraId="1643AC84"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ул.Гагарина</w:t>
            </w:r>
          </w:p>
        </w:tc>
        <w:tc>
          <w:tcPr>
            <w:tcW w:w="1738" w:type="dxa"/>
            <w:gridSpan w:val="2"/>
            <w:tcBorders>
              <w:top w:val="outset" w:sz="6" w:space="0" w:color="auto"/>
              <w:left w:val="outset" w:sz="6" w:space="0" w:color="auto"/>
              <w:bottom w:val="outset" w:sz="6" w:space="0" w:color="auto"/>
              <w:right w:val="outset" w:sz="6" w:space="0" w:color="auto"/>
            </w:tcBorders>
            <w:vAlign w:val="center"/>
            <w:hideMark/>
          </w:tcPr>
          <w:p w14:paraId="3D3DF7F4"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реконструкция</w:t>
            </w:r>
          </w:p>
        </w:tc>
        <w:tc>
          <w:tcPr>
            <w:tcW w:w="1596" w:type="dxa"/>
            <w:tcBorders>
              <w:top w:val="outset" w:sz="6" w:space="0" w:color="auto"/>
              <w:left w:val="outset" w:sz="6" w:space="0" w:color="auto"/>
              <w:bottom w:val="outset" w:sz="6" w:space="0" w:color="auto"/>
              <w:right w:val="outset" w:sz="6" w:space="0" w:color="auto"/>
            </w:tcBorders>
            <w:vAlign w:val="center"/>
            <w:hideMark/>
          </w:tcPr>
          <w:p w14:paraId="0D5E27BB"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20 кв м</w:t>
            </w:r>
          </w:p>
        </w:tc>
        <w:tc>
          <w:tcPr>
            <w:tcW w:w="1923" w:type="dxa"/>
            <w:tcBorders>
              <w:top w:val="outset" w:sz="6" w:space="0" w:color="auto"/>
              <w:left w:val="outset" w:sz="6" w:space="0" w:color="auto"/>
              <w:bottom w:val="outset" w:sz="6" w:space="0" w:color="auto"/>
              <w:right w:val="outset" w:sz="6" w:space="0" w:color="auto"/>
            </w:tcBorders>
            <w:vAlign w:val="center"/>
            <w:hideMark/>
          </w:tcPr>
          <w:p w14:paraId="7026ED79"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Водоотведение</w:t>
            </w:r>
          </w:p>
        </w:tc>
        <w:tc>
          <w:tcPr>
            <w:tcW w:w="2151" w:type="dxa"/>
            <w:tcBorders>
              <w:top w:val="outset" w:sz="6" w:space="0" w:color="auto"/>
              <w:left w:val="outset" w:sz="6" w:space="0" w:color="auto"/>
              <w:bottom w:val="outset" w:sz="6" w:space="0" w:color="auto"/>
              <w:right w:val="outset" w:sz="6" w:space="0" w:color="auto"/>
            </w:tcBorders>
            <w:vAlign w:val="center"/>
            <w:hideMark/>
          </w:tcPr>
          <w:p w14:paraId="2071322C"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32:05:0081401:977</w:t>
            </w:r>
          </w:p>
        </w:tc>
      </w:tr>
      <w:tr w:rsidR="006D605C" w:rsidRPr="006D605C" w14:paraId="595E8D64" w14:textId="77777777" w:rsidTr="00F833FE">
        <w:tc>
          <w:tcPr>
            <w:tcW w:w="453" w:type="dxa"/>
            <w:tcBorders>
              <w:top w:val="outset" w:sz="6" w:space="0" w:color="auto"/>
              <w:left w:val="outset" w:sz="6" w:space="0" w:color="auto"/>
              <w:bottom w:val="outset" w:sz="6" w:space="0" w:color="auto"/>
              <w:right w:val="outset" w:sz="6" w:space="0" w:color="auto"/>
            </w:tcBorders>
            <w:vAlign w:val="center"/>
            <w:hideMark/>
          </w:tcPr>
          <w:p w14:paraId="2701820F"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5</w:t>
            </w:r>
          </w:p>
        </w:tc>
        <w:tc>
          <w:tcPr>
            <w:tcW w:w="2629" w:type="dxa"/>
            <w:tcBorders>
              <w:top w:val="outset" w:sz="6" w:space="0" w:color="auto"/>
              <w:left w:val="outset" w:sz="6" w:space="0" w:color="auto"/>
              <w:bottom w:val="outset" w:sz="6" w:space="0" w:color="auto"/>
              <w:right w:val="outset" w:sz="6" w:space="0" w:color="auto"/>
            </w:tcBorders>
            <w:vAlign w:val="center"/>
            <w:hideMark/>
          </w:tcPr>
          <w:p w14:paraId="7FE73CF5"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Канализационная станция</w:t>
            </w:r>
          </w:p>
          <w:p w14:paraId="651A7618"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Брянская область, Дубровский район,</w:t>
            </w:r>
          </w:p>
          <w:p w14:paraId="4331508F"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п. Сеща, ул. Центральная</w:t>
            </w:r>
          </w:p>
        </w:tc>
        <w:tc>
          <w:tcPr>
            <w:tcW w:w="1738" w:type="dxa"/>
            <w:gridSpan w:val="2"/>
            <w:tcBorders>
              <w:top w:val="outset" w:sz="6" w:space="0" w:color="auto"/>
              <w:left w:val="outset" w:sz="6" w:space="0" w:color="auto"/>
              <w:bottom w:val="outset" w:sz="6" w:space="0" w:color="auto"/>
              <w:right w:val="outset" w:sz="6" w:space="0" w:color="auto"/>
            </w:tcBorders>
            <w:vAlign w:val="center"/>
            <w:hideMark/>
          </w:tcPr>
          <w:p w14:paraId="55EC4F9F"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реконструкция</w:t>
            </w:r>
          </w:p>
        </w:tc>
        <w:tc>
          <w:tcPr>
            <w:tcW w:w="1596" w:type="dxa"/>
            <w:tcBorders>
              <w:top w:val="outset" w:sz="6" w:space="0" w:color="auto"/>
              <w:left w:val="outset" w:sz="6" w:space="0" w:color="auto"/>
              <w:bottom w:val="outset" w:sz="6" w:space="0" w:color="auto"/>
              <w:right w:val="outset" w:sz="6" w:space="0" w:color="auto"/>
            </w:tcBorders>
            <w:vAlign w:val="center"/>
            <w:hideMark/>
          </w:tcPr>
          <w:p w14:paraId="65B76026"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6,4 кв м</w:t>
            </w:r>
          </w:p>
        </w:tc>
        <w:tc>
          <w:tcPr>
            <w:tcW w:w="1923" w:type="dxa"/>
            <w:tcBorders>
              <w:top w:val="outset" w:sz="6" w:space="0" w:color="auto"/>
              <w:left w:val="outset" w:sz="6" w:space="0" w:color="auto"/>
              <w:bottom w:val="outset" w:sz="6" w:space="0" w:color="auto"/>
              <w:right w:val="outset" w:sz="6" w:space="0" w:color="auto"/>
            </w:tcBorders>
            <w:vAlign w:val="center"/>
            <w:hideMark/>
          </w:tcPr>
          <w:p w14:paraId="46F08665"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Водоотведение</w:t>
            </w:r>
          </w:p>
        </w:tc>
        <w:tc>
          <w:tcPr>
            <w:tcW w:w="2151" w:type="dxa"/>
            <w:tcBorders>
              <w:top w:val="outset" w:sz="6" w:space="0" w:color="auto"/>
              <w:left w:val="outset" w:sz="6" w:space="0" w:color="auto"/>
              <w:bottom w:val="outset" w:sz="6" w:space="0" w:color="auto"/>
              <w:right w:val="outset" w:sz="6" w:space="0" w:color="auto"/>
            </w:tcBorders>
            <w:vAlign w:val="center"/>
            <w:hideMark/>
          </w:tcPr>
          <w:p w14:paraId="14609C72" w14:textId="77777777" w:rsidR="006D605C" w:rsidRPr="006D605C" w:rsidRDefault="006D605C" w:rsidP="006D605C">
            <w:pPr>
              <w:spacing w:line="276" w:lineRule="auto"/>
              <w:jc w:val="center"/>
              <w:rPr>
                <w:rFonts w:eastAsia="Calibri"/>
                <w:color w:val="000000"/>
                <w:lang w:eastAsia="en-US"/>
              </w:rPr>
            </w:pPr>
            <w:r w:rsidRPr="006D605C">
              <w:rPr>
                <w:rFonts w:eastAsia="Calibri"/>
                <w:color w:val="000000"/>
                <w:lang w:eastAsia="en-US"/>
              </w:rPr>
              <w:t>32:05:00814011:115</w:t>
            </w:r>
          </w:p>
        </w:tc>
      </w:tr>
    </w:tbl>
    <w:p w14:paraId="1B631637" w14:textId="77777777" w:rsidR="006D605C" w:rsidRPr="006D605C" w:rsidRDefault="006D605C" w:rsidP="006D605C">
      <w:pPr>
        <w:spacing w:after="200" w:line="276" w:lineRule="auto"/>
        <w:rPr>
          <w:rFonts w:ascii="Calibri" w:eastAsia="Calibri" w:hAnsi="Calibri"/>
          <w:sz w:val="22"/>
          <w:szCs w:val="22"/>
          <w:lang w:eastAsia="en-US"/>
        </w:rPr>
      </w:pPr>
    </w:p>
    <w:p w14:paraId="60DBE8D2" w14:textId="77777777" w:rsidR="002E2F6A" w:rsidRDefault="002E2F6A" w:rsidP="00F70F9B">
      <w:pPr>
        <w:jc w:val="center"/>
        <w:rPr>
          <w:b/>
          <w:sz w:val="32"/>
          <w:szCs w:val="32"/>
          <w:u w:val="single"/>
          <w:lang w:eastAsia="en-US"/>
        </w:rPr>
      </w:pPr>
    </w:p>
    <w:p w14:paraId="0FB599BB" w14:textId="77777777" w:rsidR="002E2F6A" w:rsidRDefault="002E2F6A" w:rsidP="00F70F9B">
      <w:pPr>
        <w:jc w:val="center"/>
        <w:rPr>
          <w:b/>
          <w:sz w:val="32"/>
          <w:szCs w:val="32"/>
          <w:u w:val="single"/>
          <w:lang w:eastAsia="en-US"/>
        </w:rPr>
      </w:pPr>
    </w:p>
    <w:p w14:paraId="11B171C9" w14:textId="77777777" w:rsidR="002E2F6A" w:rsidRDefault="002E2F6A" w:rsidP="00F70F9B">
      <w:pPr>
        <w:jc w:val="center"/>
        <w:rPr>
          <w:b/>
          <w:sz w:val="32"/>
          <w:szCs w:val="32"/>
          <w:u w:val="single"/>
          <w:lang w:eastAsia="en-US"/>
        </w:rPr>
      </w:pPr>
    </w:p>
    <w:p w14:paraId="46A98569" w14:textId="77777777" w:rsidR="00640F8A" w:rsidRPr="00640F8A" w:rsidRDefault="00640F8A" w:rsidP="00640F8A">
      <w:pPr>
        <w:keepNext/>
        <w:jc w:val="center"/>
        <w:outlineLvl w:val="1"/>
        <w:rPr>
          <w:b/>
          <w:bCs/>
          <w:szCs w:val="28"/>
        </w:rPr>
      </w:pPr>
      <w:r w:rsidRPr="00640F8A">
        <w:rPr>
          <w:b/>
          <w:bCs/>
          <w:szCs w:val="28"/>
        </w:rPr>
        <w:t>РОССИЙСКАЯ ФЕДЕРАЦИЯ</w:t>
      </w:r>
    </w:p>
    <w:p w14:paraId="706FEA6D" w14:textId="77777777" w:rsidR="00640F8A" w:rsidRPr="00640F8A" w:rsidRDefault="00640F8A" w:rsidP="00640F8A">
      <w:pPr>
        <w:keepNext/>
        <w:jc w:val="center"/>
        <w:outlineLvl w:val="1"/>
        <w:rPr>
          <w:b/>
          <w:bCs/>
          <w:szCs w:val="28"/>
        </w:rPr>
      </w:pPr>
      <w:r w:rsidRPr="00640F8A">
        <w:rPr>
          <w:b/>
          <w:bCs/>
          <w:szCs w:val="28"/>
        </w:rPr>
        <w:t>БРЯНСКАЯ ОБЛАСТЬ</w:t>
      </w:r>
    </w:p>
    <w:p w14:paraId="10815D46" w14:textId="77777777" w:rsidR="00640F8A" w:rsidRPr="00640F8A" w:rsidRDefault="00640F8A" w:rsidP="00640F8A">
      <w:pPr>
        <w:keepNext/>
        <w:jc w:val="center"/>
        <w:outlineLvl w:val="1"/>
        <w:rPr>
          <w:b/>
          <w:bCs/>
          <w:szCs w:val="28"/>
        </w:rPr>
      </w:pPr>
      <w:r w:rsidRPr="00640F8A">
        <w:rPr>
          <w:b/>
          <w:bCs/>
          <w:szCs w:val="28"/>
        </w:rPr>
        <w:t>ДУБРОВСКИЙ РАЙОН</w:t>
      </w:r>
    </w:p>
    <w:p w14:paraId="4DE3FBB4" w14:textId="77777777" w:rsidR="00640F8A" w:rsidRPr="00640F8A" w:rsidRDefault="00640F8A" w:rsidP="00640F8A">
      <w:pPr>
        <w:keepNext/>
        <w:jc w:val="center"/>
        <w:outlineLvl w:val="1"/>
        <w:rPr>
          <w:b/>
          <w:bCs/>
          <w:color w:val="0000FF"/>
          <w:szCs w:val="28"/>
        </w:rPr>
      </w:pPr>
    </w:p>
    <w:p w14:paraId="3E3C07DA" w14:textId="77777777" w:rsidR="00640F8A" w:rsidRPr="00640F8A" w:rsidRDefault="00640F8A" w:rsidP="00640F8A">
      <w:pPr>
        <w:keepNext/>
        <w:jc w:val="center"/>
        <w:outlineLvl w:val="1"/>
        <w:rPr>
          <w:b/>
          <w:bCs/>
          <w:szCs w:val="28"/>
        </w:rPr>
      </w:pPr>
      <w:r w:rsidRPr="00640F8A">
        <w:rPr>
          <w:b/>
          <w:bCs/>
          <w:szCs w:val="28"/>
        </w:rPr>
        <w:t>СЕЩИНСКАЯ СЕЛЬСКАЯ АДМИНИСТРАЦИЯ</w:t>
      </w:r>
    </w:p>
    <w:p w14:paraId="2005F969" w14:textId="77777777" w:rsidR="00640F8A" w:rsidRPr="00640F8A" w:rsidRDefault="00640F8A" w:rsidP="00640F8A">
      <w:pPr>
        <w:jc w:val="center"/>
        <w:rPr>
          <w:b/>
          <w:sz w:val="28"/>
          <w:szCs w:val="28"/>
        </w:rPr>
      </w:pPr>
    </w:p>
    <w:p w14:paraId="203DE200" w14:textId="77777777" w:rsidR="00640F8A" w:rsidRPr="00640F8A" w:rsidRDefault="00640F8A" w:rsidP="00640F8A">
      <w:pPr>
        <w:jc w:val="center"/>
        <w:rPr>
          <w:b/>
          <w:sz w:val="28"/>
          <w:szCs w:val="28"/>
        </w:rPr>
      </w:pPr>
      <w:r w:rsidRPr="00640F8A">
        <w:rPr>
          <w:b/>
          <w:sz w:val="28"/>
          <w:szCs w:val="28"/>
        </w:rPr>
        <w:t>ПОСТАНОВЛЕНИЕ</w:t>
      </w:r>
    </w:p>
    <w:p w14:paraId="0113DDF7" w14:textId="77777777" w:rsidR="00640F8A" w:rsidRPr="00640F8A" w:rsidRDefault="00640F8A" w:rsidP="00640F8A">
      <w:pPr>
        <w:jc w:val="center"/>
        <w:rPr>
          <w:sz w:val="28"/>
          <w:szCs w:val="28"/>
        </w:rPr>
      </w:pPr>
    </w:p>
    <w:p w14:paraId="7236F68A" w14:textId="77777777" w:rsidR="00640F8A" w:rsidRPr="00640F8A" w:rsidRDefault="00640F8A" w:rsidP="00640F8A">
      <w:pPr>
        <w:jc w:val="center"/>
        <w:rPr>
          <w:sz w:val="28"/>
          <w:szCs w:val="28"/>
        </w:rPr>
      </w:pPr>
    </w:p>
    <w:p w14:paraId="419CF39C" w14:textId="77777777" w:rsidR="00640F8A" w:rsidRPr="00640F8A" w:rsidRDefault="00640F8A" w:rsidP="00640F8A">
      <w:pPr>
        <w:autoSpaceDE w:val="0"/>
        <w:autoSpaceDN w:val="0"/>
        <w:adjustRightInd w:val="0"/>
      </w:pPr>
      <w:r w:rsidRPr="00640F8A">
        <w:rPr>
          <w:b/>
        </w:rPr>
        <w:t>от 12 января 2024 г.                                   № 5                                                           п.Сеща</w:t>
      </w:r>
    </w:p>
    <w:p w14:paraId="3D3A8735" w14:textId="77777777" w:rsidR="00640F8A" w:rsidRPr="00640F8A" w:rsidRDefault="00640F8A" w:rsidP="00640F8A"/>
    <w:p w14:paraId="0961C670" w14:textId="77777777" w:rsidR="00640F8A" w:rsidRPr="00640F8A" w:rsidRDefault="00640F8A" w:rsidP="00640F8A"/>
    <w:p w14:paraId="0706636C" w14:textId="77777777" w:rsidR="00640F8A" w:rsidRPr="00640F8A" w:rsidRDefault="00640F8A" w:rsidP="00640F8A">
      <w:pPr>
        <w:ind w:right="3203"/>
        <w:jc w:val="both"/>
        <w:rPr>
          <w:rFonts w:eastAsia="Batang"/>
          <w:bCs/>
          <w:snapToGrid w:val="0"/>
        </w:rPr>
      </w:pPr>
      <w:r w:rsidRPr="00640F8A">
        <w:rPr>
          <w:rFonts w:eastAsia="Batang"/>
          <w:bCs/>
          <w:snapToGrid w:val="0"/>
        </w:rPr>
        <w:t xml:space="preserve">О внесении изменений в «Порядок санкционирования </w:t>
      </w:r>
    </w:p>
    <w:p w14:paraId="1B20EA92" w14:textId="77777777" w:rsidR="00640F8A" w:rsidRPr="00640F8A" w:rsidRDefault="00640F8A" w:rsidP="00640F8A">
      <w:pPr>
        <w:ind w:right="3203"/>
        <w:jc w:val="both"/>
        <w:rPr>
          <w:rFonts w:eastAsia="Batang"/>
          <w:bCs/>
          <w:snapToGrid w:val="0"/>
        </w:rPr>
      </w:pPr>
      <w:r w:rsidRPr="00640F8A">
        <w:rPr>
          <w:rFonts w:eastAsia="Batang"/>
          <w:bCs/>
          <w:snapToGrid w:val="0"/>
        </w:rPr>
        <w:t xml:space="preserve">оплаты денежных обязательств получателей средств </w:t>
      </w:r>
    </w:p>
    <w:p w14:paraId="58D3AFB1" w14:textId="77777777" w:rsidR="00640F8A" w:rsidRPr="00640F8A" w:rsidRDefault="00640F8A" w:rsidP="00640F8A">
      <w:pPr>
        <w:ind w:right="3203"/>
        <w:jc w:val="both"/>
        <w:rPr>
          <w:rFonts w:eastAsia="Batang"/>
          <w:bCs/>
          <w:snapToGrid w:val="0"/>
        </w:rPr>
      </w:pPr>
      <w:r w:rsidRPr="00640F8A">
        <w:rPr>
          <w:rFonts w:eastAsia="Batang"/>
          <w:bCs/>
          <w:snapToGrid w:val="0"/>
        </w:rPr>
        <w:t>бюджета Сещинского сельского поселения</w:t>
      </w:r>
    </w:p>
    <w:p w14:paraId="4C07EC2C" w14:textId="77777777" w:rsidR="00640F8A" w:rsidRPr="00640F8A" w:rsidRDefault="00640F8A" w:rsidP="00640F8A">
      <w:pPr>
        <w:ind w:right="3203"/>
        <w:jc w:val="both"/>
        <w:rPr>
          <w:rFonts w:eastAsia="Batang"/>
          <w:bCs/>
          <w:snapToGrid w:val="0"/>
        </w:rPr>
      </w:pPr>
      <w:r w:rsidRPr="00640F8A">
        <w:rPr>
          <w:rFonts w:eastAsia="Batang"/>
          <w:bCs/>
          <w:snapToGrid w:val="0"/>
        </w:rPr>
        <w:t xml:space="preserve">Дубровского муниципального района Брянской области и </w:t>
      </w:r>
    </w:p>
    <w:p w14:paraId="66FC29C6" w14:textId="77777777" w:rsidR="00640F8A" w:rsidRPr="00640F8A" w:rsidRDefault="00640F8A" w:rsidP="00640F8A">
      <w:pPr>
        <w:ind w:right="3203"/>
        <w:jc w:val="both"/>
        <w:rPr>
          <w:rFonts w:eastAsia="Batang"/>
          <w:bCs/>
          <w:snapToGrid w:val="0"/>
        </w:rPr>
      </w:pPr>
      <w:r w:rsidRPr="00640F8A">
        <w:rPr>
          <w:rFonts w:eastAsia="Batang"/>
          <w:bCs/>
          <w:snapToGrid w:val="0"/>
        </w:rPr>
        <w:t>администраторов источников финансирования дефицита бюджета Сещинского сельского поселения</w:t>
      </w:r>
    </w:p>
    <w:p w14:paraId="72DB904E" w14:textId="77777777" w:rsidR="00640F8A" w:rsidRPr="00640F8A" w:rsidRDefault="00640F8A" w:rsidP="00640F8A">
      <w:pPr>
        <w:ind w:right="3203"/>
        <w:jc w:val="both"/>
        <w:rPr>
          <w:rFonts w:eastAsia="Batang"/>
          <w:bCs/>
          <w:snapToGrid w:val="0"/>
        </w:rPr>
      </w:pPr>
      <w:r w:rsidRPr="00640F8A">
        <w:rPr>
          <w:rFonts w:eastAsia="Batang"/>
          <w:bCs/>
          <w:snapToGrid w:val="0"/>
        </w:rPr>
        <w:t>Дубровского муниципального района Брянской области»,</w:t>
      </w:r>
    </w:p>
    <w:p w14:paraId="6C3BF872" w14:textId="77777777" w:rsidR="00640F8A" w:rsidRPr="00640F8A" w:rsidRDefault="00640F8A" w:rsidP="00640F8A">
      <w:pPr>
        <w:ind w:right="3203"/>
        <w:jc w:val="both"/>
        <w:rPr>
          <w:rFonts w:eastAsia="Batang"/>
          <w:bCs/>
          <w:snapToGrid w:val="0"/>
        </w:rPr>
      </w:pPr>
      <w:r w:rsidRPr="00640F8A">
        <w:rPr>
          <w:rFonts w:eastAsia="Batang"/>
          <w:bCs/>
          <w:snapToGrid w:val="0"/>
        </w:rPr>
        <w:t>утвержденный Постановлением Сещинской сельской администрации № 93 от 27.12.2021 года.</w:t>
      </w:r>
    </w:p>
    <w:p w14:paraId="53B70DD9" w14:textId="77777777" w:rsidR="00640F8A" w:rsidRPr="00640F8A" w:rsidRDefault="00640F8A" w:rsidP="00640F8A">
      <w:pPr>
        <w:ind w:right="3203"/>
        <w:jc w:val="both"/>
        <w:rPr>
          <w:rFonts w:eastAsia="Batang"/>
          <w:b/>
          <w:bCs/>
          <w:i/>
          <w:snapToGrid w:val="0"/>
        </w:rPr>
      </w:pPr>
    </w:p>
    <w:p w14:paraId="309B0EFB" w14:textId="77777777" w:rsidR="00640F8A" w:rsidRPr="00640F8A" w:rsidRDefault="00640F8A" w:rsidP="00640F8A">
      <w:pPr>
        <w:ind w:right="-2" w:firstLine="540"/>
        <w:jc w:val="both"/>
        <w:rPr>
          <w:rFonts w:eastAsia="Batang"/>
        </w:rPr>
      </w:pPr>
      <w:r w:rsidRPr="00640F8A">
        <w:rPr>
          <w:rFonts w:eastAsia="Batang"/>
        </w:rPr>
        <w:t xml:space="preserve">В соответствии </w:t>
      </w:r>
      <w:r w:rsidRPr="00640F8A">
        <w:t>со статьей 219 Бюджетного кодекса Российской Федерации</w:t>
      </w:r>
    </w:p>
    <w:p w14:paraId="479A8228" w14:textId="77777777" w:rsidR="00640F8A" w:rsidRPr="00640F8A" w:rsidRDefault="00640F8A" w:rsidP="00640F8A">
      <w:pPr>
        <w:ind w:right="-483" w:firstLine="540"/>
        <w:rPr>
          <w:rFonts w:eastAsia="Batang"/>
        </w:rPr>
      </w:pPr>
    </w:p>
    <w:p w14:paraId="0D80239B" w14:textId="77777777" w:rsidR="00640F8A" w:rsidRPr="00640F8A" w:rsidRDefault="00640F8A" w:rsidP="00640F8A">
      <w:pPr>
        <w:ind w:right="-483"/>
        <w:rPr>
          <w:rFonts w:eastAsia="Batang"/>
          <w:b/>
        </w:rPr>
      </w:pPr>
      <w:r w:rsidRPr="00640F8A">
        <w:rPr>
          <w:rFonts w:eastAsia="Batang"/>
          <w:b/>
        </w:rPr>
        <w:t>ПОСТАНОВЛЯЮ:</w:t>
      </w:r>
    </w:p>
    <w:p w14:paraId="07E2BA71" w14:textId="77777777" w:rsidR="00640F8A" w:rsidRPr="00640F8A" w:rsidRDefault="00640F8A" w:rsidP="00640F8A">
      <w:pPr>
        <w:ind w:right="-483"/>
        <w:rPr>
          <w:rFonts w:eastAsia="Batang"/>
          <w:b/>
        </w:rPr>
      </w:pPr>
    </w:p>
    <w:p w14:paraId="20173F52" w14:textId="77777777" w:rsidR="00640F8A" w:rsidRPr="00640F8A" w:rsidRDefault="00640F8A" w:rsidP="00640F8A">
      <w:pPr>
        <w:numPr>
          <w:ilvl w:val="0"/>
          <w:numId w:val="49"/>
        </w:numPr>
        <w:snapToGrid w:val="0"/>
        <w:ind w:right="-2"/>
        <w:jc w:val="both"/>
        <w:rPr>
          <w:rFonts w:eastAsia="Batang"/>
        </w:rPr>
      </w:pPr>
      <w:r w:rsidRPr="00640F8A">
        <w:rPr>
          <w:rFonts w:eastAsia="Batang"/>
        </w:rPr>
        <w:t>Внести в «Порядок санкционирования оплаты денежных обязательств получателей средств бюджета Сещинского сельского поселения Дубровского муниципального района Брянской области и оплаты денежных обязательств, подлежащих исполнению за счет бюджетных ассигнований по источникам финансового дефицита бюджета Сещинского сельского поселения Дубровского муниципального района Брянской области», утвержденный Постановлением Сещинской сельской администрации № 93 от 27.12.2021 года (Далее – Порядок) следующие изменения:</w:t>
      </w:r>
    </w:p>
    <w:p w14:paraId="36E4DE18" w14:textId="77777777" w:rsidR="00640F8A" w:rsidRPr="00640F8A" w:rsidRDefault="00640F8A" w:rsidP="00640F8A">
      <w:pPr>
        <w:widowControl w:val="0"/>
        <w:snapToGrid w:val="0"/>
        <w:ind w:right="-2" w:firstLine="426"/>
        <w:jc w:val="both"/>
        <w:rPr>
          <w:rFonts w:eastAsia="Batang"/>
        </w:rPr>
      </w:pPr>
      <w:r w:rsidRPr="00640F8A">
        <w:rPr>
          <w:rFonts w:eastAsia="Batang"/>
        </w:rPr>
        <w:t>1.1. Пункт 2 Порядка дополнить абзацем следующего содержания:</w:t>
      </w:r>
    </w:p>
    <w:p w14:paraId="05290621" w14:textId="77777777" w:rsidR="00640F8A" w:rsidRPr="00640F8A" w:rsidRDefault="00640F8A" w:rsidP="00640F8A">
      <w:pPr>
        <w:snapToGrid w:val="0"/>
        <w:ind w:right="-2" w:firstLine="567"/>
        <w:jc w:val="both"/>
        <w:rPr>
          <w:rFonts w:eastAsia="Batang"/>
        </w:rPr>
      </w:pPr>
      <w:r w:rsidRPr="00640F8A">
        <w:rPr>
          <w:rFonts w:eastAsia="Batang"/>
        </w:rPr>
        <w:t>«С 01.01.2024 формирование распоряжений о совершении казначейского платежа для оплаты по контрактам (договорам), подлежащим включению в реестр контрактов, заключенных заказчиками, в соответствии со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и заключенных после 01.01.2024, осуществляется в единой информационной системе в сфере закупок. В исключительных случаях, при технической невозможности формирования сведений о бюджетных и денежных обязательствах в ГИС ЕИС, допускается формирование сведений с помощью СУФД-Портала.»</w:t>
      </w:r>
    </w:p>
    <w:p w14:paraId="11DCD770" w14:textId="77777777" w:rsidR="00640F8A" w:rsidRPr="00640F8A" w:rsidRDefault="00640F8A" w:rsidP="00640F8A">
      <w:pPr>
        <w:numPr>
          <w:ilvl w:val="0"/>
          <w:numId w:val="49"/>
        </w:numPr>
        <w:snapToGrid w:val="0"/>
        <w:ind w:right="-2"/>
        <w:jc w:val="both"/>
        <w:rPr>
          <w:rFonts w:eastAsia="Batang"/>
        </w:rPr>
      </w:pPr>
      <w:r w:rsidRPr="00640F8A">
        <w:rPr>
          <w:rFonts w:eastAsia="Batang"/>
        </w:rPr>
        <w:t>Настоящее Постановление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http://sescha.ru/ в сети Интернет.</w:t>
      </w:r>
    </w:p>
    <w:p w14:paraId="6041A70C" w14:textId="77777777" w:rsidR="00640F8A" w:rsidRPr="00640F8A" w:rsidRDefault="00640F8A" w:rsidP="00640F8A">
      <w:pPr>
        <w:numPr>
          <w:ilvl w:val="0"/>
          <w:numId w:val="49"/>
        </w:numPr>
        <w:snapToGrid w:val="0"/>
        <w:ind w:right="-483"/>
        <w:jc w:val="both"/>
        <w:rPr>
          <w:rFonts w:eastAsia="Batang"/>
        </w:rPr>
      </w:pPr>
      <w:r w:rsidRPr="00640F8A">
        <w:rPr>
          <w:rFonts w:eastAsia="Batang"/>
        </w:rPr>
        <w:t>Контроль за исполнением постановления возложить на главного бухгалтера И.С.Сотникову.</w:t>
      </w:r>
    </w:p>
    <w:p w14:paraId="51B25C83" w14:textId="77777777" w:rsidR="00640F8A" w:rsidRPr="00640F8A" w:rsidRDefault="00640F8A" w:rsidP="00640F8A">
      <w:pPr>
        <w:snapToGrid w:val="0"/>
        <w:ind w:left="720" w:right="-483"/>
        <w:rPr>
          <w:rFonts w:eastAsia="Batang"/>
        </w:rPr>
      </w:pPr>
    </w:p>
    <w:p w14:paraId="4293EFAC" w14:textId="77777777" w:rsidR="00640F8A" w:rsidRPr="00640F8A" w:rsidRDefault="00640F8A" w:rsidP="00640F8A">
      <w:pPr>
        <w:snapToGrid w:val="0"/>
        <w:ind w:left="720" w:right="-483"/>
        <w:rPr>
          <w:rFonts w:eastAsia="Batang"/>
        </w:rPr>
      </w:pPr>
    </w:p>
    <w:p w14:paraId="405E6A68" w14:textId="77777777" w:rsidR="00640F8A" w:rsidRPr="00640F8A" w:rsidRDefault="00640F8A" w:rsidP="00640F8A">
      <w:pPr>
        <w:snapToGrid w:val="0"/>
        <w:ind w:left="720" w:right="-483"/>
        <w:rPr>
          <w:rFonts w:eastAsia="Batang"/>
        </w:rPr>
      </w:pPr>
    </w:p>
    <w:p w14:paraId="0124F838" w14:textId="77777777" w:rsidR="00640F8A" w:rsidRPr="00640F8A" w:rsidRDefault="00640F8A" w:rsidP="00640F8A">
      <w:pPr>
        <w:autoSpaceDE w:val="0"/>
        <w:autoSpaceDN w:val="0"/>
        <w:adjustRightInd w:val="0"/>
      </w:pPr>
      <w:r w:rsidRPr="00640F8A">
        <w:t xml:space="preserve">Глава Сещинской </w:t>
      </w:r>
    </w:p>
    <w:p w14:paraId="0253270F" w14:textId="77777777" w:rsidR="00640F8A" w:rsidRPr="00640F8A" w:rsidRDefault="00640F8A" w:rsidP="00640F8A">
      <w:pPr>
        <w:snapToGrid w:val="0"/>
        <w:ind w:right="-483"/>
        <w:rPr>
          <w:rFonts w:ascii="Courier New" w:eastAsia="Batang" w:hAnsi="Courier New"/>
        </w:rPr>
      </w:pPr>
      <w:r w:rsidRPr="00640F8A">
        <w:t>сельской администрации</w:t>
      </w:r>
      <w:r w:rsidRPr="00640F8A">
        <w:tab/>
        <w:t xml:space="preserve">                                                                                  К.И.Родченкова  </w:t>
      </w:r>
    </w:p>
    <w:p w14:paraId="00D5B7F9" w14:textId="77777777" w:rsidR="00640F8A" w:rsidRDefault="00640F8A" w:rsidP="00F70F9B">
      <w:pPr>
        <w:jc w:val="center"/>
        <w:rPr>
          <w:b/>
          <w:sz w:val="32"/>
          <w:szCs w:val="32"/>
          <w:u w:val="single"/>
          <w:lang w:eastAsia="en-US"/>
        </w:rPr>
      </w:pPr>
    </w:p>
    <w:p w14:paraId="638433AD" w14:textId="77777777" w:rsidR="00640F8A" w:rsidRDefault="00640F8A" w:rsidP="00F70F9B">
      <w:pPr>
        <w:jc w:val="center"/>
        <w:rPr>
          <w:b/>
          <w:sz w:val="32"/>
          <w:szCs w:val="32"/>
          <w:u w:val="single"/>
          <w:lang w:eastAsia="en-US"/>
        </w:rPr>
      </w:pPr>
    </w:p>
    <w:p w14:paraId="030A1B07" w14:textId="77777777" w:rsidR="00640F8A" w:rsidRDefault="00640F8A" w:rsidP="00F70F9B">
      <w:pPr>
        <w:jc w:val="center"/>
        <w:rPr>
          <w:b/>
          <w:sz w:val="32"/>
          <w:szCs w:val="32"/>
          <w:u w:val="single"/>
          <w:lang w:eastAsia="en-US"/>
        </w:rPr>
      </w:pPr>
    </w:p>
    <w:p w14:paraId="78FCF262" w14:textId="77777777" w:rsidR="00640F8A" w:rsidRDefault="00640F8A" w:rsidP="00F70F9B">
      <w:pPr>
        <w:jc w:val="center"/>
        <w:rPr>
          <w:b/>
          <w:sz w:val="32"/>
          <w:szCs w:val="32"/>
          <w:u w:val="single"/>
          <w:lang w:eastAsia="en-US"/>
        </w:rPr>
      </w:pPr>
    </w:p>
    <w:p w14:paraId="58E04361" w14:textId="77777777" w:rsidR="00640F8A" w:rsidRDefault="00640F8A" w:rsidP="00F70F9B">
      <w:pPr>
        <w:jc w:val="center"/>
        <w:rPr>
          <w:b/>
          <w:sz w:val="32"/>
          <w:szCs w:val="32"/>
          <w:u w:val="single"/>
          <w:lang w:eastAsia="en-US"/>
        </w:rPr>
      </w:pPr>
    </w:p>
    <w:p w14:paraId="5FDDCDC8" w14:textId="77777777" w:rsidR="00640F8A" w:rsidRDefault="00640F8A" w:rsidP="00F70F9B">
      <w:pPr>
        <w:jc w:val="center"/>
        <w:rPr>
          <w:b/>
          <w:sz w:val="32"/>
          <w:szCs w:val="32"/>
          <w:u w:val="single"/>
          <w:lang w:eastAsia="en-US"/>
        </w:rPr>
      </w:pPr>
    </w:p>
    <w:p w14:paraId="522A4154" w14:textId="77777777" w:rsidR="00640F8A" w:rsidRDefault="00640F8A" w:rsidP="00F70F9B">
      <w:pPr>
        <w:jc w:val="center"/>
        <w:rPr>
          <w:b/>
          <w:sz w:val="32"/>
          <w:szCs w:val="32"/>
          <w:u w:val="single"/>
          <w:lang w:eastAsia="en-US"/>
        </w:rPr>
      </w:pPr>
    </w:p>
    <w:p w14:paraId="6D955411" w14:textId="77777777" w:rsidR="00640F8A" w:rsidRDefault="00640F8A" w:rsidP="00F70F9B">
      <w:pPr>
        <w:jc w:val="center"/>
        <w:rPr>
          <w:b/>
          <w:sz w:val="32"/>
          <w:szCs w:val="32"/>
          <w:u w:val="single"/>
          <w:lang w:eastAsia="en-US"/>
        </w:rPr>
      </w:pPr>
    </w:p>
    <w:p w14:paraId="2F7F3C71" w14:textId="77777777" w:rsidR="00640F8A" w:rsidRDefault="00640F8A" w:rsidP="00F70F9B">
      <w:pPr>
        <w:jc w:val="center"/>
        <w:rPr>
          <w:b/>
          <w:sz w:val="32"/>
          <w:szCs w:val="32"/>
          <w:u w:val="single"/>
          <w:lang w:eastAsia="en-US"/>
        </w:rPr>
      </w:pPr>
    </w:p>
    <w:p w14:paraId="5FA357D5" w14:textId="77777777" w:rsidR="00640F8A" w:rsidRDefault="00640F8A" w:rsidP="00F70F9B">
      <w:pPr>
        <w:jc w:val="center"/>
        <w:rPr>
          <w:b/>
          <w:sz w:val="32"/>
          <w:szCs w:val="32"/>
          <w:u w:val="single"/>
          <w:lang w:eastAsia="en-US"/>
        </w:rPr>
      </w:pPr>
    </w:p>
    <w:p w14:paraId="3B9D41A4" w14:textId="77777777" w:rsidR="00640F8A" w:rsidRDefault="00640F8A" w:rsidP="00F70F9B">
      <w:pPr>
        <w:jc w:val="center"/>
        <w:rPr>
          <w:b/>
          <w:sz w:val="32"/>
          <w:szCs w:val="32"/>
          <w:u w:val="single"/>
          <w:lang w:eastAsia="en-US"/>
        </w:rPr>
      </w:pPr>
    </w:p>
    <w:p w14:paraId="695EBED0" w14:textId="77777777" w:rsidR="00640F8A" w:rsidRDefault="00640F8A" w:rsidP="00F70F9B">
      <w:pPr>
        <w:jc w:val="center"/>
        <w:rPr>
          <w:b/>
          <w:sz w:val="32"/>
          <w:szCs w:val="32"/>
          <w:u w:val="single"/>
          <w:lang w:eastAsia="en-US"/>
        </w:rPr>
      </w:pPr>
    </w:p>
    <w:p w14:paraId="324907C6" w14:textId="77777777" w:rsidR="006D605C" w:rsidRDefault="006D605C" w:rsidP="00F70F9B">
      <w:pPr>
        <w:jc w:val="center"/>
        <w:rPr>
          <w:b/>
          <w:sz w:val="32"/>
          <w:szCs w:val="32"/>
          <w:u w:val="single"/>
          <w:lang w:eastAsia="en-US"/>
        </w:rPr>
      </w:pPr>
    </w:p>
    <w:p w14:paraId="663E39DC" w14:textId="77777777" w:rsidR="006D605C" w:rsidRDefault="006D605C" w:rsidP="00F70F9B">
      <w:pPr>
        <w:jc w:val="center"/>
        <w:rPr>
          <w:b/>
          <w:sz w:val="32"/>
          <w:szCs w:val="32"/>
          <w:u w:val="single"/>
          <w:lang w:eastAsia="en-US"/>
        </w:rPr>
      </w:pPr>
    </w:p>
    <w:p w14:paraId="08655A41" w14:textId="77777777" w:rsidR="006D605C" w:rsidRDefault="006D605C" w:rsidP="00F70F9B">
      <w:pPr>
        <w:jc w:val="center"/>
        <w:rPr>
          <w:b/>
          <w:sz w:val="32"/>
          <w:szCs w:val="32"/>
          <w:u w:val="single"/>
          <w:lang w:eastAsia="en-US"/>
        </w:rPr>
      </w:pPr>
    </w:p>
    <w:p w14:paraId="572884DB" w14:textId="77777777" w:rsidR="006D605C" w:rsidRDefault="006D605C" w:rsidP="00F70F9B">
      <w:pPr>
        <w:jc w:val="center"/>
        <w:rPr>
          <w:b/>
          <w:sz w:val="32"/>
          <w:szCs w:val="32"/>
          <w:u w:val="single"/>
          <w:lang w:eastAsia="en-US"/>
        </w:rPr>
      </w:pPr>
    </w:p>
    <w:p w14:paraId="173913A4" w14:textId="77777777" w:rsidR="006D605C" w:rsidRDefault="006D605C" w:rsidP="00F70F9B">
      <w:pPr>
        <w:jc w:val="center"/>
        <w:rPr>
          <w:b/>
          <w:sz w:val="32"/>
          <w:szCs w:val="32"/>
          <w:u w:val="single"/>
          <w:lang w:eastAsia="en-US"/>
        </w:rPr>
      </w:pPr>
    </w:p>
    <w:p w14:paraId="0F7B7869" w14:textId="77777777" w:rsidR="006D605C" w:rsidRDefault="006D605C" w:rsidP="00F70F9B">
      <w:pPr>
        <w:jc w:val="center"/>
        <w:rPr>
          <w:b/>
          <w:sz w:val="32"/>
          <w:szCs w:val="32"/>
          <w:u w:val="single"/>
          <w:lang w:eastAsia="en-US"/>
        </w:rPr>
      </w:pPr>
    </w:p>
    <w:p w14:paraId="0733D124" w14:textId="77777777" w:rsidR="006D605C" w:rsidRDefault="006D605C" w:rsidP="00F70F9B">
      <w:pPr>
        <w:jc w:val="center"/>
        <w:rPr>
          <w:b/>
          <w:sz w:val="32"/>
          <w:szCs w:val="32"/>
          <w:u w:val="single"/>
          <w:lang w:eastAsia="en-US"/>
        </w:rPr>
      </w:pPr>
    </w:p>
    <w:p w14:paraId="78356AC6" w14:textId="77777777" w:rsidR="006D605C" w:rsidRDefault="006D605C" w:rsidP="00F70F9B">
      <w:pPr>
        <w:jc w:val="center"/>
        <w:rPr>
          <w:b/>
          <w:sz w:val="32"/>
          <w:szCs w:val="32"/>
          <w:u w:val="single"/>
          <w:lang w:eastAsia="en-US"/>
        </w:rPr>
      </w:pPr>
    </w:p>
    <w:p w14:paraId="32F406A3" w14:textId="77777777" w:rsidR="006D605C" w:rsidRDefault="006D605C" w:rsidP="00F70F9B">
      <w:pPr>
        <w:jc w:val="center"/>
        <w:rPr>
          <w:b/>
          <w:sz w:val="32"/>
          <w:szCs w:val="32"/>
          <w:u w:val="single"/>
          <w:lang w:eastAsia="en-US"/>
        </w:rPr>
      </w:pPr>
    </w:p>
    <w:p w14:paraId="2535BFBC" w14:textId="77777777" w:rsidR="006D605C" w:rsidRDefault="006D605C" w:rsidP="00F70F9B">
      <w:pPr>
        <w:jc w:val="center"/>
        <w:rPr>
          <w:b/>
          <w:sz w:val="32"/>
          <w:szCs w:val="32"/>
          <w:u w:val="single"/>
          <w:lang w:eastAsia="en-US"/>
        </w:rPr>
      </w:pPr>
    </w:p>
    <w:p w14:paraId="705097BA" w14:textId="77777777" w:rsidR="006D605C" w:rsidRDefault="006D605C" w:rsidP="00F70F9B">
      <w:pPr>
        <w:jc w:val="center"/>
        <w:rPr>
          <w:b/>
          <w:sz w:val="32"/>
          <w:szCs w:val="32"/>
          <w:u w:val="single"/>
          <w:lang w:eastAsia="en-US"/>
        </w:rPr>
      </w:pPr>
    </w:p>
    <w:p w14:paraId="626BE943" w14:textId="77777777" w:rsidR="006D605C" w:rsidRDefault="006D605C" w:rsidP="00F70F9B">
      <w:pPr>
        <w:jc w:val="center"/>
        <w:rPr>
          <w:b/>
          <w:sz w:val="32"/>
          <w:szCs w:val="32"/>
          <w:u w:val="single"/>
          <w:lang w:eastAsia="en-US"/>
        </w:rPr>
      </w:pPr>
    </w:p>
    <w:p w14:paraId="2525EB68" w14:textId="77777777" w:rsidR="006D605C" w:rsidRDefault="006D605C" w:rsidP="00F70F9B">
      <w:pPr>
        <w:jc w:val="center"/>
        <w:rPr>
          <w:b/>
          <w:sz w:val="32"/>
          <w:szCs w:val="32"/>
          <w:u w:val="single"/>
          <w:lang w:eastAsia="en-US"/>
        </w:rPr>
      </w:pPr>
    </w:p>
    <w:p w14:paraId="263E14BA" w14:textId="77777777" w:rsidR="006D605C" w:rsidRDefault="006D605C" w:rsidP="00F70F9B">
      <w:pPr>
        <w:jc w:val="center"/>
        <w:rPr>
          <w:b/>
          <w:sz w:val="32"/>
          <w:szCs w:val="32"/>
          <w:u w:val="single"/>
          <w:lang w:eastAsia="en-US"/>
        </w:rPr>
      </w:pPr>
    </w:p>
    <w:p w14:paraId="496FB2E1" w14:textId="77777777" w:rsidR="006D605C" w:rsidRDefault="006D605C" w:rsidP="00F70F9B">
      <w:pPr>
        <w:jc w:val="center"/>
        <w:rPr>
          <w:b/>
          <w:sz w:val="32"/>
          <w:szCs w:val="32"/>
          <w:u w:val="single"/>
          <w:lang w:eastAsia="en-US"/>
        </w:rPr>
      </w:pPr>
    </w:p>
    <w:p w14:paraId="53683AA6" w14:textId="77777777" w:rsidR="006D605C" w:rsidRDefault="006D605C" w:rsidP="00F70F9B">
      <w:pPr>
        <w:jc w:val="center"/>
        <w:rPr>
          <w:b/>
          <w:sz w:val="32"/>
          <w:szCs w:val="32"/>
          <w:u w:val="single"/>
          <w:lang w:eastAsia="en-US"/>
        </w:rPr>
      </w:pPr>
    </w:p>
    <w:p w14:paraId="4A37F484" w14:textId="77777777" w:rsidR="006D605C" w:rsidRDefault="006D605C" w:rsidP="00F70F9B">
      <w:pPr>
        <w:jc w:val="center"/>
        <w:rPr>
          <w:b/>
          <w:sz w:val="32"/>
          <w:szCs w:val="32"/>
          <w:u w:val="single"/>
          <w:lang w:eastAsia="en-US"/>
        </w:rPr>
      </w:pPr>
    </w:p>
    <w:p w14:paraId="6C9FC9B4" w14:textId="77777777" w:rsidR="006D605C" w:rsidRDefault="006D605C" w:rsidP="00F70F9B">
      <w:pPr>
        <w:jc w:val="center"/>
        <w:rPr>
          <w:b/>
          <w:sz w:val="32"/>
          <w:szCs w:val="32"/>
          <w:u w:val="single"/>
          <w:lang w:eastAsia="en-US"/>
        </w:rPr>
      </w:pPr>
    </w:p>
    <w:p w14:paraId="6CC84E4F" w14:textId="77777777" w:rsidR="009A0924" w:rsidRDefault="009A0924" w:rsidP="00F70F9B">
      <w:pPr>
        <w:jc w:val="center"/>
        <w:rPr>
          <w:b/>
          <w:sz w:val="32"/>
          <w:szCs w:val="32"/>
          <w:u w:val="single"/>
          <w:lang w:eastAsia="en-US"/>
        </w:rPr>
      </w:pPr>
    </w:p>
    <w:p w14:paraId="1CACB015" w14:textId="77777777" w:rsidR="009A0924" w:rsidRDefault="009A0924" w:rsidP="00F70F9B">
      <w:pPr>
        <w:jc w:val="center"/>
        <w:rPr>
          <w:b/>
          <w:sz w:val="32"/>
          <w:szCs w:val="32"/>
          <w:u w:val="single"/>
          <w:lang w:eastAsia="en-US"/>
        </w:rPr>
      </w:pPr>
    </w:p>
    <w:p w14:paraId="1EA55EEB" w14:textId="77777777" w:rsidR="009A0924" w:rsidRDefault="009A0924" w:rsidP="00F70F9B">
      <w:pPr>
        <w:jc w:val="center"/>
        <w:rPr>
          <w:b/>
          <w:sz w:val="32"/>
          <w:szCs w:val="32"/>
          <w:u w:val="single"/>
          <w:lang w:eastAsia="en-US"/>
        </w:rPr>
      </w:pPr>
    </w:p>
    <w:p w14:paraId="632068E3" w14:textId="77777777" w:rsidR="009A0924" w:rsidRDefault="009A0924" w:rsidP="00F70F9B">
      <w:pPr>
        <w:jc w:val="center"/>
        <w:rPr>
          <w:b/>
          <w:sz w:val="32"/>
          <w:szCs w:val="32"/>
          <w:u w:val="single"/>
          <w:lang w:eastAsia="en-US"/>
        </w:rPr>
      </w:pPr>
    </w:p>
    <w:p w14:paraId="4B88D646" w14:textId="77777777" w:rsidR="009A0924" w:rsidRDefault="009A0924" w:rsidP="00F70F9B">
      <w:pPr>
        <w:jc w:val="center"/>
        <w:rPr>
          <w:b/>
          <w:sz w:val="32"/>
          <w:szCs w:val="32"/>
          <w:u w:val="single"/>
          <w:lang w:eastAsia="en-US"/>
        </w:rPr>
      </w:pPr>
    </w:p>
    <w:p w14:paraId="44774AB3" w14:textId="77777777" w:rsidR="009A0924" w:rsidRPr="00B65253" w:rsidRDefault="009A0924" w:rsidP="009A0924">
      <w:pPr>
        <w:keepNext/>
        <w:jc w:val="center"/>
        <w:outlineLvl w:val="1"/>
        <w:rPr>
          <w:b/>
        </w:rPr>
      </w:pPr>
      <w:r w:rsidRPr="00B65253">
        <w:rPr>
          <w:b/>
        </w:rPr>
        <w:lastRenderedPageBreak/>
        <w:t>РОССИЙСКАЯ ФЕДЕРАЦИЯ</w:t>
      </w:r>
    </w:p>
    <w:p w14:paraId="2F7985CD" w14:textId="77777777" w:rsidR="009A0924" w:rsidRPr="00B65253" w:rsidRDefault="009A0924" w:rsidP="009A0924">
      <w:pPr>
        <w:keepNext/>
        <w:jc w:val="center"/>
        <w:outlineLvl w:val="1"/>
        <w:rPr>
          <w:b/>
        </w:rPr>
      </w:pPr>
      <w:r w:rsidRPr="00B65253">
        <w:rPr>
          <w:b/>
        </w:rPr>
        <w:t>БРЯНСКАЯ ОБЛАСТЬ</w:t>
      </w:r>
    </w:p>
    <w:p w14:paraId="640EDBF8" w14:textId="77777777" w:rsidR="009A0924" w:rsidRPr="00B65253" w:rsidRDefault="009A0924" w:rsidP="009A0924">
      <w:pPr>
        <w:keepNext/>
        <w:jc w:val="center"/>
        <w:outlineLvl w:val="1"/>
        <w:rPr>
          <w:b/>
        </w:rPr>
      </w:pPr>
      <w:r w:rsidRPr="00B65253">
        <w:rPr>
          <w:b/>
        </w:rPr>
        <w:t>ДУБРОВСКИЙ РАЙОН</w:t>
      </w:r>
    </w:p>
    <w:p w14:paraId="29199269" w14:textId="77777777" w:rsidR="009A0924" w:rsidRPr="00B65253" w:rsidRDefault="009A0924" w:rsidP="009A0924">
      <w:pPr>
        <w:keepNext/>
        <w:jc w:val="center"/>
        <w:outlineLvl w:val="1"/>
        <w:rPr>
          <w:b/>
          <w:u w:val="single"/>
        </w:rPr>
      </w:pPr>
      <w:r w:rsidRPr="00B65253">
        <w:rPr>
          <w:b/>
          <w:u w:val="single"/>
        </w:rPr>
        <w:t>СЕЩИНСКАЯ СЕЛЬСКАЯ АДМИНИСТРАЦИЯ</w:t>
      </w:r>
    </w:p>
    <w:p w14:paraId="55128D66" w14:textId="77777777" w:rsidR="009A0924" w:rsidRPr="00B65253" w:rsidRDefault="009A0924" w:rsidP="009A0924">
      <w:pPr>
        <w:jc w:val="center"/>
        <w:rPr>
          <w:bCs/>
        </w:rPr>
      </w:pPr>
    </w:p>
    <w:p w14:paraId="43C7784B" w14:textId="77777777" w:rsidR="009A0924" w:rsidRPr="00B65253" w:rsidRDefault="009A0924" w:rsidP="009A0924">
      <w:pPr>
        <w:jc w:val="center"/>
        <w:rPr>
          <w:bCs/>
        </w:rPr>
      </w:pPr>
      <w:r w:rsidRPr="00B65253">
        <w:rPr>
          <w:bCs/>
        </w:rPr>
        <w:t>ПОСТАНОВЛЕНИЕ</w:t>
      </w:r>
    </w:p>
    <w:p w14:paraId="565EA0D9" w14:textId="77777777" w:rsidR="009A0924" w:rsidRPr="00B65253" w:rsidRDefault="009A0924" w:rsidP="009A0924">
      <w:pPr>
        <w:jc w:val="center"/>
        <w:rPr>
          <w:b/>
          <w:bCs/>
        </w:rPr>
      </w:pPr>
    </w:p>
    <w:p w14:paraId="074D893D" w14:textId="77777777" w:rsidR="009A0924" w:rsidRPr="00B65253" w:rsidRDefault="009A0924" w:rsidP="009A0924">
      <w:pPr>
        <w:jc w:val="center"/>
        <w:rPr>
          <w:b/>
          <w:bCs/>
        </w:rPr>
      </w:pPr>
    </w:p>
    <w:p w14:paraId="4496ABEC" w14:textId="77777777" w:rsidR="009A0924" w:rsidRPr="009A0924" w:rsidRDefault="009A0924" w:rsidP="009A0924">
      <w:r w:rsidRPr="009A0924">
        <w:t xml:space="preserve">от 22.01.2024 года № 7   </w:t>
      </w:r>
    </w:p>
    <w:p w14:paraId="634E5081" w14:textId="77777777" w:rsidR="009A0924" w:rsidRPr="009A0924" w:rsidRDefault="009A0924" w:rsidP="009A0924">
      <w:r w:rsidRPr="009A0924">
        <w:t>п.Сеща</w:t>
      </w:r>
    </w:p>
    <w:p w14:paraId="4E73418D" w14:textId="77777777" w:rsidR="009A0924" w:rsidRPr="009A0924" w:rsidRDefault="009A0924" w:rsidP="009A0924">
      <w:pPr>
        <w:rPr>
          <w:sz w:val="26"/>
          <w:szCs w:val="26"/>
        </w:rPr>
      </w:pPr>
    </w:p>
    <w:p w14:paraId="36A68C26" w14:textId="77777777" w:rsidR="009A0924" w:rsidRPr="009A0924" w:rsidRDefault="009A0924" w:rsidP="009A0924">
      <w:pPr>
        <w:spacing w:line="276" w:lineRule="auto"/>
      </w:pPr>
      <w:r w:rsidRPr="009A0924">
        <w:t xml:space="preserve"> «Об утверждении Порядка</w:t>
      </w:r>
    </w:p>
    <w:p w14:paraId="2E5B640C" w14:textId="77777777" w:rsidR="009A0924" w:rsidRPr="009A0924" w:rsidRDefault="009A0924" w:rsidP="009A0924">
      <w:pPr>
        <w:spacing w:line="276" w:lineRule="auto"/>
      </w:pPr>
      <w:r w:rsidRPr="009A0924">
        <w:t xml:space="preserve"> учета бюджетных и денежных обязательств</w:t>
      </w:r>
    </w:p>
    <w:p w14:paraId="0319FCD3" w14:textId="77777777" w:rsidR="009A0924" w:rsidRPr="009A0924" w:rsidRDefault="009A0924" w:rsidP="009A0924">
      <w:pPr>
        <w:spacing w:line="276" w:lineRule="auto"/>
      </w:pPr>
      <w:r w:rsidRPr="009A0924">
        <w:t xml:space="preserve"> получателей средств бюджета Сещинского сельского</w:t>
      </w:r>
    </w:p>
    <w:p w14:paraId="1704E3AD" w14:textId="77777777" w:rsidR="009A0924" w:rsidRPr="009A0924" w:rsidRDefault="009A0924" w:rsidP="009A0924">
      <w:pPr>
        <w:spacing w:line="276" w:lineRule="auto"/>
      </w:pPr>
      <w:r w:rsidRPr="009A0924">
        <w:t xml:space="preserve"> поселения Дубровского муниципального района Брянской</w:t>
      </w:r>
    </w:p>
    <w:p w14:paraId="319F2018" w14:textId="77777777" w:rsidR="009A0924" w:rsidRPr="009A0924" w:rsidRDefault="009A0924" w:rsidP="009A0924">
      <w:pPr>
        <w:spacing w:line="276" w:lineRule="auto"/>
      </w:pPr>
      <w:r w:rsidRPr="009A0924">
        <w:t xml:space="preserve"> области, территориальными органами Федерального казначейства»</w:t>
      </w:r>
    </w:p>
    <w:p w14:paraId="409F04B2" w14:textId="77777777" w:rsidR="009A0924" w:rsidRPr="009A0924" w:rsidRDefault="009A0924" w:rsidP="009A0924">
      <w:pPr>
        <w:spacing w:line="276" w:lineRule="auto"/>
        <w:jc w:val="both"/>
        <w:rPr>
          <w:rFonts w:ascii="Calibri" w:hAnsi="Calibri" w:cs="Calibri"/>
        </w:rPr>
      </w:pPr>
    </w:p>
    <w:p w14:paraId="2F84018C" w14:textId="77777777" w:rsidR="009A0924" w:rsidRPr="009A0924" w:rsidRDefault="009A0924" w:rsidP="009A0924">
      <w:pPr>
        <w:spacing w:line="276" w:lineRule="auto"/>
        <w:jc w:val="both"/>
        <w:rPr>
          <w:rFonts w:ascii="Calibri" w:hAnsi="Calibri" w:cs="Calibri"/>
        </w:rPr>
      </w:pPr>
    </w:p>
    <w:p w14:paraId="763C2C60" w14:textId="77777777" w:rsidR="009A0924" w:rsidRPr="009A0924" w:rsidRDefault="009A0924" w:rsidP="009A0924">
      <w:pPr>
        <w:spacing w:line="276" w:lineRule="auto"/>
        <w:ind w:firstLine="708"/>
        <w:jc w:val="both"/>
      </w:pPr>
    </w:p>
    <w:p w14:paraId="7D7F5AE1" w14:textId="77777777" w:rsidR="009A0924" w:rsidRPr="009A0924" w:rsidRDefault="009A0924" w:rsidP="009A0924">
      <w:pPr>
        <w:spacing w:line="276" w:lineRule="auto"/>
        <w:ind w:firstLine="708"/>
        <w:jc w:val="both"/>
      </w:pPr>
      <w:r w:rsidRPr="009A0924">
        <w:t>В соответствии со статьей 219 Бюджетного кодекса Российской Федерации</w:t>
      </w:r>
    </w:p>
    <w:p w14:paraId="19CE5B42" w14:textId="77777777" w:rsidR="009A0924" w:rsidRPr="009A0924" w:rsidRDefault="009A0924" w:rsidP="009A0924">
      <w:pPr>
        <w:spacing w:before="240" w:after="120" w:line="276" w:lineRule="auto"/>
        <w:ind w:firstLine="720"/>
        <w:jc w:val="both"/>
      </w:pPr>
      <w:r w:rsidRPr="009A0924">
        <w:t>ПОСТАНОВЛЯЮ:</w:t>
      </w:r>
    </w:p>
    <w:p w14:paraId="1C8FADA6" w14:textId="77777777" w:rsidR="009A0924" w:rsidRPr="009A0924" w:rsidRDefault="009A0924" w:rsidP="009A0924">
      <w:pPr>
        <w:numPr>
          <w:ilvl w:val="0"/>
          <w:numId w:val="51"/>
        </w:numPr>
        <w:spacing w:line="276" w:lineRule="auto"/>
        <w:jc w:val="both"/>
      </w:pPr>
      <w:r w:rsidRPr="009A0924">
        <w:t>Утвердить прилагаемый Порядок учета бюджетных и денежных обязательств получателей средств бюджета Сещинского сельского поселения Дубровского муниципального района Брянской области территориальными органами Федерального казначейства, согласно приложению.</w:t>
      </w:r>
    </w:p>
    <w:p w14:paraId="4F057566" w14:textId="77777777" w:rsidR="009A0924" w:rsidRPr="009A0924" w:rsidRDefault="009A0924" w:rsidP="009A0924">
      <w:pPr>
        <w:numPr>
          <w:ilvl w:val="0"/>
          <w:numId w:val="51"/>
        </w:numPr>
        <w:spacing w:line="276" w:lineRule="auto"/>
        <w:jc w:val="both"/>
      </w:pPr>
      <w:r w:rsidRPr="009A0924">
        <w:t xml:space="preserve">Признать утратившими силу постановление Сещинской сельской администрации от 16 января 2023 года № 2 «Об утверждении Порядка учета бюджетных и денежных обязательств получателей средств бюджета Сещинского сельского поселения Дубровского муниципального района Брянской области, лицевые счета которым открыты в территориальных органах Федерального казначейства» </w:t>
      </w:r>
    </w:p>
    <w:p w14:paraId="1F759775" w14:textId="77777777" w:rsidR="009A0924" w:rsidRPr="009A0924" w:rsidRDefault="009A0924" w:rsidP="009A0924">
      <w:pPr>
        <w:numPr>
          <w:ilvl w:val="0"/>
          <w:numId w:val="51"/>
        </w:numPr>
        <w:spacing w:line="276" w:lineRule="auto"/>
        <w:jc w:val="both"/>
      </w:pPr>
      <w:r w:rsidRPr="009A0924">
        <w:t xml:space="preserve">Настоящее Постановление подлежит официальному опубликованию его полного текста в Сборнике муниципальных правовых актов Сещинского сельского поселения и размещению на официальном сайте муниципального образования http://sescha.ru/ в сети Интернет. </w:t>
      </w:r>
    </w:p>
    <w:p w14:paraId="7D402F54" w14:textId="77777777" w:rsidR="009A0924" w:rsidRPr="009A0924" w:rsidRDefault="009A0924" w:rsidP="009A0924">
      <w:pPr>
        <w:numPr>
          <w:ilvl w:val="0"/>
          <w:numId w:val="51"/>
        </w:numPr>
        <w:spacing w:line="276" w:lineRule="auto"/>
        <w:jc w:val="both"/>
      </w:pPr>
      <w:r w:rsidRPr="009A0924">
        <w:t>Настоящее постановление вступает в силу с момента публикации и распространяется на правоотношения, возникшие с 1 января 2024 года.</w:t>
      </w:r>
    </w:p>
    <w:p w14:paraId="2264A2D4" w14:textId="77777777" w:rsidR="009A0924" w:rsidRPr="009A0924" w:rsidRDefault="009A0924" w:rsidP="009A0924"/>
    <w:p w14:paraId="09C7557E" w14:textId="77777777" w:rsidR="009A0924" w:rsidRPr="009A0924" w:rsidRDefault="009A0924" w:rsidP="009A0924">
      <w:pPr>
        <w:spacing w:line="360" w:lineRule="auto"/>
        <w:ind w:firstLine="539"/>
        <w:jc w:val="both"/>
      </w:pPr>
    </w:p>
    <w:p w14:paraId="3F277846" w14:textId="77777777" w:rsidR="009A0924" w:rsidRPr="009A0924" w:rsidRDefault="009A0924" w:rsidP="009A0924">
      <w:pPr>
        <w:spacing w:line="360" w:lineRule="auto"/>
        <w:ind w:firstLine="539"/>
        <w:jc w:val="both"/>
      </w:pPr>
    </w:p>
    <w:p w14:paraId="683DE36E" w14:textId="77777777" w:rsidR="009A0924" w:rsidRPr="009A0924" w:rsidRDefault="009A0924" w:rsidP="009A0924">
      <w:pPr>
        <w:spacing w:line="360" w:lineRule="auto"/>
        <w:ind w:firstLine="539"/>
        <w:jc w:val="both"/>
      </w:pPr>
      <w:r w:rsidRPr="009A0924">
        <w:t xml:space="preserve">     Глава Сещинской </w:t>
      </w:r>
    </w:p>
    <w:p w14:paraId="294AD02C" w14:textId="77777777" w:rsidR="009A0924" w:rsidRPr="009A0924" w:rsidRDefault="009A0924" w:rsidP="009A0924">
      <w:pPr>
        <w:spacing w:line="360" w:lineRule="auto"/>
        <w:ind w:firstLine="539"/>
        <w:jc w:val="both"/>
      </w:pPr>
      <w:r w:rsidRPr="009A0924">
        <w:t xml:space="preserve">     сельской администрации                                                                                      К.И.Родченкова</w:t>
      </w:r>
    </w:p>
    <w:p w14:paraId="36210053" w14:textId="77777777" w:rsidR="009A0924" w:rsidRPr="009A0924" w:rsidRDefault="009A0924" w:rsidP="009A0924">
      <w:pPr>
        <w:ind w:firstLine="540"/>
        <w:jc w:val="both"/>
      </w:pPr>
    </w:p>
    <w:p w14:paraId="2B164FEA" w14:textId="77777777" w:rsidR="009A0924" w:rsidRPr="009A0924" w:rsidRDefault="009A0924" w:rsidP="009A0924">
      <w:pPr>
        <w:ind w:firstLine="6169"/>
        <w:jc w:val="right"/>
      </w:pPr>
    </w:p>
    <w:p w14:paraId="12047CBB" w14:textId="77777777" w:rsidR="009A0924" w:rsidRPr="009A0924" w:rsidRDefault="009A0924" w:rsidP="009A0924">
      <w:pPr>
        <w:jc w:val="right"/>
      </w:pPr>
    </w:p>
    <w:p w14:paraId="5131D8AA" w14:textId="77777777" w:rsidR="009A0924" w:rsidRPr="009A0924" w:rsidRDefault="009A0924" w:rsidP="009A0924">
      <w:pPr>
        <w:jc w:val="right"/>
      </w:pPr>
    </w:p>
    <w:p w14:paraId="0051DD95" w14:textId="77777777" w:rsidR="009A0924" w:rsidRPr="009A0924" w:rsidRDefault="009A0924" w:rsidP="009A0924">
      <w:pPr>
        <w:jc w:val="right"/>
      </w:pPr>
    </w:p>
    <w:p w14:paraId="5FAE5F37" w14:textId="77777777" w:rsidR="009A0924" w:rsidRPr="009A0924" w:rsidRDefault="009A0924" w:rsidP="009A0924">
      <w:pPr>
        <w:jc w:val="right"/>
      </w:pPr>
      <w:r w:rsidRPr="009A0924">
        <w:t>Утвержден</w:t>
      </w:r>
    </w:p>
    <w:p w14:paraId="3F87A2C4" w14:textId="77777777" w:rsidR="009A0924" w:rsidRPr="009A0924" w:rsidRDefault="009A0924" w:rsidP="009A0924">
      <w:pPr>
        <w:jc w:val="right"/>
      </w:pPr>
      <w:r w:rsidRPr="009A0924">
        <w:t>Постановлением Сещинской</w:t>
      </w:r>
    </w:p>
    <w:p w14:paraId="517BFCA3" w14:textId="77777777" w:rsidR="009A0924" w:rsidRPr="009A0924" w:rsidRDefault="009A0924" w:rsidP="009A0924">
      <w:pPr>
        <w:jc w:val="right"/>
      </w:pPr>
      <w:r w:rsidRPr="009A0924">
        <w:t>сельской администрации</w:t>
      </w:r>
    </w:p>
    <w:p w14:paraId="1C97E557" w14:textId="77777777" w:rsidR="009A0924" w:rsidRPr="009A0924" w:rsidRDefault="009A0924" w:rsidP="009A0924">
      <w:pPr>
        <w:jc w:val="right"/>
      </w:pPr>
      <w:r w:rsidRPr="009A0924">
        <w:t xml:space="preserve">от 22.01.2024г. №7 </w:t>
      </w:r>
    </w:p>
    <w:p w14:paraId="0A45F235" w14:textId="77777777" w:rsidR="009A0924" w:rsidRPr="009A0924" w:rsidRDefault="009A0924" w:rsidP="009A0924">
      <w:pPr>
        <w:jc w:val="right"/>
      </w:pPr>
    </w:p>
    <w:p w14:paraId="38698630" w14:textId="77777777" w:rsidR="009A0924" w:rsidRPr="009A0924" w:rsidRDefault="009A0924" w:rsidP="009A0924">
      <w:pPr>
        <w:jc w:val="center"/>
      </w:pPr>
      <w:r w:rsidRPr="009A0924">
        <w:t>ПОРЯДОК</w:t>
      </w:r>
    </w:p>
    <w:p w14:paraId="434DBC59" w14:textId="77777777" w:rsidR="009A0924" w:rsidRPr="009A0924" w:rsidRDefault="009A0924" w:rsidP="009A0924">
      <w:pPr>
        <w:jc w:val="center"/>
      </w:pPr>
      <w:r w:rsidRPr="009A0924">
        <w:t>УЧЕТА БЮДЖЕТНЫХ И ДЕНЕЖНЫХ ОБЯЗАТЕЛЬСТВ ПОЛУЧАТЕЛЕЙ СРЕДСТВ</w:t>
      </w:r>
    </w:p>
    <w:p w14:paraId="183F852A" w14:textId="77777777" w:rsidR="009A0924" w:rsidRPr="009A0924" w:rsidRDefault="009A0924" w:rsidP="009A0924">
      <w:pPr>
        <w:jc w:val="center"/>
      </w:pPr>
      <w:r w:rsidRPr="009A0924">
        <w:t xml:space="preserve">БЮДЖЕТА СЕЩИНСКОГО СЕЛЬСКОГО ПОСЕЛЕНИЯ ДУБРОВСКОГО МУНИЦИПАЛЬНОГО РАЙОНА БРЯНСКОЙ ОБЛАСТИ </w:t>
      </w:r>
    </w:p>
    <w:p w14:paraId="57E46623" w14:textId="77777777" w:rsidR="009A0924" w:rsidRPr="009A0924" w:rsidRDefault="009A0924" w:rsidP="009A0924">
      <w:pPr>
        <w:jc w:val="center"/>
      </w:pPr>
      <w:r w:rsidRPr="009A0924">
        <w:t>ТЕРРИТОРИАЛЬНЫМИ ОРГАНАМИ ФЕДЕРАЛЬНОГО КАЗНАЧЕЙСТВА</w:t>
      </w:r>
    </w:p>
    <w:p w14:paraId="702F2A4C" w14:textId="77777777" w:rsidR="009A0924" w:rsidRPr="009A0924" w:rsidRDefault="009A0924" w:rsidP="009A0924">
      <w:pPr>
        <w:jc w:val="right"/>
      </w:pPr>
    </w:p>
    <w:p w14:paraId="5C76A0CA" w14:textId="77777777" w:rsidR="009A0924" w:rsidRPr="009A0924" w:rsidRDefault="009A0924" w:rsidP="009A0924">
      <w:pPr>
        <w:jc w:val="right"/>
      </w:pPr>
    </w:p>
    <w:p w14:paraId="4E0356E6" w14:textId="77777777" w:rsidR="009A0924" w:rsidRPr="009A0924" w:rsidRDefault="009A0924" w:rsidP="009A0924">
      <w:pPr>
        <w:jc w:val="center"/>
      </w:pPr>
      <w:r w:rsidRPr="009A0924">
        <w:t>I. Общие положения</w:t>
      </w:r>
    </w:p>
    <w:p w14:paraId="71299682" w14:textId="77777777" w:rsidR="009A0924" w:rsidRPr="009A0924" w:rsidRDefault="009A0924" w:rsidP="009A0924">
      <w:pPr>
        <w:jc w:val="right"/>
      </w:pPr>
    </w:p>
    <w:p w14:paraId="637FFB13" w14:textId="77777777" w:rsidR="009A0924" w:rsidRPr="009A0924" w:rsidRDefault="009A0924" w:rsidP="009A0924">
      <w:pPr>
        <w:ind w:firstLine="709"/>
        <w:jc w:val="both"/>
      </w:pPr>
      <w:r w:rsidRPr="009A0924">
        <w:t>1. Настоящий документ устанавливает порядок исполнения бюджета Сещинского сельского поселения Дубровского муниципального района Брянской области (далее – местный бюджет) по расходам в части постановки на учет бюджетных и денежных обязательств получателей средств местного бюджета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&lt;1&gt; (далее - соответствующий лицевой счет получателя бюджетных средств).</w:t>
      </w:r>
    </w:p>
    <w:p w14:paraId="3FCFFFDD" w14:textId="77777777" w:rsidR="009A0924" w:rsidRPr="009A0924" w:rsidRDefault="009A0924" w:rsidP="009A0924">
      <w:pPr>
        <w:jc w:val="both"/>
      </w:pPr>
      <w:r w:rsidRPr="009A0924">
        <w:t>--------------------------------</w:t>
      </w:r>
    </w:p>
    <w:p w14:paraId="299793B5" w14:textId="77777777" w:rsidR="009A0924" w:rsidRPr="009A0924" w:rsidRDefault="009A0924" w:rsidP="009A0924">
      <w:pPr>
        <w:jc w:val="both"/>
      </w:pPr>
      <w:r w:rsidRPr="009A0924">
        <w:t>&lt;1&gt; Пункт 9 статьи 220.1 Бюджетного кодекса Российской Федерации (Собрание законодательства Российской Федерации, 1998, N 31, ст. 3823; 2019, N 52, ст. 7797).</w:t>
      </w:r>
    </w:p>
    <w:p w14:paraId="370A591A" w14:textId="77777777" w:rsidR="009A0924" w:rsidRPr="009A0924" w:rsidRDefault="009A0924" w:rsidP="009A0924">
      <w:pPr>
        <w:jc w:val="both"/>
      </w:pPr>
    </w:p>
    <w:p w14:paraId="230905D3" w14:textId="77777777" w:rsidR="009A0924" w:rsidRPr="009A0924" w:rsidRDefault="009A0924" w:rsidP="009A0924">
      <w:pPr>
        <w:ind w:firstLine="709"/>
        <w:jc w:val="both"/>
      </w:pPr>
      <w:r w:rsidRPr="009A0924">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 Порядок </w:t>
      </w:r>
      <w:r w:rsidRPr="009A0924">
        <w:rPr>
          <w:lang w:val="en-US"/>
        </w:rPr>
        <w:t>N</w:t>
      </w:r>
      <w:r w:rsidRPr="009A0924">
        <w:t xml:space="preserve"> 258н), соответственно.</w:t>
      </w:r>
    </w:p>
    <w:p w14:paraId="2C313F27" w14:textId="77777777" w:rsidR="009A0924" w:rsidRPr="009A0924" w:rsidRDefault="009A0924" w:rsidP="009A0924">
      <w:pPr>
        <w:ind w:firstLine="709"/>
        <w:jc w:val="both"/>
      </w:pPr>
    </w:p>
    <w:p w14:paraId="78508A4A" w14:textId="77777777" w:rsidR="009A0924" w:rsidRPr="009A0924" w:rsidRDefault="009A0924" w:rsidP="009A0924">
      <w:pPr>
        <w:ind w:firstLine="709"/>
        <w:jc w:val="both"/>
      </w:pPr>
      <w:r w:rsidRPr="009A0924">
        <w:t>3. 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или в случаях, предусмотренных настоящим Порядком, органа Федерального казначейства в соответствующей информационной системе.</w:t>
      </w:r>
    </w:p>
    <w:p w14:paraId="44D631E4" w14:textId="77777777" w:rsidR="009A0924" w:rsidRPr="009A0924" w:rsidRDefault="009A0924" w:rsidP="009A0924">
      <w:pPr>
        <w:ind w:firstLine="709"/>
        <w:jc w:val="both"/>
      </w:pPr>
    </w:p>
    <w:p w14:paraId="6844DF27" w14:textId="77777777" w:rsidR="009A0924" w:rsidRPr="009A0924" w:rsidRDefault="009A0924" w:rsidP="009A0924">
      <w:pPr>
        <w:ind w:firstLine="709"/>
        <w:jc w:val="both"/>
      </w:pPr>
      <w:r w:rsidRPr="009A0924">
        <w:t>Сведения о бюджетном обязательстве и Сведения о денежном обязательстве формируются получателем средств местного бюджета или органом Федерального казначейства с учетом положений пунктов 7</w:t>
      </w:r>
      <w:r w:rsidRPr="009A0924">
        <w:rPr>
          <w:color w:val="FF0000"/>
        </w:rPr>
        <w:t xml:space="preserve"> </w:t>
      </w:r>
      <w:r w:rsidRPr="009A0924">
        <w:rPr>
          <w:color w:val="000000"/>
        </w:rPr>
        <w:t>и 20</w:t>
      </w:r>
      <w:r w:rsidRPr="009A0924">
        <w:t xml:space="preserve"> настоящего Порядка.</w:t>
      </w:r>
    </w:p>
    <w:p w14:paraId="3531C784" w14:textId="77777777" w:rsidR="009A0924" w:rsidRPr="009A0924" w:rsidRDefault="009A0924" w:rsidP="009A0924">
      <w:pPr>
        <w:ind w:firstLine="709"/>
        <w:jc w:val="both"/>
      </w:pPr>
      <w:r w:rsidRPr="009A0924">
        <w:t xml:space="preserve">4. Сведения о бюджетном обязательстве и Сведения о денежном обязательстве формируются на основании документов, предусмотренных в графах 2 и 3 Перечня </w:t>
      </w:r>
      <w:r w:rsidRPr="009A0924">
        <w:lastRenderedPageBreak/>
        <w:t>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1 к настоящему Порядку (далее соответственно - Перечень, документы-основания, документы, подтверждающие возникновение денежных обязательств).</w:t>
      </w:r>
    </w:p>
    <w:p w14:paraId="51BFDF74" w14:textId="77777777" w:rsidR="009A0924" w:rsidRPr="009A0924" w:rsidRDefault="009A0924" w:rsidP="009A0924">
      <w:pPr>
        <w:ind w:firstLine="709"/>
        <w:jc w:val="both"/>
      </w:pPr>
    </w:p>
    <w:p w14:paraId="48EC5070" w14:textId="77777777" w:rsidR="009A0924" w:rsidRPr="009A0924" w:rsidRDefault="009A0924" w:rsidP="009A0924">
      <w:pPr>
        <w:ind w:firstLine="709"/>
        <w:jc w:val="both"/>
      </w:pPr>
      <w:r w:rsidRPr="009A0924">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2CD6B6B9" w14:textId="77777777" w:rsidR="009A0924" w:rsidRPr="009A0924" w:rsidRDefault="009A0924" w:rsidP="009A0924">
      <w:pPr>
        <w:ind w:firstLine="709"/>
        <w:jc w:val="both"/>
      </w:pPr>
    </w:p>
    <w:p w14:paraId="442CAF79" w14:textId="77777777" w:rsidR="009A0924" w:rsidRPr="009A0924" w:rsidRDefault="009A0924" w:rsidP="009A0924">
      <w:pPr>
        <w:ind w:firstLine="709"/>
        <w:jc w:val="both"/>
      </w:pPr>
      <w:r w:rsidRPr="009A0924">
        <w:t>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&lt;1.1&gt; на основании документов-оснований, документов, подтверждающих возникновение денежного обязательства, предусмотренных пунктами 1, 2, 3, 4 Перечня, подлежащих размещению в единой информационной системе, а также пунктом 5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&lt;1.2&gt;.</w:t>
      </w:r>
    </w:p>
    <w:p w14:paraId="01548DC0" w14:textId="77777777" w:rsidR="009A0924" w:rsidRPr="009A0924" w:rsidRDefault="009A0924" w:rsidP="009A0924">
      <w:pPr>
        <w:ind w:firstLine="709"/>
        <w:jc w:val="both"/>
      </w:pPr>
      <w:r w:rsidRPr="009A0924">
        <w:t>--------------------------------</w:t>
      </w:r>
    </w:p>
    <w:p w14:paraId="23CEBB98" w14:textId="77777777" w:rsidR="009A0924" w:rsidRPr="009A0924" w:rsidRDefault="009A0924" w:rsidP="009A0924">
      <w:pPr>
        <w:ind w:firstLine="709"/>
        <w:jc w:val="both"/>
      </w:pPr>
      <w:r w:rsidRPr="009A0924">
        <w:t>&lt;1.1&gt; Положение о единой информационной системе в сфере закупок, утвержденное постановлением Правительства Российской Федерации от 27 января 2022 г. N 60 (Собрание законодательства Российской Федерации, 2022, N 6, ст. 872).</w:t>
      </w:r>
    </w:p>
    <w:p w14:paraId="4CFF7C94" w14:textId="77777777" w:rsidR="009A0924" w:rsidRPr="009A0924" w:rsidRDefault="009A0924" w:rsidP="009A0924">
      <w:pPr>
        <w:ind w:firstLine="709"/>
        <w:jc w:val="both"/>
      </w:pPr>
      <w:r w:rsidRPr="009A0924">
        <w:t>&lt;1.2&gt; Правила ведения реестра контрактов, заключенных заказчиками, утвержденные постановлением Правительства Российской Федерации от 27 января 2022 г. N 60 (Собрание законодательства Российской Федерации, 2022, N 6, ст. 872) (далее - Правила ведения реестра контрактов).</w:t>
      </w:r>
    </w:p>
    <w:p w14:paraId="005B0E40" w14:textId="77777777" w:rsidR="009A0924" w:rsidRPr="009A0924" w:rsidRDefault="009A0924" w:rsidP="009A0924">
      <w:pPr>
        <w:ind w:firstLine="709"/>
        <w:jc w:val="both"/>
      </w:pPr>
    </w:p>
    <w:p w14:paraId="403E6C31" w14:textId="77777777" w:rsidR="009A0924" w:rsidRPr="009A0924" w:rsidRDefault="009A0924" w:rsidP="009A0924">
      <w:pPr>
        <w:ind w:firstLine="709"/>
        <w:jc w:val="both"/>
      </w:pPr>
      <w:r w:rsidRPr="009A0924">
        <w:t>5. 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14:paraId="35C95D75" w14:textId="77777777" w:rsidR="009A0924" w:rsidRPr="009A0924" w:rsidRDefault="009A0924" w:rsidP="009A0924">
      <w:pPr>
        <w:ind w:firstLine="709"/>
        <w:jc w:val="both"/>
      </w:pPr>
    </w:p>
    <w:p w14:paraId="09132893" w14:textId="77777777" w:rsidR="009A0924" w:rsidRPr="009A0924" w:rsidRDefault="009A0924" w:rsidP="009A0924">
      <w:pPr>
        <w:ind w:firstLine="709"/>
        <w:jc w:val="both"/>
      </w:pPr>
      <w:r w:rsidRPr="009A0924">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в соответствии с настоящим Порядком.</w:t>
      </w:r>
    </w:p>
    <w:p w14:paraId="3F08456D" w14:textId="77777777" w:rsidR="009A0924" w:rsidRPr="009A0924" w:rsidRDefault="009A0924" w:rsidP="009A0924">
      <w:pPr>
        <w:ind w:firstLine="709"/>
        <w:jc w:val="both"/>
      </w:pPr>
    </w:p>
    <w:p w14:paraId="3B5C3F03" w14:textId="77777777" w:rsidR="009A0924" w:rsidRPr="009A0924" w:rsidRDefault="009A0924" w:rsidP="009A0924">
      <w:pPr>
        <w:ind w:firstLine="709"/>
        <w:jc w:val="center"/>
      </w:pPr>
      <w:r w:rsidRPr="009A0924">
        <w:t>II. Постановка на учет бюджетных обязательств и внесение</w:t>
      </w:r>
    </w:p>
    <w:p w14:paraId="5CEA3CD1" w14:textId="77777777" w:rsidR="009A0924" w:rsidRPr="009A0924" w:rsidRDefault="009A0924" w:rsidP="009A0924">
      <w:pPr>
        <w:ind w:firstLine="709"/>
        <w:jc w:val="center"/>
      </w:pPr>
      <w:r w:rsidRPr="009A0924">
        <w:t>в них изменений</w:t>
      </w:r>
    </w:p>
    <w:p w14:paraId="212BF8E4" w14:textId="77777777" w:rsidR="009A0924" w:rsidRPr="009A0924" w:rsidRDefault="009A0924" w:rsidP="009A0924">
      <w:pPr>
        <w:ind w:firstLine="709"/>
        <w:jc w:val="center"/>
      </w:pPr>
    </w:p>
    <w:p w14:paraId="2EF809F0" w14:textId="77777777" w:rsidR="009A0924" w:rsidRPr="009A0924" w:rsidRDefault="009A0924" w:rsidP="009A0924">
      <w:pPr>
        <w:ind w:firstLine="709"/>
        <w:jc w:val="both"/>
      </w:pPr>
      <w:r w:rsidRPr="009A0924">
        <w:t xml:space="preserve">7. Сведения о бюджетных обязательствах, возникших на основании документов-оснований, предусмотренных пунктами 1 - 4 графы 2 Перечня (далее - принимаемые бюджетные обязательства), а также документов-оснований, предусмотренных пунктами 5 - </w:t>
      </w:r>
      <w:r w:rsidRPr="009A0924">
        <w:rPr>
          <w:color w:val="000000"/>
        </w:rPr>
        <w:t xml:space="preserve"> 11</w:t>
      </w:r>
      <w:r w:rsidRPr="009A0924">
        <w:t xml:space="preserve"> графы 2 Перечня (далее - принятые бюджетные обязательства), формируются в соответствии с настоящим Порядком:</w:t>
      </w:r>
    </w:p>
    <w:p w14:paraId="7CA1FE1F" w14:textId="77777777" w:rsidR="009A0924" w:rsidRPr="009A0924" w:rsidRDefault="009A0924" w:rsidP="009A0924">
      <w:pPr>
        <w:ind w:firstLine="709"/>
        <w:jc w:val="both"/>
      </w:pPr>
      <w:r w:rsidRPr="009A0924">
        <w:lastRenderedPageBreak/>
        <w:t>а) органом Федерального казначейства:</w:t>
      </w:r>
    </w:p>
    <w:p w14:paraId="6D9EE578" w14:textId="77777777" w:rsidR="009A0924" w:rsidRPr="009A0924" w:rsidRDefault="009A0924" w:rsidP="009A0924">
      <w:pPr>
        <w:ind w:firstLine="709"/>
        <w:jc w:val="both"/>
        <w:rPr>
          <w:color w:val="FF0000"/>
        </w:rPr>
      </w:pPr>
    </w:p>
    <w:p w14:paraId="03D61054" w14:textId="77777777" w:rsidR="009A0924" w:rsidRPr="009A0924" w:rsidRDefault="009A0924" w:rsidP="009A0924">
      <w:pPr>
        <w:ind w:firstLine="709"/>
        <w:jc w:val="both"/>
      </w:pPr>
      <w:r w:rsidRPr="009A0924">
        <w:t>в части принятых бюджетных обязательств, возникших на основании документов-оснований, предусмотренных:</w:t>
      </w:r>
    </w:p>
    <w:p w14:paraId="463D1100" w14:textId="77777777" w:rsidR="009A0924" w:rsidRPr="009A0924" w:rsidRDefault="009A0924" w:rsidP="009A0924">
      <w:pPr>
        <w:ind w:firstLine="709"/>
        <w:jc w:val="both"/>
      </w:pPr>
    </w:p>
    <w:p w14:paraId="2FC20677" w14:textId="77777777" w:rsidR="009A0924" w:rsidRPr="009A0924" w:rsidRDefault="009A0924" w:rsidP="009A0924">
      <w:pPr>
        <w:ind w:firstLine="709"/>
        <w:jc w:val="both"/>
      </w:pPr>
      <w:r w:rsidRPr="009A0924">
        <w:t>пунктами  7, 8  графы 2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&lt;2&gt; (далее - реестр соглашений);</w:t>
      </w:r>
    </w:p>
    <w:p w14:paraId="417ED86D" w14:textId="77777777" w:rsidR="009A0924" w:rsidRPr="009A0924" w:rsidRDefault="009A0924" w:rsidP="009A0924">
      <w:pPr>
        <w:ind w:firstLine="709"/>
        <w:jc w:val="both"/>
      </w:pPr>
      <w:r w:rsidRPr="009A0924">
        <w:t>--------------------------------</w:t>
      </w:r>
    </w:p>
    <w:p w14:paraId="3A41953B" w14:textId="77777777" w:rsidR="009A0924" w:rsidRPr="009A0924" w:rsidRDefault="009A0924" w:rsidP="009A0924">
      <w:pPr>
        <w:ind w:firstLine="709"/>
        <w:jc w:val="both"/>
      </w:pPr>
      <w:r w:rsidRPr="009A0924">
        <w:t>&lt;2&gt; Пункт 44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(Собрание законодательства Российской Федерации, 2017, N 51, ст. 7807; 2021, N 28, ст. 5504).</w:t>
      </w:r>
    </w:p>
    <w:p w14:paraId="0106C4CA" w14:textId="77777777" w:rsidR="009A0924" w:rsidRPr="009A0924" w:rsidRDefault="009A0924" w:rsidP="009A0924">
      <w:pPr>
        <w:jc w:val="both"/>
      </w:pPr>
    </w:p>
    <w:p w14:paraId="7BB83060" w14:textId="77777777" w:rsidR="009A0924" w:rsidRPr="009A0924" w:rsidRDefault="009A0924" w:rsidP="009A0924">
      <w:pPr>
        <w:ind w:firstLine="709"/>
        <w:jc w:val="both"/>
        <w:rPr>
          <w:color w:val="000000"/>
        </w:rPr>
      </w:pPr>
      <w:r w:rsidRPr="009A0924">
        <w:rPr>
          <w:color w:val="000000"/>
        </w:rPr>
        <w:t>б) получателем средств местного бюджета:</w:t>
      </w:r>
    </w:p>
    <w:p w14:paraId="6424DF84" w14:textId="77777777" w:rsidR="009A0924" w:rsidRPr="009A0924" w:rsidRDefault="009A0924" w:rsidP="009A0924">
      <w:pPr>
        <w:ind w:firstLine="709"/>
        <w:jc w:val="both"/>
        <w:rPr>
          <w:color w:val="000000"/>
        </w:rPr>
      </w:pPr>
    </w:p>
    <w:p w14:paraId="759FAE15" w14:textId="77777777" w:rsidR="009A0924" w:rsidRPr="009A0924" w:rsidRDefault="009A0924" w:rsidP="009A0924">
      <w:pPr>
        <w:ind w:firstLine="709"/>
        <w:jc w:val="both"/>
        <w:rPr>
          <w:color w:val="000000"/>
        </w:rPr>
      </w:pPr>
      <w:r w:rsidRPr="009A0924">
        <w:rPr>
          <w:color w:val="000000"/>
        </w:rPr>
        <w:t>в части принимаемых бюджетных обязательств, возникших на основании документов-оснований, предусмотренных:</w:t>
      </w:r>
    </w:p>
    <w:p w14:paraId="09E64163" w14:textId="77777777" w:rsidR="009A0924" w:rsidRPr="009A0924" w:rsidRDefault="009A0924" w:rsidP="009A0924">
      <w:pPr>
        <w:ind w:firstLine="709"/>
        <w:jc w:val="both"/>
        <w:rPr>
          <w:color w:val="000000"/>
        </w:rPr>
      </w:pPr>
    </w:p>
    <w:p w14:paraId="616719DA" w14:textId="77777777" w:rsidR="009A0924" w:rsidRPr="009A0924" w:rsidRDefault="009A0924" w:rsidP="009A0924">
      <w:pPr>
        <w:ind w:firstLine="709"/>
        <w:jc w:val="both"/>
        <w:rPr>
          <w:color w:val="000000"/>
        </w:rPr>
      </w:pPr>
      <w:r w:rsidRPr="009A0924">
        <w:rPr>
          <w:color w:val="000000"/>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14:paraId="4B57A473" w14:textId="77777777" w:rsidR="009A0924" w:rsidRPr="009A0924" w:rsidRDefault="009A0924" w:rsidP="009A0924">
      <w:pPr>
        <w:ind w:firstLine="709"/>
        <w:jc w:val="both"/>
        <w:rPr>
          <w:color w:val="000000"/>
        </w:rPr>
      </w:pPr>
    </w:p>
    <w:p w14:paraId="7C4CAAF6" w14:textId="77777777" w:rsidR="009A0924" w:rsidRPr="009A0924" w:rsidRDefault="009A0924" w:rsidP="009A0924">
      <w:pPr>
        <w:ind w:firstLine="709"/>
        <w:jc w:val="both"/>
        <w:rPr>
          <w:color w:val="000000"/>
        </w:rPr>
      </w:pPr>
      <w:r w:rsidRPr="009A0924">
        <w:rPr>
          <w:color w:val="000000"/>
        </w:rPr>
        <w:t>пунктом 3 графы 2 Перечня, подлежащих размещению в единой информационной системе, -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 (Собрание законодательства Российской Федерации, 2020, N 33, ст. 5393; 2022, N 6, ст. 872);</w:t>
      </w:r>
    </w:p>
    <w:p w14:paraId="2447A1BF" w14:textId="77777777" w:rsidR="009A0924" w:rsidRPr="009A0924" w:rsidRDefault="009A0924" w:rsidP="009A0924">
      <w:pPr>
        <w:ind w:firstLine="709"/>
        <w:jc w:val="both"/>
        <w:rPr>
          <w:color w:val="000000"/>
        </w:rPr>
      </w:pPr>
    </w:p>
    <w:p w14:paraId="6B14D1F5" w14:textId="77777777" w:rsidR="009A0924" w:rsidRPr="009A0924" w:rsidRDefault="009A0924" w:rsidP="009A0924">
      <w:pPr>
        <w:ind w:firstLine="709"/>
        <w:jc w:val="both"/>
        <w:rPr>
          <w:color w:val="000000"/>
        </w:rPr>
      </w:pPr>
      <w:r w:rsidRPr="009A0924">
        <w:rPr>
          <w:color w:val="000000"/>
        </w:rPr>
        <w:t>пунктом 4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N 1193;</w:t>
      </w:r>
    </w:p>
    <w:p w14:paraId="18C79F57" w14:textId="77777777" w:rsidR="009A0924" w:rsidRPr="009A0924" w:rsidRDefault="009A0924" w:rsidP="009A0924">
      <w:pPr>
        <w:ind w:firstLine="709"/>
        <w:jc w:val="both"/>
        <w:rPr>
          <w:color w:val="000000"/>
        </w:rPr>
      </w:pPr>
    </w:p>
    <w:p w14:paraId="3D387F7B" w14:textId="77777777" w:rsidR="009A0924" w:rsidRPr="009A0924" w:rsidRDefault="009A0924" w:rsidP="009A0924">
      <w:pPr>
        <w:ind w:firstLine="709"/>
        <w:jc w:val="both"/>
        <w:rPr>
          <w:color w:val="000000"/>
        </w:rPr>
      </w:pPr>
      <w:r w:rsidRPr="009A0924">
        <w:rPr>
          <w:color w:val="000000"/>
        </w:rPr>
        <w:t>в части принятых бюджетных обязательств, возникших на основании документов-оснований, предусмотренных:</w:t>
      </w:r>
    </w:p>
    <w:p w14:paraId="3B7F7856" w14:textId="77777777" w:rsidR="009A0924" w:rsidRPr="009A0924" w:rsidRDefault="009A0924" w:rsidP="009A0924">
      <w:pPr>
        <w:ind w:firstLine="709"/>
        <w:jc w:val="both"/>
        <w:rPr>
          <w:color w:val="000000"/>
        </w:rPr>
      </w:pPr>
    </w:p>
    <w:p w14:paraId="24384F3D" w14:textId="77777777" w:rsidR="009A0924" w:rsidRPr="009A0924" w:rsidRDefault="009A0924" w:rsidP="009A0924">
      <w:pPr>
        <w:ind w:firstLine="709"/>
        <w:jc w:val="both"/>
        <w:rPr>
          <w:color w:val="000000"/>
        </w:rPr>
      </w:pPr>
      <w:r w:rsidRPr="009A0924">
        <w:rPr>
          <w:color w:val="000000"/>
        </w:rPr>
        <w:t>пунктом 5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договор (соглашение) о предоставлении субсидии и бюджетных инвестиций юридическому лицу, подлежащих включению в реестр контрактов в соответствии с Правилами ведения реестра контрактов;</w:t>
      </w:r>
    </w:p>
    <w:p w14:paraId="1F44A264" w14:textId="77777777" w:rsidR="009A0924" w:rsidRPr="009A0924" w:rsidRDefault="009A0924" w:rsidP="009A0924">
      <w:pPr>
        <w:ind w:firstLine="709"/>
        <w:jc w:val="both"/>
        <w:rPr>
          <w:color w:val="000000"/>
        </w:rPr>
      </w:pPr>
    </w:p>
    <w:p w14:paraId="271697E4" w14:textId="77777777" w:rsidR="009A0924" w:rsidRPr="009A0924" w:rsidRDefault="009A0924" w:rsidP="009A0924">
      <w:pPr>
        <w:ind w:firstLine="709"/>
        <w:jc w:val="both"/>
        <w:rPr>
          <w:color w:val="000000"/>
        </w:rPr>
      </w:pPr>
      <w:r w:rsidRPr="009A0924">
        <w:rPr>
          <w:color w:val="000000"/>
        </w:rPr>
        <w:t>пунктами 6 графы 2 Перечня - не позднее трех рабочих дней, следующих за днем заключения муниципального контракта, договора, указанных в названном пункте графы 2 Перечня;</w:t>
      </w:r>
    </w:p>
    <w:p w14:paraId="28CDDD32" w14:textId="77777777" w:rsidR="009A0924" w:rsidRPr="009A0924" w:rsidRDefault="009A0924" w:rsidP="009A0924">
      <w:pPr>
        <w:ind w:firstLine="709"/>
        <w:jc w:val="both"/>
        <w:rPr>
          <w:color w:val="000000"/>
        </w:rPr>
      </w:pPr>
    </w:p>
    <w:p w14:paraId="7CAB990F" w14:textId="77777777" w:rsidR="009A0924" w:rsidRPr="009A0924" w:rsidRDefault="009A0924" w:rsidP="009A0924">
      <w:pPr>
        <w:ind w:firstLine="709"/>
        <w:jc w:val="both"/>
        <w:rPr>
          <w:color w:val="000000"/>
        </w:rPr>
      </w:pPr>
      <w:r w:rsidRPr="009A0924">
        <w:rPr>
          <w:color w:val="000000"/>
        </w:rPr>
        <w:t>пунктами 9 - 10 графы 2 Перечня в срок, установленный бюджетным законодательством Российской Федерации для представления в установленном порядке &lt;4&gt;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14:paraId="5E1BC2BE" w14:textId="77777777" w:rsidR="009A0924" w:rsidRPr="009A0924" w:rsidRDefault="009A0924" w:rsidP="009A0924">
      <w:pPr>
        <w:ind w:firstLine="709"/>
        <w:jc w:val="both"/>
        <w:rPr>
          <w:color w:val="000000"/>
        </w:rPr>
      </w:pPr>
      <w:r w:rsidRPr="009A0924">
        <w:rPr>
          <w:color w:val="000000"/>
        </w:rPr>
        <w:t>--------------------------------</w:t>
      </w:r>
    </w:p>
    <w:p w14:paraId="6A0ADB3F" w14:textId="77777777" w:rsidR="009A0924" w:rsidRPr="009A0924" w:rsidRDefault="009A0924" w:rsidP="009A0924">
      <w:pPr>
        <w:ind w:firstLine="709"/>
        <w:jc w:val="both"/>
        <w:rPr>
          <w:color w:val="000000"/>
        </w:rPr>
      </w:pPr>
      <w:r w:rsidRPr="009A0924">
        <w:rPr>
          <w:color w:val="000000"/>
        </w:rPr>
        <w:t>&lt;4&gt; Абзац первый пункта 3 статьи 242.5 Бюджетного кодекса Российской Федерации (Собрание законодательства Российской Федерации, 1998, N 31, ст. 3823; 2019, N 52, ст. 7797).</w:t>
      </w:r>
    </w:p>
    <w:p w14:paraId="3D89F320" w14:textId="77777777" w:rsidR="009A0924" w:rsidRPr="009A0924" w:rsidRDefault="009A0924" w:rsidP="009A0924">
      <w:pPr>
        <w:ind w:firstLine="709"/>
        <w:jc w:val="both"/>
        <w:rPr>
          <w:color w:val="000000"/>
        </w:rPr>
      </w:pPr>
    </w:p>
    <w:p w14:paraId="7040FA66" w14:textId="77777777" w:rsidR="009A0924" w:rsidRPr="009A0924" w:rsidRDefault="009A0924" w:rsidP="009A0924">
      <w:pPr>
        <w:ind w:firstLine="709"/>
        <w:jc w:val="both"/>
        <w:rPr>
          <w:color w:val="FF0000"/>
        </w:rPr>
      </w:pPr>
      <w:r w:rsidRPr="009A0924">
        <w:t>8.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14:paraId="07D30ADA" w14:textId="77777777" w:rsidR="009A0924" w:rsidRPr="009A0924" w:rsidRDefault="009A0924" w:rsidP="009A0924">
      <w:pPr>
        <w:ind w:firstLine="709"/>
        <w:jc w:val="both"/>
        <w:rPr>
          <w:color w:val="FF0000"/>
        </w:rPr>
      </w:pPr>
    </w:p>
    <w:p w14:paraId="465400F9" w14:textId="77777777" w:rsidR="009A0924" w:rsidRPr="009A0924" w:rsidRDefault="009A0924" w:rsidP="009A0924">
      <w:pPr>
        <w:ind w:firstLine="709"/>
        <w:jc w:val="both"/>
      </w:pPr>
      <w:r w:rsidRPr="009A0924">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5 (сведения о которых подлежат включению в реестр контрактов),6,</w:t>
      </w:r>
      <w:r w:rsidRPr="009A0924">
        <w:rPr>
          <w:highlight w:val="yellow"/>
        </w:rPr>
        <w:t xml:space="preserve"> </w:t>
      </w:r>
      <w:r w:rsidRPr="009A0924">
        <w:t>7, 8 орган Федерального казначейства осуществляет проверку Сведений о бюджетном обязательстве, предусмотренные:</w:t>
      </w:r>
    </w:p>
    <w:p w14:paraId="1FB617A4" w14:textId="77777777" w:rsidR="009A0924" w:rsidRPr="009A0924" w:rsidRDefault="009A0924" w:rsidP="009A0924">
      <w:pPr>
        <w:ind w:firstLine="709"/>
        <w:jc w:val="both"/>
      </w:pPr>
    </w:p>
    <w:p w14:paraId="27B5B77C" w14:textId="77777777" w:rsidR="009A0924" w:rsidRPr="009A0924" w:rsidRDefault="009A0924" w:rsidP="009A0924">
      <w:pPr>
        <w:ind w:firstLine="709"/>
        <w:jc w:val="both"/>
      </w:pPr>
      <w:r w:rsidRPr="009A0924">
        <w:t>абзацем четвертым пункта 10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14:paraId="014CDFC6" w14:textId="77777777" w:rsidR="009A0924" w:rsidRPr="009A0924" w:rsidRDefault="009A0924" w:rsidP="009A0924">
      <w:pPr>
        <w:ind w:firstLine="709"/>
        <w:jc w:val="both"/>
      </w:pPr>
    </w:p>
    <w:p w14:paraId="7D316C98" w14:textId="77777777" w:rsidR="009A0924" w:rsidRPr="009A0924" w:rsidRDefault="009A0924" w:rsidP="009A0924">
      <w:pPr>
        <w:ind w:firstLine="709"/>
        <w:jc w:val="both"/>
      </w:pPr>
      <w:r w:rsidRPr="009A0924">
        <w:t>абзацем девятым пункта 10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14:paraId="6C1FEFDD" w14:textId="77777777" w:rsidR="009A0924" w:rsidRPr="009A0924" w:rsidRDefault="009A0924" w:rsidP="009A0924">
      <w:pPr>
        <w:ind w:firstLine="709"/>
        <w:jc w:val="both"/>
      </w:pPr>
    </w:p>
    <w:p w14:paraId="2041E534" w14:textId="77777777" w:rsidR="009A0924" w:rsidRPr="009A0924" w:rsidRDefault="009A0924" w:rsidP="009A0924">
      <w:pPr>
        <w:ind w:firstLine="709"/>
        <w:jc w:val="both"/>
      </w:pPr>
      <w:r w:rsidRPr="009A0924">
        <w:t>В случае внесения изменений в поставленное на учет бюджетное обязательство без внесения изменений в документ-основание, предусмотренный пунктами 5, 6, 7, 8 графы 2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14:paraId="1B02AF5E" w14:textId="77777777" w:rsidR="009A0924" w:rsidRPr="009A0924" w:rsidRDefault="009A0924" w:rsidP="009A0924">
      <w:pPr>
        <w:ind w:firstLine="709"/>
        <w:jc w:val="both"/>
      </w:pPr>
    </w:p>
    <w:p w14:paraId="510E7AD2" w14:textId="77777777" w:rsidR="009A0924" w:rsidRPr="009A0924" w:rsidRDefault="009A0924" w:rsidP="009A0924">
      <w:pPr>
        <w:ind w:firstLine="709"/>
        <w:jc w:val="both"/>
      </w:pPr>
      <w:r w:rsidRPr="009A0924">
        <w:t>При формировании Сведений о бюджетном обязательстве получателем средств местного бюджета в соответствии с абзацем вторым настоящего пункта орган Федерального казначейства дополнительно осуществляет проверку, предусмотренную абзацами вторым, третьим и пятым пункта 10 настоящего Порядка.</w:t>
      </w:r>
    </w:p>
    <w:p w14:paraId="338AA3AE" w14:textId="77777777" w:rsidR="009A0924" w:rsidRPr="009A0924" w:rsidRDefault="009A0924" w:rsidP="009A0924">
      <w:pPr>
        <w:ind w:firstLine="709"/>
        <w:jc w:val="both"/>
      </w:pPr>
    </w:p>
    <w:p w14:paraId="68B6186F" w14:textId="77777777" w:rsidR="009A0924" w:rsidRPr="009A0924" w:rsidRDefault="009A0924" w:rsidP="009A0924">
      <w:pPr>
        <w:ind w:firstLine="709"/>
        <w:jc w:val="both"/>
      </w:pPr>
      <w:r w:rsidRPr="009A0924">
        <w:t>9.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14:paraId="2CD44C71" w14:textId="77777777" w:rsidR="009A0924" w:rsidRPr="009A0924" w:rsidRDefault="009A0924" w:rsidP="009A0924">
      <w:pPr>
        <w:ind w:firstLine="709"/>
        <w:jc w:val="both"/>
      </w:pPr>
      <w:r w:rsidRPr="009A0924">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 Федерального казначейства одновременно с формированием Сведений о бюджетном обязательстве.</w:t>
      </w:r>
    </w:p>
    <w:p w14:paraId="67855707" w14:textId="77777777" w:rsidR="009A0924" w:rsidRPr="009A0924" w:rsidRDefault="009A0924" w:rsidP="009A0924">
      <w:pPr>
        <w:ind w:firstLine="709"/>
        <w:jc w:val="both"/>
      </w:pPr>
    </w:p>
    <w:p w14:paraId="0168886E" w14:textId="77777777" w:rsidR="009A0924" w:rsidRPr="009A0924" w:rsidRDefault="009A0924" w:rsidP="009A0924">
      <w:pPr>
        <w:ind w:firstLine="709"/>
        <w:jc w:val="both"/>
      </w:pPr>
      <w:r w:rsidRPr="009A0924">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Федерального казначейства осуществляет их проверку по следующим направлениям:</w:t>
      </w:r>
    </w:p>
    <w:p w14:paraId="2246921E" w14:textId="77777777" w:rsidR="009A0924" w:rsidRPr="009A0924" w:rsidRDefault="009A0924" w:rsidP="009A0924">
      <w:pPr>
        <w:ind w:firstLine="709"/>
        <w:jc w:val="both"/>
      </w:pPr>
    </w:p>
    <w:p w14:paraId="08605E8C" w14:textId="77777777" w:rsidR="009A0924" w:rsidRPr="009A0924" w:rsidRDefault="009A0924" w:rsidP="009A0924">
      <w:pPr>
        <w:ind w:firstLine="709"/>
        <w:jc w:val="both"/>
      </w:pPr>
      <w:r w:rsidRPr="009A0924">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 Федерального казначейства для постановки на учет бюджетных обязательств в соответствии с настоящим Порядком или включению в реестр контрактов;</w:t>
      </w:r>
    </w:p>
    <w:p w14:paraId="7417D113" w14:textId="77777777" w:rsidR="009A0924" w:rsidRPr="009A0924" w:rsidRDefault="009A0924" w:rsidP="009A0924">
      <w:pPr>
        <w:ind w:firstLine="709"/>
        <w:jc w:val="both"/>
      </w:pPr>
    </w:p>
    <w:p w14:paraId="50BCAE8A" w14:textId="77777777" w:rsidR="009A0924" w:rsidRPr="009A0924" w:rsidRDefault="009A0924" w:rsidP="009A0924">
      <w:pPr>
        <w:ind w:firstLine="709"/>
        <w:jc w:val="both"/>
      </w:pPr>
      <w:r w:rsidRPr="009A0924">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Порядку </w:t>
      </w:r>
      <w:r w:rsidRPr="009A0924">
        <w:rPr>
          <w:lang w:val="en-US"/>
        </w:rPr>
        <w:t>N</w:t>
      </w:r>
      <w:r w:rsidRPr="009A0924">
        <w:t xml:space="preserve"> 258н;</w:t>
      </w:r>
    </w:p>
    <w:p w14:paraId="7180C443" w14:textId="77777777" w:rsidR="009A0924" w:rsidRPr="009A0924" w:rsidRDefault="009A0924" w:rsidP="009A0924">
      <w:pPr>
        <w:ind w:firstLine="709"/>
        <w:jc w:val="both"/>
      </w:pPr>
    </w:p>
    <w:p w14:paraId="73F64043" w14:textId="77777777" w:rsidR="009A0924" w:rsidRPr="009A0924" w:rsidRDefault="009A0924" w:rsidP="009A0924">
      <w:pPr>
        <w:ind w:firstLine="709"/>
        <w:jc w:val="both"/>
      </w:pPr>
      <w:r w:rsidRPr="009A0924">
        <w:t>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490C4958" w14:textId="77777777" w:rsidR="009A0924" w:rsidRPr="009A0924" w:rsidRDefault="009A0924" w:rsidP="009A0924">
      <w:pPr>
        <w:ind w:firstLine="709"/>
        <w:jc w:val="both"/>
      </w:pPr>
    </w:p>
    <w:p w14:paraId="77668A4F" w14:textId="77777777" w:rsidR="009A0924" w:rsidRPr="009A0924" w:rsidRDefault="009A0924" w:rsidP="009A0924">
      <w:pPr>
        <w:ind w:firstLine="709"/>
        <w:jc w:val="both"/>
      </w:pPr>
      <w:r w:rsidRPr="009A0924">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Бюджетной классификации Российской Федерации, указанному в Сведениях о бюджетном обязательстве, документе-основании.</w:t>
      </w:r>
    </w:p>
    <w:p w14:paraId="33D4F4A2" w14:textId="77777777" w:rsidR="009A0924" w:rsidRPr="009A0924" w:rsidRDefault="009A0924" w:rsidP="009A0924">
      <w:pPr>
        <w:ind w:firstLine="709"/>
        <w:jc w:val="both"/>
      </w:pPr>
    </w:p>
    <w:p w14:paraId="0BB9AF1D" w14:textId="77777777" w:rsidR="009A0924" w:rsidRPr="009A0924" w:rsidRDefault="009A0924" w:rsidP="009A0924">
      <w:pPr>
        <w:ind w:firstLine="709"/>
        <w:jc w:val="both"/>
      </w:pPr>
      <w:r w:rsidRPr="009A0924">
        <w:t>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абзацами четвертым настоящего пункта.</w:t>
      </w:r>
    </w:p>
    <w:p w14:paraId="6D7FB137" w14:textId="77777777" w:rsidR="009A0924" w:rsidRPr="009A0924" w:rsidRDefault="009A0924" w:rsidP="009A0924">
      <w:pPr>
        <w:ind w:firstLine="709"/>
        <w:jc w:val="both"/>
      </w:pPr>
    </w:p>
    <w:p w14:paraId="56BE8856" w14:textId="77777777" w:rsidR="009A0924" w:rsidRPr="009A0924" w:rsidRDefault="009A0924" w:rsidP="009A0924">
      <w:pPr>
        <w:ind w:firstLine="709"/>
        <w:jc w:val="both"/>
      </w:pPr>
      <w:r w:rsidRPr="009A0924">
        <w:t>При постановке на учет бюджетных обязательств, возникающих на основании документа-основания, предусмотренного пунктом 5 графы 2 Перечня, сведения о котором подлежат включению в реестр контрактов, орган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14:paraId="668120BC" w14:textId="77777777" w:rsidR="009A0924" w:rsidRPr="009A0924" w:rsidRDefault="009A0924" w:rsidP="009A0924">
      <w:pPr>
        <w:ind w:firstLine="709"/>
        <w:jc w:val="both"/>
      </w:pPr>
    </w:p>
    <w:p w14:paraId="02D1AFCE" w14:textId="77777777" w:rsidR="009A0924" w:rsidRPr="009A0924" w:rsidRDefault="009A0924" w:rsidP="009A0924">
      <w:pPr>
        <w:ind w:firstLine="709"/>
        <w:jc w:val="both"/>
      </w:pPr>
      <w:r w:rsidRPr="009A0924">
        <w:t>При постановке на учет бюджетных обязательств, возникающих на основании документов-оснований, предусмотренных пунктом 1, 2, 3, 4 графы 2 Перечня, подлежащих размещению в единой информационной системе, при проведении проверки, предусмотренной абзацем пятым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14:paraId="41522DB4" w14:textId="77777777" w:rsidR="009A0924" w:rsidRPr="009A0924" w:rsidRDefault="009A0924" w:rsidP="009A0924">
      <w:pPr>
        <w:ind w:firstLine="709"/>
        <w:jc w:val="both"/>
      </w:pPr>
    </w:p>
    <w:p w14:paraId="08B03142" w14:textId="77777777" w:rsidR="009A0924" w:rsidRPr="009A0924" w:rsidRDefault="009A0924" w:rsidP="009A0924">
      <w:pPr>
        <w:ind w:firstLine="709"/>
        <w:jc w:val="both"/>
      </w:pPr>
      <w:r w:rsidRPr="009A0924">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14:paraId="6A5E5371" w14:textId="77777777" w:rsidR="009A0924" w:rsidRPr="009A0924" w:rsidRDefault="009A0924" w:rsidP="009A0924">
      <w:pPr>
        <w:ind w:firstLine="709"/>
        <w:jc w:val="both"/>
      </w:pPr>
    </w:p>
    <w:p w14:paraId="3FB4052B" w14:textId="77777777" w:rsidR="009A0924" w:rsidRPr="009A0924" w:rsidRDefault="009A0924" w:rsidP="009A0924">
      <w:pPr>
        <w:ind w:firstLine="709"/>
        <w:jc w:val="both"/>
      </w:pPr>
      <w:r w:rsidRPr="009A0924">
        <w:lastRenderedPageBreak/>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14:paraId="78372AC5" w14:textId="77777777" w:rsidR="009A0924" w:rsidRPr="009A0924" w:rsidRDefault="009A0924" w:rsidP="009A0924">
      <w:pPr>
        <w:ind w:firstLine="709"/>
        <w:jc w:val="both"/>
      </w:pPr>
    </w:p>
    <w:p w14:paraId="7770B3D6" w14:textId="77777777" w:rsidR="009A0924" w:rsidRPr="009A0924" w:rsidRDefault="009A0924" w:rsidP="009A0924">
      <w:pPr>
        <w:ind w:firstLine="709"/>
        <w:jc w:val="both"/>
      </w:pPr>
      <w:r w:rsidRPr="009A0924">
        <w:t>11.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14:paraId="39B004B7" w14:textId="77777777" w:rsidR="009A0924" w:rsidRPr="009A0924" w:rsidRDefault="009A0924" w:rsidP="009A0924">
      <w:pPr>
        <w:ind w:firstLine="709"/>
        <w:jc w:val="both"/>
      </w:pPr>
      <w:r w:rsidRPr="009A0924">
        <w:t>1, 2, 3, 4 графы 2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соответствии с пунктами 24 и 28 Правил контроля N 1193;</w:t>
      </w:r>
    </w:p>
    <w:p w14:paraId="30B1B094" w14:textId="77777777" w:rsidR="009A0924" w:rsidRPr="009A0924" w:rsidRDefault="009A0924" w:rsidP="009A0924">
      <w:pPr>
        <w:ind w:firstLine="709"/>
        <w:jc w:val="both"/>
      </w:pPr>
      <w:r w:rsidRPr="009A0924">
        <w:t>5 графы 2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14:paraId="2BCFFE46" w14:textId="77777777" w:rsidR="009A0924" w:rsidRPr="009A0924" w:rsidRDefault="009A0924" w:rsidP="009A0924">
      <w:pPr>
        <w:ind w:firstLine="709"/>
        <w:jc w:val="both"/>
      </w:pPr>
      <w:r w:rsidRPr="009A0924">
        <w:t>5 графы 2 Перечня, сформированного без использования единой информационной системы, - в течение пяти рабочих дней, следующих за днем поступления в орган Федерального казначейства Сведений о бюджетном обязательстве.</w:t>
      </w:r>
    </w:p>
    <w:p w14:paraId="655A9B78" w14:textId="77777777" w:rsidR="009A0924" w:rsidRPr="009A0924" w:rsidRDefault="009A0924" w:rsidP="009A0924">
      <w:pPr>
        <w:ind w:firstLine="709"/>
        <w:jc w:val="both"/>
      </w:pPr>
      <w:r w:rsidRPr="009A0924">
        <w:t>6 - 10 графы 2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Сведений о бюджетном обязательстве.</w:t>
      </w:r>
    </w:p>
    <w:p w14:paraId="600B34D7" w14:textId="77777777" w:rsidR="009A0924" w:rsidRPr="009A0924" w:rsidRDefault="009A0924" w:rsidP="009A0924">
      <w:pPr>
        <w:ind w:firstLine="709"/>
        <w:jc w:val="both"/>
      </w:pPr>
    </w:p>
    <w:p w14:paraId="28F70BAD" w14:textId="77777777" w:rsidR="009A0924" w:rsidRPr="009A0924" w:rsidRDefault="009A0924" w:rsidP="009A0924">
      <w:pPr>
        <w:ind w:firstLine="709"/>
        <w:jc w:val="both"/>
      </w:pPr>
      <w:r w:rsidRPr="009A0924">
        <w:t>При формировании Сведений о бюджетном обязательстве с использованием единой информационной системы проверка, предусмотренная абзацами вторым, третьим, пятым пункта 10, настоящего Порядка, осуществляется в единой информационной системе, в том числе автоматически.</w:t>
      </w:r>
    </w:p>
    <w:p w14:paraId="2887B115" w14:textId="77777777" w:rsidR="009A0924" w:rsidRPr="009A0924" w:rsidRDefault="009A0924" w:rsidP="009A0924">
      <w:pPr>
        <w:ind w:firstLine="709"/>
        <w:jc w:val="both"/>
      </w:pPr>
    </w:p>
    <w:p w14:paraId="78A1462C" w14:textId="77777777" w:rsidR="009A0924" w:rsidRPr="009A0924" w:rsidRDefault="009A0924" w:rsidP="009A0924">
      <w:pPr>
        <w:ind w:firstLine="709"/>
        <w:jc w:val="both"/>
      </w:pPr>
      <w:r w:rsidRPr="009A0924">
        <w:t xml:space="preserve">12. В случае положительного результата проверки, предусмотренной пунктам 10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11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N 12 Порядку </w:t>
      </w:r>
      <w:r w:rsidRPr="009A0924">
        <w:rPr>
          <w:lang w:val="en-US"/>
        </w:rPr>
        <w:t>N</w:t>
      </w:r>
      <w:r w:rsidRPr="009A0924">
        <w:t xml:space="preserve"> 258н (далее - Извещение о бюджетном обязательстве).</w:t>
      </w:r>
    </w:p>
    <w:p w14:paraId="5E0DF421" w14:textId="77777777" w:rsidR="009A0924" w:rsidRPr="009A0924" w:rsidRDefault="009A0924" w:rsidP="009A0924">
      <w:pPr>
        <w:ind w:firstLine="709"/>
        <w:jc w:val="both"/>
      </w:pPr>
      <w:r w:rsidRPr="009A0924">
        <w:t>Извещение о бюджетном обязательстве направляется органом Федерального казначейства получателю средств местного бюджета в форме электронного документа, подписанного электронной подписью уполномоченного лица органа Федерального казначейства.</w:t>
      </w:r>
    </w:p>
    <w:p w14:paraId="585B706D" w14:textId="77777777" w:rsidR="009A0924" w:rsidRPr="009A0924" w:rsidRDefault="009A0924" w:rsidP="009A0924">
      <w:pPr>
        <w:ind w:firstLine="709"/>
        <w:jc w:val="both"/>
      </w:pPr>
      <w:r w:rsidRPr="009A0924">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46F4E8A7" w14:textId="77777777" w:rsidR="009A0924" w:rsidRPr="009A0924" w:rsidRDefault="009A0924" w:rsidP="009A0924">
      <w:pPr>
        <w:ind w:firstLine="709"/>
        <w:jc w:val="both"/>
      </w:pPr>
      <w:r w:rsidRPr="009A0924">
        <w:t>Учетный номер бюджетного обязательства имеет следующую структуру, состоящую из девятнадцати разрядов:</w:t>
      </w:r>
    </w:p>
    <w:p w14:paraId="3C8E2D74" w14:textId="77777777" w:rsidR="009A0924" w:rsidRPr="009A0924" w:rsidRDefault="009A0924" w:rsidP="009A0924">
      <w:pPr>
        <w:ind w:firstLine="709"/>
        <w:jc w:val="both"/>
      </w:pPr>
      <w:r w:rsidRPr="009A0924">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&lt;5&gt;;</w:t>
      </w:r>
    </w:p>
    <w:p w14:paraId="35728C5D" w14:textId="77777777" w:rsidR="009A0924" w:rsidRPr="009A0924" w:rsidRDefault="009A0924" w:rsidP="009A0924">
      <w:pPr>
        <w:ind w:firstLine="709"/>
        <w:jc w:val="both"/>
      </w:pPr>
      <w:r w:rsidRPr="009A0924">
        <w:t>--------------------------------</w:t>
      </w:r>
    </w:p>
    <w:p w14:paraId="067FA1BB" w14:textId="77777777" w:rsidR="009A0924" w:rsidRPr="009A0924" w:rsidRDefault="009A0924" w:rsidP="009A0924">
      <w:pPr>
        <w:ind w:firstLine="709"/>
        <w:jc w:val="both"/>
      </w:pPr>
      <w:r w:rsidRPr="009A0924">
        <w:t>&lt;5&gt; Абзац двадцатый статьи 165 Бюджетного кодекса Российской Федерации (Собрание законодательства Российской Федерации, 1998, N 31, ст. 3823; 2013, 52, ст. 6983).</w:t>
      </w:r>
    </w:p>
    <w:p w14:paraId="696C4385" w14:textId="77777777" w:rsidR="009A0924" w:rsidRPr="009A0924" w:rsidRDefault="009A0924" w:rsidP="009A0924">
      <w:pPr>
        <w:ind w:firstLine="709"/>
        <w:jc w:val="both"/>
      </w:pPr>
    </w:p>
    <w:p w14:paraId="7967352E" w14:textId="77777777" w:rsidR="009A0924" w:rsidRPr="009A0924" w:rsidRDefault="009A0924" w:rsidP="009A0924">
      <w:pPr>
        <w:ind w:firstLine="709"/>
        <w:jc w:val="both"/>
      </w:pPr>
      <w:r w:rsidRPr="009A0924">
        <w:lastRenderedPageBreak/>
        <w:t>9 и 10 разряды - последние две цифры года, в котором бюджетное обязательство поставлено на учет;</w:t>
      </w:r>
    </w:p>
    <w:p w14:paraId="07702D2F" w14:textId="77777777" w:rsidR="009A0924" w:rsidRPr="009A0924" w:rsidRDefault="009A0924" w:rsidP="009A0924">
      <w:pPr>
        <w:ind w:firstLine="709"/>
        <w:jc w:val="both"/>
      </w:pPr>
      <w:r w:rsidRPr="009A0924">
        <w:t>с 11 по 19 разряд - номер бюджетного обязательства, присваиваемый органом Федерального казначейства в рамках одного календарного года.</w:t>
      </w:r>
    </w:p>
    <w:p w14:paraId="75822722" w14:textId="77777777" w:rsidR="009A0924" w:rsidRPr="009A0924" w:rsidRDefault="009A0924" w:rsidP="009A0924">
      <w:pPr>
        <w:ind w:firstLine="709"/>
        <w:jc w:val="both"/>
      </w:pPr>
    </w:p>
    <w:p w14:paraId="1D2432FF" w14:textId="77777777" w:rsidR="009A0924" w:rsidRPr="009A0924" w:rsidRDefault="009A0924" w:rsidP="009A0924">
      <w:pPr>
        <w:ind w:firstLine="709"/>
        <w:jc w:val="both"/>
      </w:pPr>
      <w:r w:rsidRPr="009A0924">
        <w:t>13. Одно поставленное на учет бюджетное обязательство может содержать несколько кодов классификации расходов бюджетной классификации Российской Федерации.</w:t>
      </w:r>
    </w:p>
    <w:p w14:paraId="10C52CFE" w14:textId="77777777" w:rsidR="009A0924" w:rsidRPr="009A0924" w:rsidRDefault="009A0924" w:rsidP="009A0924">
      <w:pPr>
        <w:ind w:firstLine="709"/>
        <w:jc w:val="both"/>
      </w:pPr>
    </w:p>
    <w:p w14:paraId="775BC345" w14:textId="77777777" w:rsidR="009A0924" w:rsidRPr="009A0924" w:rsidRDefault="009A0924" w:rsidP="009A0924">
      <w:pPr>
        <w:ind w:firstLine="709"/>
        <w:jc w:val="both"/>
      </w:pPr>
      <w:r w:rsidRPr="009A0924">
        <w:t>14. В случае отрицательного результата проверки Сведений о бюджетном обязательстве на соответствие положениям, предусмотренным абзацами вторым, третьим, пятым и девятым пункта 10 настоящего Порядка, орган Федерального казначейства в сроки, установленные абзацами вторым - пятым пункта 11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&lt;6&gt; (далее - уведомление).</w:t>
      </w:r>
    </w:p>
    <w:p w14:paraId="165F1459" w14:textId="77777777" w:rsidR="009A0924" w:rsidRPr="009A0924" w:rsidRDefault="009A0924" w:rsidP="009A0924">
      <w:pPr>
        <w:ind w:firstLine="709"/>
        <w:jc w:val="both"/>
      </w:pPr>
      <w:r w:rsidRPr="009A0924">
        <w:t>--------------------------------</w:t>
      </w:r>
    </w:p>
    <w:p w14:paraId="589C4B8F" w14:textId="77777777" w:rsidR="009A0924" w:rsidRPr="009A0924" w:rsidRDefault="009A0924" w:rsidP="009A0924">
      <w:pPr>
        <w:ind w:firstLine="709"/>
        <w:jc w:val="both"/>
      </w:pPr>
      <w:r w:rsidRPr="009A0924">
        <w:t>&lt;6&gt; Пунктом 5 статьи 242.7 Бюджетного кодекса Российской Федерации (Собрание законодательства Российской Федерации, 1998, N 31, ст. 3823; 2019, N 52, ст. 7797).</w:t>
      </w:r>
    </w:p>
    <w:p w14:paraId="7F0B93BF" w14:textId="77777777" w:rsidR="009A0924" w:rsidRPr="009A0924" w:rsidRDefault="009A0924" w:rsidP="009A0924">
      <w:pPr>
        <w:ind w:firstLine="709"/>
        <w:jc w:val="both"/>
      </w:pPr>
    </w:p>
    <w:p w14:paraId="7A300EAE" w14:textId="77777777" w:rsidR="009A0924" w:rsidRPr="009A0924" w:rsidRDefault="009A0924" w:rsidP="009A0924">
      <w:pPr>
        <w:ind w:firstLine="709"/>
        <w:jc w:val="both"/>
      </w:pPr>
      <w:r w:rsidRPr="009A0924">
        <w:t>15. В случае превышения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орган Федерального казначейства в сроки, установленные абзацами вторым - пятым пункта 11 настоящего Порядка:</w:t>
      </w:r>
    </w:p>
    <w:p w14:paraId="20B012A3" w14:textId="77777777" w:rsidR="009A0924" w:rsidRPr="009A0924" w:rsidRDefault="009A0924" w:rsidP="009A0924">
      <w:pPr>
        <w:ind w:firstLine="709"/>
        <w:jc w:val="both"/>
      </w:pPr>
    </w:p>
    <w:p w14:paraId="1DC7C092" w14:textId="77777777" w:rsidR="009A0924" w:rsidRPr="009A0924" w:rsidRDefault="009A0924" w:rsidP="009A0924">
      <w:pPr>
        <w:ind w:firstLine="709"/>
        <w:jc w:val="both"/>
      </w:pPr>
      <w:r w:rsidRPr="009A0924">
        <w:t>в отношении Сведений о бюджетных обязательствах, возникших на основании документов-оснований, предусмотренных пунктами 1 - 4 графы 2 Перечня направляет получателю средств местного бюджета уведомление в электронной форме;</w:t>
      </w:r>
    </w:p>
    <w:p w14:paraId="13337436" w14:textId="77777777" w:rsidR="009A0924" w:rsidRPr="009A0924" w:rsidRDefault="009A0924" w:rsidP="009A0924">
      <w:pPr>
        <w:ind w:firstLine="709"/>
        <w:jc w:val="both"/>
      </w:pPr>
    </w:p>
    <w:p w14:paraId="37FE06EC" w14:textId="77777777" w:rsidR="009A0924" w:rsidRPr="009A0924" w:rsidRDefault="009A0924" w:rsidP="009A0924">
      <w:pPr>
        <w:ind w:firstLine="709"/>
        <w:jc w:val="both"/>
      </w:pPr>
      <w:r w:rsidRPr="009A0924">
        <w:t>в отношении Сведений о бюджетных обязательствах, возникших на основании документов-оснований, предусмотренных пунктами 5- 6, 7 - 10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14:paraId="275C5444" w14:textId="77777777" w:rsidR="009A0924" w:rsidRPr="009A0924" w:rsidRDefault="009A0924" w:rsidP="009A0924">
      <w:pPr>
        <w:ind w:firstLine="709"/>
        <w:jc w:val="both"/>
      </w:pPr>
      <w:r w:rsidRPr="009A0924">
        <w:t>получателю средств местного бюджета Извещение о бюджетном обязательстве;</w:t>
      </w:r>
    </w:p>
    <w:p w14:paraId="1C1987F3" w14:textId="77777777" w:rsidR="009A0924" w:rsidRPr="009A0924" w:rsidRDefault="009A0924" w:rsidP="009A0924">
      <w:pPr>
        <w:ind w:firstLine="709"/>
        <w:jc w:val="both"/>
      </w:pPr>
      <w:r w:rsidRPr="009A0924">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Порядку </w:t>
      </w:r>
      <w:r w:rsidRPr="009A0924">
        <w:rPr>
          <w:lang w:val="en-US"/>
        </w:rPr>
        <w:t>N</w:t>
      </w:r>
      <w:r w:rsidRPr="009A0924">
        <w:t xml:space="preserve"> 258н (далее - Уведомление о превышении).</w:t>
      </w:r>
    </w:p>
    <w:p w14:paraId="1A81478D" w14:textId="77777777" w:rsidR="009A0924" w:rsidRPr="009A0924" w:rsidRDefault="009A0924" w:rsidP="009A0924">
      <w:pPr>
        <w:ind w:firstLine="709"/>
        <w:jc w:val="both"/>
      </w:pPr>
    </w:p>
    <w:p w14:paraId="6CA2B0A1" w14:textId="77777777" w:rsidR="009A0924" w:rsidRPr="009A0924" w:rsidRDefault="009A0924" w:rsidP="009A0924">
      <w:pPr>
        <w:ind w:firstLine="709"/>
        <w:jc w:val="both"/>
      </w:pPr>
      <w:r w:rsidRPr="009A0924">
        <w:t xml:space="preserve">16.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8 настоящего Порядка в первый рабочий день текущего финансового года:    </w:t>
      </w:r>
    </w:p>
    <w:p w14:paraId="385F0A79" w14:textId="77777777" w:rsidR="009A0924" w:rsidRPr="009A0924" w:rsidRDefault="009A0924" w:rsidP="009A0924">
      <w:pPr>
        <w:ind w:firstLine="709"/>
        <w:jc w:val="both"/>
        <w:rPr>
          <w:color w:val="FF0000"/>
        </w:rPr>
      </w:pPr>
    </w:p>
    <w:p w14:paraId="312192B5" w14:textId="77777777" w:rsidR="009A0924" w:rsidRPr="009A0924" w:rsidRDefault="009A0924" w:rsidP="009A0924">
      <w:pPr>
        <w:ind w:firstLine="709"/>
        <w:jc w:val="both"/>
        <w:rPr>
          <w:color w:val="000000"/>
        </w:rPr>
      </w:pPr>
      <w:r w:rsidRPr="009A0924">
        <w:rPr>
          <w:color w:val="000000"/>
        </w:rPr>
        <w:t xml:space="preserve">в отношении бюджетных обязательств, возникших на основании документов-оснований, предусмотренных пунктами 1 - 6, 9 и 10 графы 2 Перечня, - на сумму </w:t>
      </w:r>
      <w:r w:rsidRPr="009A0924">
        <w:rPr>
          <w:color w:val="000000"/>
        </w:rPr>
        <w:lastRenderedPageBreak/>
        <w:t>неисполненного на конец отчетного финансового года бюджетного обязательства и сумму, предусмотренную на плановый период (при наличии);</w:t>
      </w:r>
    </w:p>
    <w:p w14:paraId="7005FFEB" w14:textId="77777777" w:rsidR="009A0924" w:rsidRPr="009A0924" w:rsidRDefault="009A0924" w:rsidP="009A0924">
      <w:pPr>
        <w:ind w:firstLine="709"/>
        <w:jc w:val="both"/>
        <w:rPr>
          <w:color w:val="000000"/>
        </w:rPr>
      </w:pPr>
    </w:p>
    <w:p w14:paraId="3137D63B" w14:textId="77777777" w:rsidR="009A0924" w:rsidRPr="009A0924" w:rsidRDefault="009A0924" w:rsidP="009A0924">
      <w:pPr>
        <w:ind w:firstLine="709"/>
        <w:jc w:val="both"/>
        <w:rPr>
          <w:color w:val="000000"/>
        </w:rPr>
      </w:pPr>
      <w:r w:rsidRPr="009A0924">
        <w:rPr>
          <w:color w:val="000000"/>
        </w:rPr>
        <w:t>в отношении бюджетных обязательств, возникших на основании документов-оснований, предусмотренных пунктами, 8 графы 2 Перечня, - на сумму, предусмотренную на плановый период (при наличии).</w:t>
      </w:r>
    </w:p>
    <w:p w14:paraId="462252A6" w14:textId="77777777" w:rsidR="009A0924" w:rsidRPr="009A0924" w:rsidRDefault="009A0924" w:rsidP="009A0924">
      <w:pPr>
        <w:ind w:firstLine="709"/>
        <w:jc w:val="both"/>
        <w:rPr>
          <w:color w:val="000000"/>
        </w:rPr>
      </w:pPr>
    </w:p>
    <w:p w14:paraId="2DC99381" w14:textId="77777777" w:rsidR="009A0924" w:rsidRPr="009A0924" w:rsidRDefault="009A0924" w:rsidP="009A0924">
      <w:pPr>
        <w:ind w:firstLine="709"/>
        <w:jc w:val="both"/>
        <w:rPr>
          <w:color w:val="000000"/>
        </w:rPr>
      </w:pPr>
      <w:r w:rsidRPr="009A0924">
        <w:rPr>
          <w:color w:val="000000"/>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8 настоящего Порядка не позднее первого рабочего дня апреля текущего финансового года.</w:t>
      </w:r>
    </w:p>
    <w:p w14:paraId="292C969A" w14:textId="77777777" w:rsidR="009A0924" w:rsidRPr="009A0924" w:rsidRDefault="009A0924" w:rsidP="009A0924">
      <w:pPr>
        <w:ind w:firstLine="709"/>
        <w:jc w:val="both"/>
        <w:rPr>
          <w:color w:val="000000"/>
        </w:rPr>
      </w:pPr>
    </w:p>
    <w:p w14:paraId="2E9A6A83" w14:textId="77777777" w:rsidR="009A0924" w:rsidRPr="009A0924" w:rsidRDefault="009A0924" w:rsidP="009A0924">
      <w:pPr>
        <w:ind w:firstLine="709"/>
        <w:jc w:val="both"/>
        <w:rPr>
          <w:color w:val="000000"/>
        </w:rPr>
      </w:pPr>
      <w:r w:rsidRPr="009A0924">
        <w:rPr>
          <w:color w:val="000000"/>
        </w:rPr>
        <w:t>Внесение в бюджетные обязательства изменений, предусмотренных абзацем четвертым настоящего пункта, в части муниципальных контрактов, связанных с осуществлением капитальных вложений, осуществляется получателем средств местного бюджета не позднее пятнадцатого февраля текущего финансового года.</w:t>
      </w:r>
    </w:p>
    <w:p w14:paraId="74F4F1E3" w14:textId="77777777" w:rsidR="009A0924" w:rsidRPr="009A0924" w:rsidRDefault="009A0924" w:rsidP="009A0924">
      <w:pPr>
        <w:ind w:firstLine="709"/>
        <w:jc w:val="both"/>
        <w:rPr>
          <w:color w:val="000000"/>
        </w:rPr>
      </w:pPr>
    </w:p>
    <w:p w14:paraId="73F08A8C" w14:textId="77777777" w:rsidR="009A0924" w:rsidRPr="009A0924" w:rsidRDefault="009A0924" w:rsidP="009A0924">
      <w:pPr>
        <w:ind w:firstLine="709"/>
        <w:jc w:val="both"/>
        <w:rPr>
          <w:color w:val="000000"/>
        </w:rPr>
      </w:pPr>
      <w:r w:rsidRPr="009A0924">
        <w:rPr>
          <w:color w:val="000000"/>
        </w:rPr>
        <w:t>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пункта 10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14:paraId="6E000B14" w14:textId="77777777" w:rsidR="009A0924" w:rsidRPr="009A0924" w:rsidRDefault="009A0924" w:rsidP="009A0924">
      <w:pPr>
        <w:ind w:firstLine="709"/>
        <w:jc w:val="both"/>
        <w:rPr>
          <w:color w:val="000000"/>
        </w:rPr>
      </w:pPr>
    </w:p>
    <w:p w14:paraId="12B5DF9A" w14:textId="77777777" w:rsidR="009A0924" w:rsidRPr="009A0924" w:rsidRDefault="009A0924" w:rsidP="009A0924">
      <w:pPr>
        <w:ind w:firstLine="709"/>
        <w:jc w:val="both"/>
        <w:rPr>
          <w:color w:val="000000"/>
        </w:rPr>
      </w:pPr>
      <w:r w:rsidRPr="009A0924">
        <w:rPr>
          <w:color w:val="000000"/>
        </w:rPr>
        <w:t>17.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14:paraId="664FC89F" w14:textId="77777777" w:rsidR="009A0924" w:rsidRPr="009A0924" w:rsidRDefault="009A0924" w:rsidP="009A0924">
      <w:pPr>
        <w:ind w:firstLine="709"/>
        <w:jc w:val="both"/>
        <w:rPr>
          <w:color w:val="000000"/>
        </w:rPr>
      </w:pPr>
    </w:p>
    <w:p w14:paraId="1DD06603" w14:textId="77777777" w:rsidR="009A0924" w:rsidRPr="009A0924" w:rsidRDefault="009A0924" w:rsidP="009A0924">
      <w:pPr>
        <w:ind w:firstLine="709"/>
        <w:jc w:val="center"/>
        <w:rPr>
          <w:color w:val="000000"/>
        </w:rPr>
      </w:pPr>
      <w:r w:rsidRPr="009A0924">
        <w:rPr>
          <w:color w:val="000000"/>
        </w:rPr>
        <w:t>III. Учет бюджетных обязательств по исполнительным</w:t>
      </w:r>
    </w:p>
    <w:p w14:paraId="5EE64A4B" w14:textId="77777777" w:rsidR="009A0924" w:rsidRPr="009A0924" w:rsidRDefault="009A0924" w:rsidP="009A0924">
      <w:pPr>
        <w:ind w:firstLine="709"/>
        <w:jc w:val="center"/>
        <w:rPr>
          <w:color w:val="000000"/>
        </w:rPr>
      </w:pPr>
      <w:r w:rsidRPr="009A0924">
        <w:rPr>
          <w:color w:val="000000"/>
        </w:rPr>
        <w:t>документам, решениям налоговых органов</w:t>
      </w:r>
    </w:p>
    <w:p w14:paraId="43BD0AD8" w14:textId="77777777" w:rsidR="009A0924" w:rsidRPr="009A0924" w:rsidRDefault="009A0924" w:rsidP="009A0924">
      <w:pPr>
        <w:ind w:firstLine="709"/>
        <w:jc w:val="both"/>
        <w:rPr>
          <w:color w:val="000000"/>
        </w:rPr>
      </w:pPr>
    </w:p>
    <w:p w14:paraId="4655D404" w14:textId="77777777" w:rsidR="009A0924" w:rsidRPr="009A0924" w:rsidRDefault="009A0924" w:rsidP="009A0924">
      <w:pPr>
        <w:ind w:firstLine="709"/>
        <w:jc w:val="both"/>
        <w:rPr>
          <w:color w:val="000000"/>
        </w:rPr>
      </w:pPr>
      <w:r w:rsidRPr="009A0924">
        <w:rPr>
          <w:color w:val="000000"/>
        </w:rPr>
        <w:t>18.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65B3653C" w14:textId="77777777" w:rsidR="009A0924" w:rsidRPr="009A0924" w:rsidRDefault="009A0924" w:rsidP="009A0924">
      <w:pPr>
        <w:ind w:firstLine="709"/>
        <w:jc w:val="both"/>
        <w:rPr>
          <w:color w:val="000000"/>
        </w:rPr>
      </w:pPr>
    </w:p>
    <w:p w14:paraId="2E3F8916" w14:textId="77777777" w:rsidR="009A0924" w:rsidRPr="009A0924" w:rsidRDefault="009A0924" w:rsidP="009A0924">
      <w:pPr>
        <w:ind w:firstLine="709"/>
        <w:jc w:val="both"/>
        <w:rPr>
          <w:color w:val="000000"/>
        </w:rPr>
      </w:pPr>
      <w:r w:rsidRPr="009A0924">
        <w:rPr>
          <w:color w:val="000000"/>
        </w:rPr>
        <w:t xml:space="preserve">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w:t>
      </w:r>
      <w:r w:rsidRPr="009A0924">
        <w:rPr>
          <w:color w:val="000000"/>
        </w:rPr>
        <w:lastRenderedPageBreak/>
        <w:t>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14:paraId="567AE61C" w14:textId="77777777" w:rsidR="009A0924" w:rsidRPr="009A0924" w:rsidRDefault="009A0924" w:rsidP="009A0924">
      <w:pPr>
        <w:ind w:firstLine="709"/>
        <w:jc w:val="both"/>
        <w:rPr>
          <w:color w:val="000000"/>
        </w:rPr>
      </w:pPr>
    </w:p>
    <w:p w14:paraId="43DAA733" w14:textId="77777777" w:rsidR="009A0924" w:rsidRPr="009A0924" w:rsidRDefault="009A0924" w:rsidP="009A0924">
      <w:pPr>
        <w:ind w:firstLine="709"/>
        <w:jc w:val="center"/>
        <w:rPr>
          <w:color w:val="000000"/>
        </w:rPr>
      </w:pPr>
      <w:r w:rsidRPr="009A0924">
        <w:rPr>
          <w:color w:val="000000"/>
        </w:rPr>
        <w:t>IV. Постановка на учет денежных обязательств</w:t>
      </w:r>
    </w:p>
    <w:p w14:paraId="364D2000" w14:textId="77777777" w:rsidR="009A0924" w:rsidRPr="009A0924" w:rsidRDefault="009A0924" w:rsidP="009A0924">
      <w:pPr>
        <w:ind w:firstLine="709"/>
        <w:jc w:val="center"/>
        <w:rPr>
          <w:color w:val="000000"/>
        </w:rPr>
      </w:pPr>
      <w:r w:rsidRPr="009A0924">
        <w:rPr>
          <w:color w:val="000000"/>
        </w:rPr>
        <w:t>и внесение в них изменений</w:t>
      </w:r>
    </w:p>
    <w:p w14:paraId="47D17CFC" w14:textId="77777777" w:rsidR="009A0924" w:rsidRPr="009A0924" w:rsidRDefault="009A0924" w:rsidP="009A0924">
      <w:pPr>
        <w:ind w:firstLine="709"/>
        <w:jc w:val="center"/>
        <w:rPr>
          <w:color w:val="000000"/>
        </w:rPr>
      </w:pPr>
    </w:p>
    <w:p w14:paraId="4AB4B958" w14:textId="77777777" w:rsidR="009A0924" w:rsidRPr="009A0924" w:rsidRDefault="009A0924" w:rsidP="009A0924">
      <w:pPr>
        <w:ind w:firstLine="709"/>
        <w:jc w:val="both"/>
        <w:rPr>
          <w:color w:val="000000"/>
        </w:rPr>
      </w:pPr>
      <w:r w:rsidRPr="009A0924">
        <w:rPr>
          <w:color w:val="000000"/>
        </w:rPr>
        <w:t>20.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Сещинской сельской администрацией (далее - порядок санкционирования) &lt;7&gt;, за исключением случаев, указанных в абзацах третьем - шестом настоящего пункта.</w:t>
      </w:r>
    </w:p>
    <w:p w14:paraId="12375118" w14:textId="77777777" w:rsidR="009A0924" w:rsidRPr="009A0924" w:rsidRDefault="009A0924" w:rsidP="009A0924">
      <w:pPr>
        <w:ind w:firstLine="709"/>
        <w:jc w:val="both"/>
        <w:rPr>
          <w:color w:val="000000"/>
        </w:rPr>
      </w:pPr>
      <w:r w:rsidRPr="009A0924">
        <w:rPr>
          <w:color w:val="000000"/>
        </w:rPr>
        <w:t>--------------------------------</w:t>
      </w:r>
    </w:p>
    <w:p w14:paraId="6F2EBD50" w14:textId="77777777" w:rsidR="009A0924" w:rsidRPr="009A0924" w:rsidRDefault="009A0924" w:rsidP="009A0924">
      <w:pPr>
        <w:ind w:firstLine="709"/>
        <w:jc w:val="both"/>
        <w:rPr>
          <w:color w:val="000000"/>
        </w:rPr>
      </w:pPr>
      <w:r w:rsidRPr="009A0924">
        <w:rPr>
          <w:color w:val="000000"/>
        </w:rPr>
        <w:t>&lt;7&gt; Пункт 2 статьи 219 Бюджетного кодекса Российской Федерации (Собрание законодательства Российской Федерации, 1998, N 31, ст. 3823; 2016, N 1, ст. 26).</w:t>
      </w:r>
    </w:p>
    <w:p w14:paraId="6F219DB8" w14:textId="77777777" w:rsidR="009A0924" w:rsidRPr="009A0924" w:rsidRDefault="009A0924" w:rsidP="009A0924">
      <w:pPr>
        <w:ind w:firstLine="709"/>
        <w:jc w:val="both"/>
        <w:rPr>
          <w:color w:val="000000"/>
        </w:rPr>
      </w:pPr>
    </w:p>
    <w:p w14:paraId="77AC9F31" w14:textId="77777777" w:rsidR="009A0924" w:rsidRPr="009A0924" w:rsidRDefault="009A0924" w:rsidP="009A0924">
      <w:pPr>
        <w:ind w:firstLine="709"/>
        <w:jc w:val="both"/>
        <w:rPr>
          <w:color w:val="000000"/>
        </w:rPr>
      </w:pPr>
      <w:r w:rsidRPr="009A0924">
        <w:rPr>
          <w:color w:val="000000"/>
        </w:rPr>
        <w:t>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в случае:</w:t>
      </w:r>
    </w:p>
    <w:p w14:paraId="346404AD" w14:textId="77777777" w:rsidR="009A0924" w:rsidRPr="009A0924" w:rsidRDefault="009A0924" w:rsidP="009A0924">
      <w:pPr>
        <w:ind w:firstLine="709"/>
        <w:jc w:val="both"/>
        <w:rPr>
          <w:color w:val="000000"/>
        </w:rPr>
      </w:pPr>
      <w:r w:rsidRPr="009A0924">
        <w:rPr>
          <w:color w:val="000000"/>
        </w:rPr>
        <w:t>исполнения денежного обязательства неоднократно (в том числе с учетом ранее произведенных платежей, требующих подтверждения);</w:t>
      </w:r>
    </w:p>
    <w:p w14:paraId="7C142DA5" w14:textId="77777777" w:rsidR="009A0924" w:rsidRPr="009A0924" w:rsidRDefault="009A0924" w:rsidP="009A0924">
      <w:pPr>
        <w:ind w:firstLine="709"/>
        <w:jc w:val="both"/>
        <w:rPr>
          <w:color w:val="000000"/>
        </w:rPr>
      </w:pPr>
    </w:p>
    <w:p w14:paraId="2D281A1D" w14:textId="77777777" w:rsidR="009A0924" w:rsidRPr="009A0924" w:rsidRDefault="009A0924" w:rsidP="009A0924">
      <w:pPr>
        <w:ind w:firstLine="709"/>
        <w:jc w:val="both"/>
        <w:rPr>
          <w:color w:val="000000"/>
        </w:rPr>
      </w:pPr>
      <w:r w:rsidRPr="009A0924">
        <w:rPr>
          <w:color w:val="000000"/>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767E9815" w14:textId="77777777" w:rsidR="009A0924" w:rsidRPr="009A0924" w:rsidRDefault="009A0924" w:rsidP="009A0924">
      <w:pPr>
        <w:ind w:firstLine="709"/>
        <w:jc w:val="both"/>
        <w:rPr>
          <w:color w:val="000000"/>
        </w:rPr>
      </w:pPr>
    </w:p>
    <w:p w14:paraId="719D5DC1" w14:textId="77777777" w:rsidR="009A0924" w:rsidRPr="009A0924" w:rsidRDefault="009A0924" w:rsidP="009A0924">
      <w:pPr>
        <w:ind w:firstLine="709"/>
        <w:jc w:val="both"/>
        <w:rPr>
          <w:color w:val="000000"/>
        </w:rPr>
      </w:pPr>
      <w:r w:rsidRPr="009A0924">
        <w:rPr>
          <w:color w:val="000000"/>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14:paraId="3D22A655" w14:textId="77777777" w:rsidR="009A0924" w:rsidRPr="009A0924" w:rsidRDefault="009A0924" w:rsidP="009A0924">
      <w:pPr>
        <w:ind w:firstLine="709"/>
        <w:jc w:val="both"/>
        <w:rPr>
          <w:color w:val="000000"/>
        </w:rPr>
      </w:pPr>
    </w:p>
    <w:p w14:paraId="7553D009" w14:textId="77777777" w:rsidR="009A0924" w:rsidRPr="009A0924" w:rsidRDefault="009A0924" w:rsidP="009A0924">
      <w:pPr>
        <w:ind w:firstLine="709"/>
        <w:jc w:val="both"/>
        <w:rPr>
          <w:color w:val="000000"/>
        </w:rPr>
      </w:pPr>
      <w:r w:rsidRPr="009A0924">
        <w:rPr>
          <w:color w:val="000000"/>
        </w:rPr>
        <w:t>исполнения денежного обязательства, возникшего на основании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муниципальными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5 и 6 графы 2 Перечня</w:t>
      </w:r>
    </w:p>
    <w:p w14:paraId="2B60DC36" w14:textId="77777777" w:rsidR="009A0924" w:rsidRPr="009A0924" w:rsidRDefault="009A0924" w:rsidP="009A0924">
      <w:pPr>
        <w:ind w:firstLine="709"/>
        <w:jc w:val="both"/>
        <w:rPr>
          <w:color w:val="000000"/>
        </w:rPr>
      </w:pPr>
    </w:p>
    <w:p w14:paraId="3DECCFAB" w14:textId="77777777" w:rsidR="009A0924" w:rsidRPr="009A0924" w:rsidRDefault="009A0924" w:rsidP="009A0924">
      <w:pPr>
        <w:ind w:firstLine="709"/>
        <w:jc w:val="both"/>
        <w:rPr>
          <w:color w:val="000000"/>
        </w:rPr>
      </w:pPr>
      <w:r w:rsidRPr="009A0924">
        <w:rPr>
          <w:color w:val="000000"/>
        </w:rPr>
        <w:t xml:space="preserve">21. </w:t>
      </w:r>
      <w:r w:rsidRPr="009A0924">
        <w:t xml:space="preserve"> </w:t>
      </w:r>
      <w:r w:rsidRPr="009A0924">
        <w:rPr>
          <w:color w:val="000000"/>
        </w:rPr>
        <w:t xml:space="preserve">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w:t>
      </w:r>
      <w:r w:rsidRPr="009A0924">
        <w:rPr>
          <w:color w:val="000000"/>
        </w:rPr>
        <w:lastRenderedPageBreak/>
        <w:t>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 муниципального образования.</w:t>
      </w:r>
    </w:p>
    <w:p w14:paraId="40E7BAF9" w14:textId="77777777" w:rsidR="009A0924" w:rsidRPr="009A0924" w:rsidRDefault="009A0924" w:rsidP="009A0924">
      <w:pPr>
        <w:ind w:firstLine="709"/>
        <w:jc w:val="both"/>
        <w:rPr>
          <w:color w:val="000000"/>
        </w:rPr>
      </w:pPr>
    </w:p>
    <w:p w14:paraId="14FCB2DC" w14:textId="77777777" w:rsidR="009A0924" w:rsidRPr="009A0924" w:rsidRDefault="009A0924" w:rsidP="009A0924">
      <w:pPr>
        <w:ind w:firstLine="709"/>
        <w:jc w:val="both"/>
        <w:rPr>
          <w:color w:val="000000"/>
        </w:rPr>
      </w:pPr>
      <w:r w:rsidRPr="009A0924">
        <w:rPr>
          <w:color w:val="000000"/>
        </w:rPr>
        <w:t>22. Орган Федерального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14:paraId="3D665194" w14:textId="77777777" w:rsidR="009A0924" w:rsidRPr="009A0924" w:rsidRDefault="009A0924" w:rsidP="009A0924">
      <w:pPr>
        <w:ind w:firstLine="709"/>
        <w:jc w:val="both"/>
        <w:rPr>
          <w:color w:val="000000"/>
        </w:rPr>
      </w:pPr>
    </w:p>
    <w:p w14:paraId="19546253" w14:textId="77777777" w:rsidR="009A0924" w:rsidRPr="009A0924" w:rsidRDefault="009A0924" w:rsidP="009A0924">
      <w:pPr>
        <w:ind w:firstLine="709"/>
        <w:jc w:val="both"/>
        <w:rPr>
          <w:color w:val="000000"/>
        </w:rPr>
      </w:pPr>
      <w:r w:rsidRPr="009A0924">
        <w:rPr>
          <w:color w:val="000000"/>
        </w:rPr>
        <w:t>информации по соответствующему бюджетному обязательству, учтенному на соответствующем лицевом счете получателя бюджетных средств;</w:t>
      </w:r>
    </w:p>
    <w:p w14:paraId="554CCF89" w14:textId="77777777" w:rsidR="009A0924" w:rsidRPr="009A0924" w:rsidRDefault="009A0924" w:rsidP="009A0924">
      <w:pPr>
        <w:ind w:firstLine="709"/>
        <w:jc w:val="both"/>
        <w:rPr>
          <w:color w:val="000000"/>
        </w:rPr>
      </w:pPr>
    </w:p>
    <w:p w14:paraId="7EC29C3F" w14:textId="77777777" w:rsidR="009A0924" w:rsidRPr="009A0924" w:rsidRDefault="009A0924" w:rsidP="009A0924">
      <w:pPr>
        <w:ind w:firstLine="709"/>
        <w:jc w:val="both"/>
        <w:rPr>
          <w:color w:val="000000"/>
        </w:rPr>
      </w:pPr>
      <w:r w:rsidRPr="009A0924">
        <w:rPr>
          <w:color w:val="000000"/>
        </w:rPr>
        <w:t>информации, подлежащей включению в Сведения о денежном обязательстве в соответствии с приложением N 2 к настоящему Порядку;</w:t>
      </w:r>
    </w:p>
    <w:p w14:paraId="0AF12928" w14:textId="77777777" w:rsidR="009A0924" w:rsidRPr="009A0924" w:rsidRDefault="009A0924" w:rsidP="009A0924">
      <w:pPr>
        <w:ind w:firstLine="709"/>
        <w:jc w:val="both"/>
        <w:rPr>
          <w:color w:val="000000"/>
        </w:rPr>
      </w:pPr>
    </w:p>
    <w:p w14:paraId="60C49834" w14:textId="77777777" w:rsidR="009A0924" w:rsidRPr="009A0924" w:rsidRDefault="009A0924" w:rsidP="009A0924">
      <w:pPr>
        <w:ind w:firstLine="709"/>
        <w:jc w:val="both"/>
        <w:rPr>
          <w:color w:val="000000"/>
        </w:rPr>
      </w:pPr>
      <w:r w:rsidRPr="009A0924">
        <w:rPr>
          <w:color w:val="000000"/>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органы Федерального казначейства для постановки на учет денежных обязательств в соответствии с настоящим Порядком.</w:t>
      </w:r>
    </w:p>
    <w:p w14:paraId="710FF754" w14:textId="77777777" w:rsidR="009A0924" w:rsidRPr="009A0924" w:rsidRDefault="009A0924" w:rsidP="009A0924">
      <w:pPr>
        <w:ind w:firstLine="709"/>
        <w:jc w:val="both"/>
        <w:rPr>
          <w:color w:val="000000"/>
        </w:rPr>
      </w:pPr>
    </w:p>
    <w:p w14:paraId="0C9035B3" w14:textId="77777777" w:rsidR="009A0924" w:rsidRPr="009A0924" w:rsidRDefault="009A0924" w:rsidP="009A0924">
      <w:pPr>
        <w:ind w:firstLine="709"/>
        <w:jc w:val="both"/>
        <w:rPr>
          <w:color w:val="000000"/>
        </w:rPr>
      </w:pPr>
      <w:r w:rsidRPr="009A0924">
        <w:rPr>
          <w:color w:val="000000"/>
        </w:rPr>
        <w:t>В случае исполнения бюджетного обязательства, содержащего более одного кода классификации расходов бюджетной классификации Российской Федерации,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бюджетной классификации Российской Федерации</w:t>
      </w:r>
    </w:p>
    <w:p w14:paraId="1368C1F6" w14:textId="77777777" w:rsidR="009A0924" w:rsidRPr="009A0924" w:rsidRDefault="009A0924" w:rsidP="009A0924">
      <w:pPr>
        <w:ind w:firstLine="709"/>
        <w:jc w:val="both"/>
        <w:rPr>
          <w:color w:val="000000"/>
        </w:rPr>
      </w:pPr>
    </w:p>
    <w:p w14:paraId="34E5BB1B" w14:textId="77777777" w:rsidR="009A0924" w:rsidRPr="009A0924" w:rsidRDefault="009A0924" w:rsidP="009A0924">
      <w:pPr>
        <w:ind w:firstLine="709"/>
        <w:jc w:val="both"/>
        <w:rPr>
          <w:color w:val="000000"/>
        </w:rPr>
      </w:pPr>
      <w:r w:rsidRPr="009A0924">
        <w:rPr>
          <w:color w:val="000000"/>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5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6C47D23F" w14:textId="77777777" w:rsidR="009A0924" w:rsidRPr="009A0924" w:rsidRDefault="009A0924" w:rsidP="009A0924">
      <w:pPr>
        <w:ind w:firstLine="709"/>
        <w:jc w:val="both"/>
        <w:rPr>
          <w:color w:val="000000"/>
        </w:rPr>
      </w:pPr>
    </w:p>
    <w:p w14:paraId="1A59BA1E" w14:textId="77777777" w:rsidR="009A0924" w:rsidRPr="009A0924" w:rsidRDefault="009A0924" w:rsidP="009A0924">
      <w:pPr>
        <w:ind w:firstLine="709"/>
        <w:jc w:val="both"/>
        <w:rPr>
          <w:color w:val="000000"/>
        </w:rPr>
      </w:pPr>
      <w:r w:rsidRPr="009A0924">
        <w:rPr>
          <w:color w:val="000000"/>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14:paraId="7F45D4DB" w14:textId="77777777" w:rsidR="009A0924" w:rsidRPr="009A0924" w:rsidRDefault="009A0924" w:rsidP="009A0924">
      <w:pPr>
        <w:ind w:firstLine="709"/>
        <w:jc w:val="both"/>
        <w:rPr>
          <w:color w:val="000000"/>
        </w:rPr>
      </w:pPr>
    </w:p>
    <w:p w14:paraId="3503CC19" w14:textId="77777777" w:rsidR="009A0924" w:rsidRPr="009A0924" w:rsidRDefault="009A0924" w:rsidP="009A0924">
      <w:pPr>
        <w:ind w:firstLine="709"/>
        <w:jc w:val="both"/>
        <w:rPr>
          <w:color w:val="000000"/>
        </w:rPr>
      </w:pPr>
      <w:r w:rsidRPr="009A0924">
        <w:rPr>
          <w:color w:val="000000"/>
        </w:rPr>
        <w:t>23.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органе Федерального казначейства, реквизиты которого установлены приложением N 13 к Порядку N 258н (далее - Извещение о денежном обязательстве).</w:t>
      </w:r>
    </w:p>
    <w:p w14:paraId="6DB99C58" w14:textId="77777777" w:rsidR="009A0924" w:rsidRPr="009A0924" w:rsidRDefault="009A0924" w:rsidP="009A0924">
      <w:pPr>
        <w:ind w:firstLine="709"/>
        <w:jc w:val="both"/>
        <w:rPr>
          <w:color w:val="000000"/>
        </w:rPr>
      </w:pPr>
    </w:p>
    <w:p w14:paraId="04AFBDD4" w14:textId="77777777" w:rsidR="009A0924" w:rsidRPr="009A0924" w:rsidRDefault="009A0924" w:rsidP="009A0924">
      <w:pPr>
        <w:ind w:firstLine="709"/>
        <w:jc w:val="both"/>
        <w:rPr>
          <w:color w:val="000000"/>
        </w:rPr>
      </w:pPr>
      <w:r w:rsidRPr="009A0924">
        <w:rPr>
          <w:color w:val="000000"/>
        </w:rPr>
        <w:t>Извещение о денежном обязательстве направляется получателю средств местного бюджета в форме электронного документа, подписанного электронной подписью уполномоченного лица органа Федерального казначейства.</w:t>
      </w:r>
    </w:p>
    <w:p w14:paraId="65122A2E" w14:textId="77777777" w:rsidR="009A0924" w:rsidRPr="009A0924" w:rsidRDefault="009A0924" w:rsidP="009A0924">
      <w:pPr>
        <w:ind w:firstLine="709"/>
        <w:jc w:val="both"/>
        <w:rPr>
          <w:color w:val="000000"/>
        </w:rPr>
      </w:pPr>
    </w:p>
    <w:p w14:paraId="04E92173" w14:textId="77777777" w:rsidR="009A0924" w:rsidRPr="009A0924" w:rsidRDefault="009A0924" w:rsidP="009A0924">
      <w:pPr>
        <w:ind w:firstLine="709"/>
        <w:jc w:val="both"/>
        <w:rPr>
          <w:color w:val="000000"/>
        </w:rPr>
      </w:pPr>
      <w:r w:rsidRPr="009A0924">
        <w:rPr>
          <w:color w:val="000000"/>
        </w:rPr>
        <w:lastRenderedPageBreak/>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7EB4DA1E" w14:textId="77777777" w:rsidR="009A0924" w:rsidRPr="009A0924" w:rsidRDefault="009A0924" w:rsidP="009A0924">
      <w:pPr>
        <w:ind w:firstLine="709"/>
        <w:jc w:val="both"/>
        <w:rPr>
          <w:color w:val="000000"/>
        </w:rPr>
      </w:pPr>
    </w:p>
    <w:p w14:paraId="7B20AA94" w14:textId="77777777" w:rsidR="009A0924" w:rsidRPr="009A0924" w:rsidRDefault="009A0924" w:rsidP="009A0924">
      <w:pPr>
        <w:ind w:firstLine="709"/>
        <w:jc w:val="both"/>
        <w:rPr>
          <w:color w:val="000000"/>
        </w:rPr>
      </w:pPr>
      <w:r w:rsidRPr="009A0924">
        <w:rPr>
          <w:color w:val="000000"/>
        </w:rPr>
        <w:t>Учетный номер денежного обязательства имеет следующую структуру, состоящую из двадцати пяти разрядов:</w:t>
      </w:r>
    </w:p>
    <w:p w14:paraId="2F3CEF5F" w14:textId="77777777" w:rsidR="009A0924" w:rsidRPr="009A0924" w:rsidRDefault="009A0924" w:rsidP="009A0924">
      <w:pPr>
        <w:ind w:firstLine="709"/>
        <w:jc w:val="both"/>
        <w:rPr>
          <w:color w:val="000000"/>
        </w:rPr>
      </w:pPr>
      <w:r w:rsidRPr="009A0924">
        <w:rPr>
          <w:color w:val="000000"/>
        </w:rPr>
        <w:t>с 1 по 19 разряд - учетный номер соответствующего бюджетного обязательства;</w:t>
      </w:r>
    </w:p>
    <w:p w14:paraId="4FB7CFE0" w14:textId="77777777" w:rsidR="009A0924" w:rsidRPr="009A0924" w:rsidRDefault="009A0924" w:rsidP="009A0924">
      <w:pPr>
        <w:ind w:firstLine="709"/>
        <w:jc w:val="both"/>
        <w:rPr>
          <w:color w:val="000000"/>
        </w:rPr>
      </w:pPr>
    </w:p>
    <w:p w14:paraId="59AE9F56" w14:textId="77777777" w:rsidR="009A0924" w:rsidRPr="009A0924" w:rsidRDefault="009A0924" w:rsidP="009A0924">
      <w:pPr>
        <w:ind w:firstLine="709"/>
        <w:jc w:val="both"/>
        <w:rPr>
          <w:color w:val="000000"/>
        </w:rPr>
      </w:pPr>
      <w:r w:rsidRPr="009A0924">
        <w:rPr>
          <w:color w:val="000000"/>
        </w:rPr>
        <w:t>с 20 по 25 разряд - порядковый номер денежного обязательства.</w:t>
      </w:r>
    </w:p>
    <w:p w14:paraId="1B2393B7" w14:textId="77777777" w:rsidR="009A0924" w:rsidRPr="009A0924" w:rsidRDefault="009A0924" w:rsidP="009A0924">
      <w:pPr>
        <w:ind w:firstLine="709"/>
        <w:jc w:val="both"/>
        <w:rPr>
          <w:color w:val="000000"/>
        </w:rPr>
      </w:pPr>
    </w:p>
    <w:p w14:paraId="3EE6956B" w14:textId="77777777" w:rsidR="009A0924" w:rsidRPr="009A0924" w:rsidRDefault="009A0924" w:rsidP="009A0924">
      <w:pPr>
        <w:ind w:firstLine="709"/>
        <w:jc w:val="both"/>
        <w:rPr>
          <w:color w:val="000000"/>
        </w:rPr>
      </w:pPr>
      <w:r w:rsidRPr="009A0924">
        <w:rPr>
          <w:color w:val="000000"/>
        </w:rPr>
        <w:t>24. В случае отрицательного результата проверки Сведений о денежном обязательстве орган Федерального казначейства в день осуществления проверки:</w:t>
      </w:r>
    </w:p>
    <w:p w14:paraId="2EFEFDB8" w14:textId="77777777" w:rsidR="009A0924" w:rsidRPr="009A0924" w:rsidRDefault="009A0924" w:rsidP="009A0924">
      <w:pPr>
        <w:ind w:firstLine="709"/>
        <w:jc w:val="both"/>
        <w:rPr>
          <w:color w:val="000000"/>
        </w:rPr>
      </w:pPr>
    </w:p>
    <w:p w14:paraId="07583924" w14:textId="77777777" w:rsidR="009A0924" w:rsidRPr="009A0924" w:rsidRDefault="009A0924" w:rsidP="009A0924">
      <w:pPr>
        <w:ind w:firstLine="709"/>
        <w:jc w:val="both"/>
        <w:rPr>
          <w:color w:val="000000"/>
        </w:rPr>
      </w:pPr>
      <w:r w:rsidRPr="009A0924">
        <w:rPr>
          <w:color w:val="000000"/>
        </w:rPr>
        <w:t>в отношении Сведений о денежных обязательствах, сформированных органом Федерального казначейства,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5E94BD85" w14:textId="77777777" w:rsidR="009A0924" w:rsidRPr="009A0924" w:rsidRDefault="009A0924" w:rsidP="009A0924">
      <w:pPr>
        <w:ind w:firstLine="709"/>
        <w:jc w:val="both"/>
        <w:rPr>
          <w:color w:val="000000"/>
        </w:rPr>
      </w:pPr>
    </w:p>
    <w:p w14:paraId="0B376DF0" w14:textId="77777777" w:rsidR="009A0924" w:rsidRPr="009A0924" w:rsidRDefault="009A0924" w:rsidP="009A0924">
      <w:pPr>
        <w:ind w:firstLine="709"/>
        <w:jc w:val="both"/>
        <w:rPr>
          <w:color w:val="000000"/>
        </w:rPr>
      </w:pPr>
      <w:r w:rsidRPr="009A0924">
        <w:rPr>
          <w:color w:val="000000"/>
        </w:rPr>
        <w:t>в отношении Сведений о денежных обязательствах, сформированных получателем средств местного бюджета, направляет получателю средств местного бюджета уведомление в электронном виде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14:paraId="688142C3" w14:textId="77777777" w:rsidR="009A0924" w:rsidRPr="009A0924" w:rsidRDefault="009A0924" w:rsidP="009A0924">
      <w:pPr>
        <w:ind w:firstLine="709"/>
        <w:jc w:val="both"/>
        <w:rPr>
          <w:color w:val="000000"/>
        </w:rPr>
      </w:pPr>
    </w:p>
    <w:p w14:paraId="41EB23FB" w14:textId="77777777" w:rsidR="009A0924" w:rsidRPr="009A0924" w:rsidRDefault="009A0924" w:rsidP="009A0924">
      <w:pPr>
        <w:ind w:firstLine="709"/>
        <w:jc w:val="both"/>
        <w:rPr>
          <w:color w:val="000000"/>
        </w:rPr>
      </w:pPr>
      <w:r w:rsidRPr="009A0924">
        <w:rPr>
          <w:color w:val="000000"/>
        </w:rPr>
        <w:t>25.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16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14:paraId="74D038A9" w14:textId="77777777" w:rsidR="009A0924" w:rsidRPr="009A0924" w:rsidRDefault="009A0924" w:rsidP="009A0924">
      <w:pPr>
        <w:ind w:firstLine="709"/>
        <w:jc w:val="both"/>
        <w:rPr>
          <w:color w:val="000000"/>
        </w:rPr>
      </w:pPr>
    </w:p>
    <w:p w14:paraId="731A9B7C" w14:textId="77777777" w:rsidR="009A0924" w:rsidRPr="009A0924" w:rsidRDefault="009A0924" w:rsidP="009A0924">
      <w:pPr>
        <w:ind w:firstLine="709"/>
        <w:jc w:val="both"/>
        <w:rPr>
          <w:color w:val="000000"/>
        </w:rPr>
      </w:pPr>
      <w:r w:rsidRPr="009A0924">
        <w:rPr>
          <w:color w:val="000000"/>
        </w:rPr>
        <w:t>26.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пунктом 16 настоящего Порядка.</w:t>
      </w:r>
    </w:p>
    <w:p w14:paraId="5ECBDA0F" w14:textId="77777777" w:rsidR="009A0924" w:rsidRPr="009A0924" w:rsidRDefault="009A0924" w:rsidP="009A0924">
      <w:pPr>
        <w:ind w:firstLine="709"/>
        <w:jc w:val="both"/>
        <w:rPr>
          <w:color w:val="000000"/>
        </w:rPr>
      </w:pPr>
    </w:p>
    <w:p w14:paraId="4D794E96" w14:textId="77777777" w:rsidR="009A0924" w:rsidRPr="009A0924" w:rsidRDefault="009A0924" w:rsidP="009A0924">
      <w:pPr>
        <w:ind w:firstLine="709"/>
        <w:jc w:val="center"/>
        <w:rPr>
          <w:color w:val="000000"/>
        </w:rPr>
      </w:pPr>
      <w:r w:rsidRPr="009A0924">
        <w:rPr>
          <w:color w:val="000000"/>
        </w:rPr>
        <w:t>V. Представление информации о бюджетных и денежных</w:t>
      </w:r>
    </w:p>
    <w:p w14:paraId="41C8A1DD" w14:textId="77777777" w:rsidR="009A0924" w:rsidRPr="009A0924" w:rsidRDefault="009A0924" w:rsidP="009A0924">
      <w:pPr>
        <w:ind w:firstLine="709"/>
        <w:jc w:val="center"/>
        <w:rPr>
          <w:color w:val="000000"/>
        </w:rPr>
      </w:pPr>
      <w:r w:rsidRPr="009A0924">
        <w:rPr>
          <w:color w:val="000000"/>
        </w:rPr>
        <w:t>обязательствах, учтенных в органах</w:t>
      </w:r>
    </w:p>
    <w:p w14:paraId="48F67F2A" w14:textId="77777777" w:rsidR="009A0924" w:rsidRPr="009A0924" w:rsidRDefault="009A0924" w:rsidP="009A0924">
      <w:pPr>
        <w:ind w:firstLine="709"/>
        <w:jc w:val="center"/>
        <w:rPr>
          <w:color w:val="000000"/>
        </w:rPr>
      </w:pPr>
      <w:r w:rsidRPr="009A0924">
        <w:rPr>
          <w:color w:val="000000"/>
        </w:rPr>
        <w:t>Федерального казначейства.</w:t>
      </w:r>
    </w:p>
    <w:p w14:paraId="33794CF8" w14:textId="77777777" w:rsidR="009A0924" w:rsidRPr="009A0924" w:rsidRDefault="009A0924" w:rsidP="009A0924">
      <w:pPr>
        <w:ind w:firstLine="709"/>
        <w:jc w:val="center"/>
        <w:rPr>
          <w:color w:val="000000"/>
        </w:rPr>
      </w:pPr>
    </w:p>
    <w:p w14:paraId="4F8A9059" w14:textId="77777777" w:rsidR="009A0924" w:rsidRPr="009A0924" w:rsidRDefault="009A0924" w:rsidP="009A0924">
      <w:pPr>
        <w:ind w:firstLine="709"/>
        <w:jc w:val="both"/>
        <w:rPr>
          <w:color w:val="000000"/>
        </w:rPr>
      </w:pPr>
      <w:r w:rsidRPr="009A0924">
        <w:rPr>
          <w:color w:val="000000"/>
        </w:rPr>
        <w:t>26. Информация о бюджетных и денежных обязательствах предоставляется органом Федерального казначейства посредством направления информации о поставленных на учет бюджетных и денежных обязательствах (внесения в них изменений) и их исполнении, определенных пунктом 32 Порядка N 258н, по соответствующим запросам:</w:t>
      </w:r>
    </w:p>
    <w:p w14:paraId="11D08066" w14:textId="77777777" w:rsidR="009A0924" w:rsidRPr="009A0924" w:rsidRDefault="009A0924" w:rsidP="009A0924">
      <w:pPr>
        <w:ind w:firstLine="709"/>
        <w:jc w:val="both"/>
        <w:rPr>
          <w:color w:val="000000"/>
        </w:rPr>
      </w:pPr>
    </w:p>
    <w:p w14:paraId="06DA8946" w14:textId="77777777" w:rsidR="009A0924" w:rsidRPr="009A0924" w:rsidRDefault="009A0924" w:rsidP="009A0924">
      <w:pPr>
        <w:ind w:firstLine="709"/>
        <w:jc w:val="both"/>
        <w:rPr>
          <w:color w:val="000000"/>
        </w:rPr>
      </w:pPr>
      <w:r w:rsidRPr="009A0924">
        <w:rPr>
          <w:color w:val="000000"/>
        </w:rPr>
        <w:t>- Сещинской сельской администрации по всем бюджетным и денежным запросам;</w:t>
      </w:r>
    </w:p>
    <w:p w14:paraId="08D0E919" w14:textId="77777777" w:rsidR="009A0924" w:rsidRPr="009A0924" w:rsidRDefault="009A0924" w:rsidP="009A0924">
      <w:pPr>
        <w:ind w:firstLine="709"/>
        <w:jc w:val="both"/>
        <w:rPr>
          <w:color w:val="000000"/>
        </w:rPr>
      </w:pPr>
    </w:p>
    <w:p w14:paraId="518B0D11" w14:textId="77777777" w:rsidR="009A0924" w:rsidRPr="009A0924" w:rsidRDefault="009A0924" w:rsidP="009A0924">
      <w:pPr>
        <w:ind w:firstLine="709"/>
        <w:jc w:val="both"/>
        <w:rPr>
          <w:color w:val="000000"/>
        </w:rPr>
      </w:pPr>
      <w:r w:rsidRPr="009A0924">
        <w:rPr>
          <w:color w:val="000000"/>
        </w:rPr>
        <w:t>- 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14:paraId="5E812CBA" w14:textId="77777777" w:rsidR="009A0924" w:rsidRPr="009A0924" w:rsidRDefault="009A0924" w:rsidP="009A0924">
      <w:pPr>
        <w:ind w:firstLine="709"/>
        <w:jc w:val="both"/>
        <w:rPr>
          <w:color w:val="000000"/>
        </w:rPr>
      </w:pPr>
    </w:p>
    <w:p w14:paraId="1C9DB676" w14:textId="77777777" w:rsidR="009A0924" w:rsidRPr="009A0924" w:rsidRDefault="009A0924" w:rsidP="009A0924">
      <w:pPr>
        <w:ind w:firstLine="709"/>
        <w:jc w:val="both"/>
        <w:rPr>
          <w:color w:val="000000"/>
        </w:rPr>
      </w:pPr>
      <w:r w:rsidRPr="009A0924">
        <w:rPr>
          <w:color w:val="000000"/>
        </w:rPr>
        <w:lastRenderedPageBreak/>
        <w:t>- получателям средств местного бюджета – в части бюджетных и денежных обязательств соответствующего получателя средств местного бюджета;</w:t>
      </w:r>
    </w:p>
    <w:p w14:paraId="696D8D01" w14:textId="77777777" w:rsidR="009A0924" w:rsidRPr="009A0924" w:rsidRDefault="009A0924" w:rsidP="009A0924">
      <w:pPr>
        <w:ind w:firstLine="709"/>
        <w:jc w:val="both"/>
        <w:rPr>
          <w:color w:val="000000"/>
        </w:rPr>
      </w:pPr>
    </w:p>
    <w:p w14:paraId="2AC74BC9" w14:textId="77777777" w:rsidR="009A0924" w:rsidRPr="009A0924" w:rsidRDefault="009A0924" w:rsidP="009A0924">
      <w:pPr>
        <w:ind w:firstLine="709"/>
        <w:jc w:val="both"/>
        <w:rPr>
          <w:color w:val="000000"/>
        </w:rPr>
      </w:pPr>
      <w:r w:rsidRPr="009A0924">
        <w:rPr>
          <w:color w:val="000000"/>
        </w:rPr>
        <w:t>- иным органам власти местного самоуправления – в рамках их полномочий, установленных законодательством Российской Федерации.</w:t>
      </w:r>
    </w:p>
    <w:p w14:paraId="3AB3317E" w14:textId="77777777" w:rsidR="009A0924" w:rsidRPr="009A0924" w:rsidRDefault="009A0924" w:rsidP="009A0924">
      <w:pPr>
        <w:ind w:firstLine="709"/>
        <w:jc w:val="both"/>
        <w:rPr>
          <w:color w:val="000000"/>
        </w:rPr>
      </w:pPr>
    </w:p>
    <w:p w14:paraId="077E6F97" w14:textId="77777777" w:rsidR="009A0924" w:rsidRPr="009A0924" w:rsidRDefault="009A0924" w:rsidP="009A0924">
      <w:pPr>
        <w:ind w:firstLine="709"/>
        <w:jc w:val="both"/>
        <w:rPr>
          <w:color w:val="000000"/>
        </w:rPr>
      </w:pPr>
    </w:p>
    <w:p w14:paraId="188BABE8" w14:textId="77777777" w:rsidR="009A0924" w:rsidRDefault="009A0924" w:rsidP="009A0924">
      <w:pPr>
        <w:ind w:firstLine="709"/>
        <w:jc w:val="both"/>
        <w:rPr>
          <w:color w:val="000000"/>
        </w:rPr>
      </w:pPr>
    </w:p>
    <w:p w14:paraId="121C726C" w14:textId="77777777" w:rsidR="009A0924" w:rsidRDefault="009A0924" w:rsidP="009A0924">
      <w:pPr>
        <w:ind w:firstLine="709"/>
        <w:jc w:val="both"/>
        <w:rPr>
          <w:color w:val="000000"/>
        </w:rPr>
      </w:pPr>
    </w:p>
    <w:p w14:paraId="08AE25E2" w14:textId="77777777" w:rsidR="009A0924" w:rsidRDefault="009A0924" w:rsidP="009A0924">
      <w:pPr>
        <w:ind w:firstLine="709"/>
        <w:jc w:val="both"/>
        <w:rPr>
          <w:color w:val="000000"/>
        </w:rPr>
      </w:pPr>
    </w:p>
    <w:p w14:paraId="60C82323" w14:textId="77777777" w:rsidR="009A0924" w:rsidRDefault="009A0924" w:rsidP="009A0924">
      <w:pPr>
        <w:ind w:firstLine="709"/>
        <w:jc w:val="both"/>
        <w:rPr>
          <w:color w:val="000000"/>
        </w:rPr>
      </w:pPr>
    </w:p>
    <w:p w14:paraId="7C816948" w14:textId="77777777" w:rsidR="009A0924" w:rsidRDefault="009A0924" w:rsidP="009A0924">
      <w:pPr>
        <w:ind w:firstLine="709"/>
        <w:jc w:val="both"/>
        <w:rPr>
          <w:color w:val="000000"/>
        </w:rPr>
      </w:pPr>
    </w:p>
    <w:p w14:paraId="1B184DFC" w14:textId="77777777" w:rsidR="009A0924" w:rsidRDefault="009A0924" w:rsidP="009A0924">
      <w:pPr>
        <w:ind w:firstLine="709"/>
        <w:jc w:val="both"/>
        <w:rPr>
          <w:color w:val="000000"/>
        </w:rPr>
      </w:pPr>
    </w:p>
    <w:p w14:paraId="27672069" w14:textId="77777777" w:rsidR="009A0924" w:rsidRDefault="009A0924" w:rsidP="009A0924">
      <w:pPr>
        <w:ind w:firstLine="709"/>
        <w:jc w:val="both"/>
        <w:rPr>
          <w:color w:val="000000"/>
        </w:rPr>
      </w:pPr>
    </w:p>
    <w:p w14:paraId="20D5A990" w14:textId="77777777" w:rsidR="009A0924" w:rsidRDefault="009A0924" w:rsidP="009A0924">
      <w:pPr>
        <w:ind w:firstLine="709"/>
        <w:jc w:val="both"/>
        <w:rPr>
          <w:color w:val="000000"/>
        </w:rPr>
      </w:pPr>
    </w:p>
    <w:p w14:paraId="2D55C906" w14:textId="77777777" w:rsidR="009A0924" w:rsidRDefault="009A0924" w:rsidP="009A0924">
      <w:pPr>
        <w:ind w:firstLine="709"/>
        <w:jc w:val="both"/>
        <w:rPr>
          <w:color w:val="000000"/>
        </w:rPr>
      </w:pPr>
    </w:p>
    <w:p w14:paraId="5EBC3D71" w14:textId="77777777" w:rsidR="009A0924" w:rsidRDefault="009A0924" w:rsidP="009A0924">
      <w:pPr>
        <w:ind w:firstLine="709"/>
        <w:jc w:val="both"/>
        <w:rPr>
          <w:color w:val="000000"/>
        </w:rPr>
      </w:pPr>
    </w:p>
    <w:p w14:paraId="431D349B" w14:textId="77777777" w:rsidR="009A0924" w:rsidRDefault="009A0924" w:rsidP="009A0924">
      <w:pPr>
        <w:ind w:firstLine="709"/>
        <w:jc w:val="both"/>
        <w:rPr>
          <w:color w:val="000000"/>
        </w:rPr>
      </w:pPr>
    </w:p>
    <w:p w14:paraId="5FC817DB" w14:textId="77777777" w:rsidR="009A0924" w:rsidRDefault="009A0924" w:rsidP="009A0924">
      <w:pPr>
        <w:ind w:firstLine="709"/>
        <w:jc w:val="both"/>
        <w:rPr>
          <w:color w:val="000000"/>
        </w:rPr>
      </w:pPr>
    </w:p>
    <w:p w14:paraId="580D8A05" w14:textId="77777777" w:rsidR="009A0924" w:rsidRDefault="009A0924" w:rsidP="009A0924">
      <w:pPr>
        <w:ind w:firstLine="709"/>
        <w:jc w:val="both"/>
        <w:rPr>
          <w:color w:val="000000"/>
        </w:rPr>
      </w:pPr>
    </w:p>
    <w:p w14:paraId="0BABE991" w14:textId="77777777" w:rsidR="009A0924" w:rsidRDefault="009A0924" w:rsidP="009A0924">
      <w:pPr>
        <w:ind w:firstLine="709"/>
        <w:jc w:val="both"/>
        <w:rPr>
          <w:color w:val="000000"/>
        </w:rPr>
      </w:pPr>
    </w:p>
    <w:p w14:paraId="02122C60" w14:textId="77777777" w:rsidR="009A0924" w:rsidRDefault="009A0924" w:rsidP="009A0924">
      <w:pPr>
        <w:ind w:firstLine="709"/>
        <w:jc w:val="both"/>
        <w:rPr>
          <w:color w:val="000000"/>
        </w:rPr>
      </w:pPr>
    </w:p>
    <w:p w14:paraId="56356C8B" w14:textId="77777777" w:rsidR="009A0924" w:rsidRDefault="009A0924" w:rsidP="009A0924">
      <w:pPr>
        <w:ind w:firstLine="709"/>
        <w:jc w:val="both"/>
        <w:rPr>
          <w:color w:val="000000"/>
        </w:rPr>
      </w:pPr>
    </w:p>
    <w:p w14:paraId="2CD48006" w14:textId="77777777" w:rsidR="009A0924" w:rsidRDefault="009A0924" w:rsidP="009A0924">
      <w:pPr>
        <w:ind w:firstLine="709"/>
        <w:jc w:val="both"/>
        <w:rPr>
          <w:color w:val="000000"/>
        </w:rPr>
      </w:pPr>
    </w:p>
    <w:p w14:paraId="0EBF732C" w14:textId="77777777" w:rsidR="009A0924" w:rsidRDefault="009A0924" w:rsidP="009A0924">
      <w:pPr>
        <w:ind w:firstLine="709"/>
        <w:jc w:val="both"/>
        <w:rPr>
          <w:color w:val="000000"/>
        </w:rPr>
      </w:pPr>
    </w:p>
    <w:p w14:paraId="09B430F0" w14:textId="77777777" w:rsidR="009A0924" w:rsidRDefault="009A0924" w:rsidP="009A0924">
      <w:pPr>
        <w:ind w:firstLine="709"/>
        <w:jc w:val="both"/>
        <w:rPr>
          <w:color w:val="000000"/>
        </w:rPr>
      </w:pPr>
    </w:p>
    <w:p w14:paraId="295BD00E" w14:textId="77777777" w:rsidR="009A0924" w:rsidRDefault="009A0924" w:rsidP="009A0924">
      <w:pPr>
        <w:ind w:firstLine="709"/>
        <w:jc w:val="both"/>
        <w:rPr>
          <w:color w:val="000000"/>
        </w:rPr>
      </w:pPr>
    </w:p>
    <w:p w14:paraId="161173BA" w14:textId="77777777" w:rsidR="009A0924" w:rsidRDefault="009A0924" w:rsidP="009A0924">
      <w:pPr>
        <w:ind w:firstLine="709"/>
        <w:jc w:val="both"/>
        <w:rPr>
          <w:color w:val="000000"/>
        </w:rPr>
      </w:pPr>
    </w:p>
    <w:p w14:paraId="005DD9DD" w14:textId="77777777" w:rsidR="009A0924" w:rsidRPr="009A0924" w:rsidRDefault="009A0924" w:rsidP="009A0924">
      <w:pPr>
        <w:ind w:firstLine="709"/>
        <w:jc w:val="both"/>
        <w:rPr>
          <w:color w:val="000000"/>
        </w:rPr>
      </w:pPr>
    </w:p>
    <w:p w14:paraId="414E91AA" w14:textId="77777777" w:rsidR="009A0924" w:rsidRPr="009A0924" w:rsidRDefault="009A0924" w:rsidP="009A0924">
      <w:pPr>
        <w:ind w:firstLine="709"/>
        <w:jc w:val="both"/>
        <w:rPr>
          <w:color w:val="000000"/>
        </w:rPr>
      </w:pPr>
    </w:p>
    <w:p w14:paraId="7E36EAF0" w14:textId="77777777" w:rsidR="009A0924" w:rsidRPr="009A0924" w:rsidRDefault="009A0924" w:rsidP="009A0924">
      <w:pPr>
        <w:ind w:firstLine="709"/>
        <w:jc w:val="both"/>
        <w:rPr>
          <w:color w:val="000000"/>
        </w:rPr>
      </w:pPr>
    </w:p>
    <w:p w14:paraId="1BE004A2" w14:textId="77777777" w:rsidR="009A0924" w:rsidRDefault="009A0924" w:rsidP="009A0924">
      <w:pPr>
        <w:ind w:firstLine="709"/>
        <w:jc w:val="both"/>
        <w:rPr>
          <w:b/>
          <w:color w:val="000000"/>
        </w:rPr>
      </w:pPr>
    </w:p>
    <w:p w14:paraId="7C1E6FAC" w14:textId="77777777" w:rsidR="009A0924" w:rsidRDefault="009A0924" w:rsidP="009A0924">
      <w:pPr>
        <w:ind w:firstLine="709"/>
        <w:jc w:val="both"/>
        <w:rPr>
          <w:b/>
          <w:color w:val="000000"/>
        </w:rPr>
      </w:pPr>
    </w:p>
    <w:p w14:paraId="36AF1BDC" w14:textId="77777777" w:rsidR="009A0924" w:rsidRDefault="009A0924" w:rsidP="009A0924">
      <w:pPr>
        <w:ind w:firstLine="709"/>
        <w:jc w:val="both"/>
        <w:rPr>
          <w:b/>
          <w:color w:val="000000"/>
        </w:rPr>
      </w:pPr>
    </w:p>
    <w:p w14:paraId="76CCA2DB" w14:textId="77777777" w:rsidR="009A0924" w:rsidRDefault="009A0924" w:rsidP="009A0924">
      <w:pPr>
        <w:ind w:firstLine="709"/>
        <w:jc w:val="both"/>
        <w:rPr>
          <w:b/>
          <w:color w:val="000000"/>
        </w:rPr>
      </w:pPr>
    </w:p>
    <w:p w14:paraId="2390A6E5" w14:textId="77777777" w:rsidR="009A0924" w:rsidRDefault="009A0924" w:rsidP="009A0924">
      <w:pPr>
        <w:ind w:firstLine="709"/>
        <w:jc w:val="both"/>
        <w:rPr>
          <w:b/>
          <w:color w:val="000000"/>
        </w:rPr>
      </w:pPr>
    </w:p>
    <w:p w14:paraId="7F5F5210" w14:textId="77777777" w:rsidR="009A0924" w:rsidRDefault="009A0924" w:rsidP="009A0924">
      <w:pPr>
        <w:ind w:firstLine="709"/>
        <w:jc w:val="both"/>
        <w:rPr>
          <w:b/>
          <w:color w:val="000000"/>
        </w:rPr>
      </w:pPr>
    </w:p>
    <w:p w14:paraId="06DC3CD5" w14:textId="77777777" w:rsidR="009A0924" w:rsidRDefault="009A0924" w:rsidP="009A0924">
      <w:pPr>
        <w:ind w:firstLine="709"/>
        <w:jc w:val="both"/>
        <w:rPr>
          <w:b/>
          <w:color w:val="000000"/>
        </w:rPr>
      </w:pPr>
    </w:p>
    <w:p w14:paraId="4A166529" w14:textId="77777777" w:rsidR="009A0924" w:rsidRDefault="009A0924" w:rsidP="009A0924">
      <w:pPr>
        <w:ind w:firstLine="709"/>
        <w:jc w:val="both"/>
        <w:rPr>
          <w:b/>
          <w:color w:val="000000"/>
        </w:rPr>
      </w:pPr>
    </w:p>
    <w:p w14:paraId="5833AF0F" w14:textId="77777777" w:rsidR="009A0924" w:rsidRDefault="009A0924" w:rsidP="009A0924">
      <w:pPr>
        <w:ind w:firstLine="709"/>
        <w:jc w:val="both"/>
        <w:rPr>
          <w:b/>
          <w:color w:val="000000"/>
        </w:rPr>
      </w:pPr>
    </w:p>
    <w:p w14:paraId="51CFB222" w14:textId="77777777" w:rsidR="009A0924" w:rsidRDefault="009A0924" w:rsidP="009A0924">
      <w:pPr>
        <w:ind w:firstLine="709"/>
        <w:jc w:val="both"/>
        <w:rPr>
          <w:b/>
          <w:color w:val="000000"/>
        </w:rPr>
      </w:pPr>
    </w:p>
    <w:p w14:paraId="27F19A78" w14:textId="77777777" w:rsidR="009A0924" w:rsidRDefault="009A0924" w:rsidP="009A0924">
      <w:pPr>
        <w:ind w:firstLine="709"/>
        <w:jc w:val="both"/>
        <w:rPr>
          <w:b/>
          <w:color w:val="000000"/>
        </w:rPr>
      </w:pPr>
    </w:p>
    <w:p w14:paraId="7ABFB872" w14:textId="77777777" w:rsidR="009A0924" w:rsidRDefault="009A0924" w:rsidP="009A0924">
      <w:pPr>
        <w:ind w:firstLine="709"/>
        <w:jc w:val="both"/>
        <w:rPr>
          <w:b/>
          <w:color w:val="000000"/>
        </w:rPr>
      </w:pPr>
    </w:p>
    <w:p w14:paraId="2813D8DD" w14:textId="77777777" w:rsidR="009A0924" w:rsidRDefault="009A0924" w:rsidP="009A0924">
      <w:pPr>
        <w:ind w:firstLine="709"/>
        <w:jc w:val="both"/>
        <w:rPr>
          <w:b/>
          <w:color w:val="000000"/>
        </w:rPr>
      </w:pPr>
    </w:p>
    <w:p w14:paraId="1C735C0C" w14:textId="77777777" w:rsidR="009A0924" w:rsidRDefault="009A0924" w:rsidP="009A0924">
      <w:pPr>
        <w:ind w:firstLine="709"/>
        <w:jc w:val="both"/>
        <w:rPr>
          <w:b/>
          <w:color w:val="000000"/>
        </w:rPr>
      </w:pPr>
    </w:p>
    <w:p w14:paraId="109EEFF6" w14:textId="77777777" w:rsidR="009A0924" w:rsidRDefault="009A0924" w:rsidP="009A0924">
      <w:pPr>
        <w:ind w:firstLine="709"/>
        <w:jc w:val="both"/>
        <w:rPr>
          <w:b/>
          <w:color w:val="000000"/>
        </w:rPr>
      </w:pPr>
    </w:p>
    <w:p w14:paraId="3C685B4D" w14:textId="77777777" w:rsidR="009A0924" w:rsidRDefault="009A0924" w:rsidP="009A0924">
      <w:pPr>
        <w:ind w:firstLine="709"/>
        <w:jc w:val="both"/>
        <w:rPr>
          <w:b/>
          <w:color w:val="000000"/>
        </w:rPr>
      </w:pPr>
    </w:p>
    <w:p w14:paraId="0A8375E3" w14:textId="77777777" w:rsidR="009A0924" w:rsidRDefault="009A0924" w:rsidP="009A0924">
      <w:pPr>
        <w:ind w:firstLine="709"/>
        <w:jc w:val="both"/>
        <w:rPr>
          <w:b/>
          <w:color w:val="000000"/>
        </w:rPr>
      </w:pPr>
    </w:p>
    <w:p w14:paraId="704E41EE" w14:textId="77777777" w:rsidR="009A0924" w:rsidRDefault="009A0924" w:rsidP="009A0924">
      <w:pPr>
        <w:ind w:firstLine="709"/>
        <w:jc w:val="both"/>
        <w:rPr>
          <w:b/>
          <w:color w:val="000000"/>
        </w:rPr>
      </w:pPr>
    </w:p>
    <w:p w14:paraId="054437B5" w14:textId="77777777" w:rsidR="009A0924" w:rsidRDefault="009A0924" w:rsidP="009A0924">
      <w:pPr>
        <w:ind w:firstLine="709"/>
        <w:jc w:val="both"/>
        <w:rPr>
          <w:b/>
          <w:color w:val="000000"/>
        </w:rPr>
      </w:pPr>
    </w:p>
    <w:p w14:paraId="2519D221" w14:textId="77777777" w:rsidR="009A0924" w:rsidRPr="00AE1BE1" w:rsidRDefault="009A0924" w:rsidP="009A092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Pr="00AE1BE1">
        <w:rPr>
          <w:rFonts w:ascii="Times New Roman" w:hAnsi="Times New Roman" w:cs="Times New Roman"/>
          <w:sz w:val="28"/>
          <w:szCs w:val="28"/>
        </w:rPr>
        <w:t xml:space="preserve">Приложение N </w:t>
      </w:r>
      <w:r>
        <w:rPr>
          <w:rFonts w:ascii="Times New Roman" w:hAnsi="Times New Roman" w:cs="Times New Roman"/>
          <w:sz w:val="28"/>
          <w:szCs w:val="28"/>
        </w:rPr>
        <w:t>1</w:t>
      </w:r>
    </w:p>
    <w:p w14:paraId="6A9EF861" w14:textId="77777777" w:rsidR="009A0924" w:rsidRPr="00AE1BE1" w:rsidRDefault="009A0924" w:rsidP="009A0924">
      <w:pPr>
        <w:pStyle w:val="ConsPlusNonformat"/>
        <w:jc w:val="right"/>
        <w:rPr>
          <w:rFonts w:ascii="Times New Roman" w:hAnsi="Times New Roman" w:cs="Times New Roman"/>
          <w:sz w:val="28"/>
          <w:szCs w:val="28"/>
        </w:rPr>
      </w:pPr>
      <w:r w:rsidRPr="00AE1BE1">
        <w:rPr>
          <w:rFonts w:ascii="Times New Roman" w:hAnsi="Times New Roman" w:cs="Times New Roman"/>
          <w:sz w:val="28"/>
          <w:szCs w:val="28"/>
        </w:rPr>
        <w:t>к Порядку учета бюджетных и денежных</w:t>
      </w:r>
    </w:p>
    <w:p w14:paraId="6FAB8A83" w14:textId="77777777" w:rsidR="009A0924" w:rsidRPr="00AE1BE1" w:rsidRDefault="009A0924" w:rsidP="009A0924">
      <w:pPr>
        <w:pStyle w:val="ConsPlusNonformat"/>
        <w:jc w:val="right"/>
        <w:rPr>
          <w:rFonts w:ascii="Times New Roman" w:hAnsi="Times New Roman" w:cs="Times New Roman"/>
          <w:sz w:val="28"/>
          <w:szCs w:val="28"/>
        </w:rPr>
      </w:pPr>
      <w:r w:rsidRPr="00AE1BE1">
        <w:rPr>
          <w:rFonts w:ascii="Times New Roman" w:hAnsi="Times New Roman" w:cs="Times New Roman"/>
          <w:sz w:val="28"/>
          <w:szCs w:val="28"/>
        </w:rPr>
        <w:t>обязательств получателей средств</w:t>
      </w:r>
      <w:r>
        <w:rPr>
          <w:rFonts w:ascii="Times New Roman" w:hAnsi="Times New Roman" w:cs="Times New Roman"/>
          <w:sz w:val="28"/>
          <w:szCs w:val="28"/>
        </w:rPr>
        <w:t xml:space="preserve"> бюджета</w:t>
      </w:r>
    </w:p>
    <w:p w14:paraId="22EDA54C" w14:textId="77777777" w:rsidR="009A0924" w:rsidRDefault="009A0924" w:rsidP="009A0924">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E1BE1">
        <w:rPr>
          <w:rFonts w:ascii="Times New Roman" w:hAnsi="Times New Roman" w:cs="Times New Roman"/>
          <w:sz w:val="28"/>
          <w:szCs w:val="28"/>
        </w:rPr>
        <w:t xml:space="preserve"> </w:t>
      </w:r>
      <w:r>
        <w:rPr>
          <w:rFonts w:ascii="Times New Roman" w:hAnsi="Times New Roman" w:cs="Times New Roman"/>
          <w:sz w:val="28"/>
          <w:szCs w:val="28"/>
        </w:rPr>
        <w:t>Сещинского сельского поселения</w:t>
      </w:r>
    </w:p>
    <w:p w14:paraId="11EB290F" w14:textId="77777777" w:rsidR="009A0924" w:rsidRDefault="009A0924" w:rsidP="009A0924">
      <w:pPr>
        <w:pStyle w:val="ConsPlusNonformat"/>
        <w:jc w:val="right"/>
        <w:rPr>
          <w:rFonts w:ascii="Times New Roman" w:hAnsi="Times New Roman" w:cs="Times New Roman"/>
          <w:sz w:val="28"/>
          <w:szCs w:val="28"/>
        </w:rPr>
      </w:pPr>
      <w:r>
        <w:rPr>
          <w:rFonts w:ascii="Times New Roman" w:hAnsi="Times New Roman" w:cs="Times New Roman"/>
          <w:sz w:val="28"/>
          <w:szCs w:val="28"/>
        </w:rPr>
        <w:t>Дубровского муниципального района</w:t>
      </w:r>
    </w:p>
    <w:p w14:paraId="0592CCC4" w14:textId="77777777" w:rsidR="009A0924" w:rsidRDefault="009A0924" w:rsidP="009A092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Брянской области</w:t>
      </w:r>
    </w:p>
    <w:p w14:paraId="6BC62409" w14:textId="77777777" w:rsidR="009A0924" w:rsidRDefault="009A0924" w:rsidP="009A0924">
      <w:pPr>
        <w:pStyle w:val="ConsPlusNonformat"/>
        <w:widowControl/>
        <w:jc w:val="right"/>
        <w:rPr>
          <w:rFonts w:ascii="Times New Roman" w:hAnsi="Times New Roman" w:cs="Times New Roman"/>
          <w:sz w:val="28"/>
          <w:szCs w:val="28"/>
        </w:rPr>
      </w:pPr>
    </w:p>
    <w:p w14:paraId="2B616D40" w14:textId="77777777" w:rsidR="009A0924" w:rsidRDefault="009A0924" w:rsidP="009A0924">
      <w:pPr>
        <w:pStyle w:val="ConsPlusNonformat"/>
        <w:widowControl/>
        <w:rPr>
          <w:rFonts w:ascii="Times New Roman" w:hAnsi="Times New Roman" w:cs="Times New Roman"/>
          <w:sz w:val="28"/>
          <w:szCs w:val="28"/>
        </w:rPr>
      </w:pPr>
    </w:p>
    <w:p w14:paraId="53A8ED04" w14:textId="77777777" w:rsidR="009A0924" w:rsidRDefault="009A0924" w:rsidP="009A0924">
      <w:pPr>
        <w:pStyle w:val="ConsPlusNonformat"/>
        <w:widowControl/>
        <w:jc w:val="right"/>
        <w:rPr>
          <w:rFonts w:ascii="Times New Roman" w:hAnsi="Times New Roman" w:cs="Times New Roman"/>
        </w:rPr>
      </w:pPr>
      <w:r>
        <w:rPr>
          <w:rFonts w:ascii="Times New Roman" w:hAnsi="Times New Roman" w:cs="Times New Roman"/>
          <w:sz w:val="28"/>
          <w:szCs w:val="28"/>
        </w:rPr>
        <w:t xml:space="preserve">                                                                                                                                                                                     </w:t>
      </w:r>
    </w:p>
    <w:p w14:paraId="12999835" w14:textId="77777777" w:rsidR="009A0924" w:rsidRDefault="009A0924" w:rsidP="009A0924">
      <w:pPr>
        <w:jc w:val="center"/>
      </w:pPr>
      <w:r>
        <w:t>ПЕРЕЧЕНЬ</w:t>
      </w:r>
    </w:p>
    <w:p w14:paraId="2970F65B" w14:textId="77777777" w:rsidR="009A0924" w:rsidRDefault="009A0924" w:rsidP="009A0924">
      <w:pPr>
        <w:jc w:val="center"/>
      </w:pPr>
      <w:r>
        <w:t>ДОКУМЕНТОВ, НА ОСНОВАНИИ КОТОРЫХ ВОЗНИКАЮТ БЮДЖЕТНЫЕ</w:t>
      </w:r>
    </w:p>
    <w:p w14:paraId="6DA7D760" w14:textId="77777777" w:rsidR="009A0924" w:rsidRDefault="009A0924" w:rsidP="009A0924">
      <w:pPr>
        <w:jc w:val="center"/>
      </w:pPr>
      <w:r>
        <w:t>ОБЯЗАТЕЛЬСТВА ПОЛУЧАТЕЛЕЙ СРЕДСТВ БЮДЖЕТА СЕЩИНСКОГО СЕЛЬСКОГО ПОСЕЛЕНИЯ ДУБРОВСКОГО МУНИЦИПАЛЬНОГО РАЙОНА БРЯНСКОЙ ОБЛАСТИ,</w:t>
      </w:r>
    </w:p>
    <w:p w14:paraId="5AFE614E" w14:textId="77777777" w:rsidR="009A0924" w:rsidRDefault="009A0924" w:rsidP="009A0924">
      <w:pPr>
        <w:jc w:val="center"/>
      </w:pPr>
      <w:r>
        <w:t>И ДОКУМЕНТОВ, ПОДТВЕРЖДАЮЩИХ ВОЗНИКНОВЕНИЕ ДЕНЕЖНЫХ</w:t>
      </w:r>
    </w:p>
    <w:p w14:paraId="6BE7C8AC" w14:textId="77777777" w:rsidR="009A0924" w:rsidRDefault="009A0924" w:rsidP="009A0924">
      <w:pPr>
        <w:jc w:val="center"/>
      </w:pPr>
      <w:r>
        <w:t>ОБЯЗАТЕЛЬСТВ ПОЛУЧАТЕЛЕЙ СРЕДСТВ БЮДЖЕТА СЕЩИНСКОГО СЕЛЬСКОГО ПОСЕЛЕНИЯ ДУБРОВСКОГО МУНИЦИПАЛЬНОГО РАЙОНА</w:t>
      </w:r>
      <w:r w:rsidRPr="00AE1BE1">
        <w:t xml:space="preserve"> БРЯНСКОЙ ОБЛАСТИ</w:t>
      </w:r>
    </w:p>
    <w:p w14:paraId="360A586F" w14:textId="77777777" w:rsidR="009A0924" w:rsidRDefault="009A0924" w:rsidP="009A092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291"/>
        <w:gridCol w:w="4626"/>
      </w:tblGrid>
      <w:tr w:rsidR="009A0924" w:rsidRPr="009A0924" w14:paraId="75604032" w14:textId="77777777" w:rsidTr="00381EEE">
        <w:tc>
          <w:tcPr>
            <w:tcW w:w="675" w:type="dxa"/>
            <w:shd w:val="clear" w:color="auto" w:fill="auto"/>
          </w:tcPr>
          <w:p w14:paraId="45EF6E2B" w14:textId="77777777" w:rsidR="009A0924" w:rsidRPr="009A0924" w:rsidRDefault="009A0924" w:rsidP="00381EEE">
            <w:pPr>
              <w:jc w:val="center"/>
            </w:pPr>
            <w:r w:rsidRPr="009A0924">
              <w:t>N п/п</w:t>
            </w:r>
          </w:p>
        </w:tc>
        <w:tc>
          <w:tcPr>
            <w:tcW w:w="4678" w:type="dxa"/>
            <w:shd w:val="clear" w:color="auto" w:fill="auto"/>
          </w:tcPr>
          <w:p w14:paraId="0D624B47" w14:textId="77777777" w:rsidR="009A0924" w:rsidRPr="009A0924" w:rsidRDefault="009A0924" w:rsidP="00381EEE">
            <w:pPr>
              <w:jc w:val="center"/>
            </w:pPr>
            <w:r w:rsidRPr="009A0924">
              <w:t>Документ, на основании которого возникает бюджетное обязательство получателя средств бюджета Сещинского сельского поселения Дубровского муниципального района Брянской области</w:t>
            </w:r>
          </w:p>
        </w:tc>
        <w:tc>
          <w:tcPr>
            <w:tcW w:w="5069" w:type="dxa"/>
            <w:shd w:val="clear" w:color="auto" w:fill="auto"/>
          </w:tcPr>
          <w:p w14:paraId="0EEEAC9A" w14:textId="77777777" w:rsidR="009A0924" w:rsidRPr="009A0924" w:rsidRDefault="009A0924" w:rsidP="00381EEE">
            <w:pPr>
              <w:jc w:val="center"/>
            </w:pPr>
            <w:r w:rsidRPr="009A0924">
              <w:t>Документ, подтверждающий возникновение денежного обязательства получателя средств бюджета Сещинского сельского поселения Дубровского муниципального района Брянской области</w:t>
            </w:r>
          </w:p>
        </w:tc>
      </w:tr>
      <w:tr w:rsidR="009A0924" w:rsidRPr="009A0924" w14:paraId="43CE0B0B" w14:textId="77777777" w:rsidTr="00381EEE">
        <w:tc>
          <w:tcPr>
            <w:tcW w:w="675" w:type="dxa"/>
            <w:shd w:val="clear" w:color="auto" w:fill="auto"/>
          </w:tcPr>
          <w:p w14:paraId="088BBD79" w14:textId="77777777" w:rsidR="009A0924" w:rsidRPr="009A0924" w:rsidRDefault="009A0924" w:rsidP="00381EEE">
            <w:pPr>
              <w:jc w:val="center"/>
            </w:pPr>
            <w:r w:rsidRPr="009A0924">
              <w:t>1</w:t>
            </w:r>
          </w:p>
        </w:tc>
        <w:tc>
          <w:tcPr>
            <w:tcW w:w="4678" w:type="dxa"/>
            <w:shd w:val="clear" w:color="auto" w:fill="auto"/>
          </w:tcPr>
          <w:p w14:paraId="73F06F72" w14:textId="77777777" w:rsidR="009A0924" w:rsidRPr="009A0924" w:rsidRDefault="009A0924" w:rsidP="00381EEE">
            <w:r w:rsidRPr="009A0924">
              <w:t>Извещение об осуществлении закупки</w:t>
            </w:r>
          </w:p>
        </w:tc>
        <w:tc>
          <w:tcPr>
            <w:tcW w:w="5069" w:type="dxa"/>
            <w:shd w:val="clear" w:color="auto" w:fill="auto"/>
          </w:tcPr>
          <w:p w14:paraId="69F053DC" w14:textId="77777777" w:rsidR="009A0924" w:rsidRPr="009A0924" w:rsidRDefault="009A0924" w:rsidP="00381EEE">
            <w:r w:rsidRPr="009A0924">
              <w:t>Формирование денежного обязательства не предусматривается</w:t>
            </w:r>
          </w:p>
        </w:tc>
      </w:tr>
      <w:tr w:rsidR="009A0924" w:rsidRPr="009A0924" w14:paraId="6DC020EE" w14:textId="77777777" w:rsidTr="00381EEE">
        <w:tc>
          <w:tcPr>
            <w:tcW w:w="675" w:type="dxa"/>
            <w:shd w:val="clear" w:color="auto" w:fill="auto"/>
          </w:tcPr>
          <w:p w14:paraId="528A82F5" w14:textId="77777777" w:rsidR="009A0924" w:rsidRPr="009A0924" w:rsidRDefault="009A0924" w:rsidP="00381EEE">
            <w:pPr>
              <w:jc w:val="center"/>
            </w:pPr>
            <w:r w:rsidRPr="009A0924">
              <w:t>2</w:t>
            </w:r>
          </w:p>
        </w:tc>
        <w:tc>
          <w:tcPr>
            <w:tcW w:w="4678" w:type="dxa"/>
            <w:shd w:val="clear" w:color="auto" w:fill="auto"/>
          </w:tcPr>
          <w:p w14:paraId="26CEC24E" w14:textId="77777777" w:rsidR="009A0924" w:rsidRPr="009A0924" w:rsidRDefault="009A0924" w:rsidP="00381EEE">
            <w:r w:rsidRPr="009A0924">
              <w:t>Приглашение принять участие в определении поставщика (подрядчика, исполнителя), подлежащее размещению в единой информационной системе</w:t>
            </w:r>
          </w:p>
        </w:tc>
        <w:tc>
          <w:tcPr>
            <w:tcW w:w="5069" w:type="dxa"/>
            <w:shd w:val="clear" w:color="auto" w:fill="auto"/>
          </w:tcPr>
          <w:p w14:paraId="6500E0E2" w14:textId="77777777" w:rsidR="009A0924" w:rsidRPr="009A0924" w:rsidRDefault="009A0924" w:rsidP="00381EEE">
            <w:r w:rsidRPr="009A0924">
              <w:t>Формирование денежного обязательства не предусматривается</w:t>
            </w:r>
          </w:p>
        </w:tc>
      </w:tr>
      <w:tr w:rsidR="009A0924" w:rsidRPr="009A0924" w14:paraId="0A5E7963" w14:textId="77777777" w:rsidTr="00381EEE">
        <w:tc>
          <w:tcPr>
            <w:tcW w:w="675" w:type="dxa"/>
            <w:shd w:val="clear" w:color="auto" w:fill="auto"/>
          </w:tcPr>
          <w:p w14:paraId="7EBC3AB3" w14:textId="77777777" w:rsidR="009A0924" w:rsidRPr="009A0924" w:rsidRDefault="009A0924" w:rsidP="00381EEE">
            <w:pPr>
              <w:jc w:val="center"/>
            </w:pPr>
            <w:r w:rsidRPr="009A0924">
              <w:t>3</w:t>
            </w:r>
          </w:p>
        </w:tc>
        <w:tc>
          <w:tcPr>
            <w:tcW w:w="4678" w:type="dxa"/>
            <w:shd w:val="clear" w:color="auto" w:fill="auto"/>
          </w:tcPr>
          <w:p w14:paraId="1624E921" w14:textId="77777777" w:rsidR="009A0924" w:rsidRPr="009A0924" w:rsidRDefault="009A0924" w:rsidP="00381EEE">
            <w:r w:rsidRPr="009A0924">
              <w:t>Проект муниципального контракта (договора) на поставку товаров, выполнение работ, оказание услуг для обеспечения муниципальных нужд,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5069" w:type="dxa"/>
            <w:shd w:val="clear" w:color="auto" w:fill="auto"/>
          </w:tcPr>
          <w:p w14:paraId="21105375" w14:textId="77777777" w:rsidR="009A0924" w:rsidRPr="009A0924" w:rsidRDefault="009A0924" w:rsidP="00381EEE">
            <w:r w:rsidRPr="009A0924">
              <w:t>Формирование денежного обязательства не предусматривается</w:t>
            </w:r>
          </w:p>
        </w:tc>
      </w:tr>
      <w:tr w:rsidR="009A0924" w:rsidRPr="009A0924" w14:paraId="33F1A5F2" w14:textId="77777777" w:rsidTr="00381EEE">
        <w:tc>
          <w:tcPr>
            <w:tcW w:w="675" w:type="dxa"/>
            <w:shd w:val="clear" w:color="auto" w:fill="auto"/>
          </w:tcPr>
          <w:p w14:paraId="6563822F" w14:textId="77777777" w:rsidR="009A0924" w:rsidRPr="009A0924" w:rsidRDefault="009A0924" w:rsidP="00381EEE">
            <w:pPr>
              <w:jc w:val="center"/>
            </w:pPr>
            <w:r w:rsidRPr="009A0924">
              <w:t>4</w:t>
            </w:r>
          </w:p>
        </w:tc>
        <w:tc>
          <w:tcPr>
            <w:tcW w:w="4678" w:type="dxa"/>
            <w:shd w:val="clear" w:color="auto" w:fill="auto"/>
          </w:tcPr>
          <w:p w14:paraId="35864042" w14:textId="77777777" w:rsidR="009A0924" w:rsidRPr="009A0924" w:rsidRDefault="009A0924" w:rsidP="00381EEE">
            <w:r w:rsidRPr="009A0924">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069" w:type="dxa"/>
            <w:shd w:val="clear" w:color="auto" w:fill="auto"/>
          </w:tcPr>
          <w:p w14:paraId="7A5BEF20" w14:textId="77777777" w:rsidR="009A0924" w:rsidRPr="009A0924" w:rsidRDefault="009A0924" w:rsidP="00381EEE">
            <w:r w:rsidRPr="009A0924">
              <w:t>Формирование денежного обязательства не предусматривается</w:t>
            </w:r>
          </w:p>
        </w:tc>
      </w:tr>
      <w:tr w:rsidR="009A0924" w:rsidRPr="009A0924" w14:paraId="6046D23C" w14:textId="77777777" w:rsidTr="00381EEE">
        <w:trPr>
          <w:trHeight w:val="278"/>
        </w:trPr>
        <w:tc>
          <w:tcPr>
            <w:tcW w:w="675" w:type="dxa"/>
            <w:vMerge w:val="restart"/>
            <w:shd w:val="clear" w:color="auto" w:fill="auto"/>
          </w:tcPr>
          <w:p w14:paraId="5878108D" w14:textId="77777777" w:rsidR="009A0924" w:rsidRPr="009A0924" w:rsidRDefault="009A0924" w:rsidP="00381EEE">
            <w:pPr>
              <w:jc w:val="center"/>
            </w:pPr>
            <w:r w:rsidRPr="009A0924">
              <w:t>5</w:t>
            </w:r>
          </w:p>
        </w:tc>
        <w:tc>
          <w:tcPr>
            <w:tcW w:w="4678" w:type="dxa"/>
            <w:vMerge w:val="restart"/>
            <w:shd w:val="clear" w:color="auto" w:fill="auto"/>
          </w:tcPr>
          <w:p w14:paraId="111FD0AF" w14:textId="77777777" w:rsidR="009A0924" w:rsidRPr="009A0924" w:rsidRDefault="009A0924" w:rsidP="00381EEE">
            <w:r w:rsidRPr="009A0924">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069" w:type="dxa"/>
            <w:shd w:val="clear" w:color="auto" w:fill="auto"/>
          </w:tcPr>
          <w:p w14:paraId="0C958CCA" w14:textId="77777777" w:rsidR="009A0924" w:rsidRPr="009A0924" w:rsidRDefault="009A0924" w:rsidP="00381EEE">
            <w:r w:rsidRPr="009A0924">
              <w:t>Акт выполненных работ</w:t>
            </w:r>
          </w:p>
        </w:tc>
      </w:tr>
      <w:tr w:rsidR="009A0924" w:rsidRPr="009A0924" w14:paraId="7B4F2864" w14:textId="77777777" w:rsidTr="00381EEE">
        <w:trPr>
          <w:trHeight w:val="278"/>
        </w:trPr>
        <w:tc>
          <w:tcPr>
            <w:tcW w:w="675" w:type="dxa"/>
            <w:vMerge/>
            <w:shd w:val="clear" w:color="auto" w:fill="auto"/>
          </w:tcPr>
          <w:p w14:paraId="17FC321F" w14:textId="77777777" w:rsidR="009A0924" w:rsidRPr="009A0924" w:rsidRDefault="009A0924" w:rsidP="00381EEE">
            <w:pPr>
              <w:jc w:val="center"/>
            </w:pPr>
          </w:p>
        </w:tc>
        <w:tc>
          <w:tcPr>
            <w:tcW w:w="4678" w:type="dxa"/>
            <w:vMerge/>
            <w:shd w:val="clear" w:color="auto" w:fill="auto"/>
          </w:tcPr>
          <w:p w14:paraId="411B9F6F" w14:textId="77777777" w:rsidR="009A0924" w:rsidRPr="009A0924" w:rsidRDefault="009A0924" w:rsidP="00381EEE"/>
        </w:tc>
        <w:tc>
          <w:tcPr>
            <w:tcW w:w="5069" w:type="dxa"/>
            <w:shd w:val="clear" w:color="auto" w:fill="auto"/>
          </w:tcPr>
          <w:p w14:paraId="5BC04CCC" w14:textId="77777777" w:rsidR="009A0924" w:rsidRPr="009A0924" w:rsidRDefault="009A0924" w:rsidP="00381EEE">
            <w:r w:rsidRPr="009A0924">
              <w:t>Акт об оказании услуг</w:t>
            </w:r>
          </w:p>
        </w:tc>
      </w:tr>
      <w:tr w:rsidR="009A0924" w:rsidRPr="009A0924" w14:paraId="7C3F41BF" w14:textId="77777777" w:rsidTr="00381EEE">
        <w:trPr>
          <w:trHeight w:val="278"/>
        </w:trPr>
        <w:tc>
          <w:tcPr>
            <w:tcW w:w="675" w:type="dxa"/>
            <w:vMerge/>
            <w:shd w:val="clear" w:color="auto" w:fill="auto"/>
          </w:tcPr>
          <w:p w14:paraId="26CD6EF4" w14:textId="77777777" w:rsidR="009A0924" w:rsidRPr="009A0924" w:rsidRDefault="009A0924" w:rsidP="00381EEE">
            <w:pPr>
              <w:jc w:val="center"/>
            </w:pPr>
          </w:p>
        </w:tc>
        <w:tc>
          <w:tcPr>
            <w:tcW w:w="4678" w:type="dxa"/>
            <w:vMerge/>
            <w:shd w:val="clear" w:color="auto" w:fill="auto"/>
          </w:tcPr>
          <w:p w14:paraId="32264C66" w14:textId="77777777" w:rsidR="009A0924" w:rsidRPr="009A0924" w:rsidRDefault="009A0924" w:rsidP="00381EEE"/>
        </w:tc>
        <w:tc>
          <w:tcPr>
            <w:tcW w:w="5069" w:type="dxa"/>
            <w:shd w:val="clear" w:color="auto" w:fill="auto"/>
          </w:tcPr>
          <w:p w14:paraId="024DC305" w14:textId="77777777" w:rsidR="009A0924" w:rsidRPr="009A0924" w:rsidRDefault="009A0924" w:rsidP="00381EEE">
            <w:r w:rsidRPr="009A0924">
              <w:t>Акт приема- передач</w:t>
            </w:r>
          </w:p>
        </w:tc>
      </w:tr>
      <w:tr w:rsidR="009A0924" w:rsidRPr="009A0924" w14:paraId="36DBA130" w14:textId="77777777" w:rsidTr="00381EEE">
        <w:trPr>
          <w:trHeight w:val="278"/>
        </w:trPr>
        <w:tc>
          <w:tcPr>
            <w:tcW w:w="675" w:type="dxa"/>
            <w:vMerge/>
            <w:shd w:val="clear" w:color="auto" w:fill="auto"/>
          </w:tcPr>
          <w:p w14:paraId="21CA3FAA" w14:textId="77777777" w:rsidR="009A0924" w:rsidRPr="009A0924" w:rsidRDefault="009A0924" w:rsidP="00381EEE">
            <w:pPr>
              <w:jc w:val="center"/>
            </w:pPr>
          </w:p>
        </w:tc>
        <w:tc>
          <w:tcPr>
            <w:tcW w:w="4678" w:type="dxa"/>
            <w:vMerge/>
            <w:shd w:val="clear" w:color="auto" w:fill="auto"/>
          </w:tcPr>
          <w:p w14:paraId="66F9304D" w14:textId="77777777" w:rsidR="009A0924" w:rsidRPr="009A0924" w:rsidRDefault="009A0924" w:rsidP="00381EEE"/>
        </w:tc>
        <w:tc>
          <w:tcPr>
            <w:tcW w:w="5069" w:type="dxa"/>
            <w:shd w:val="clear" w:color="auto" w:fill="auto"/>
          </w:tcPr>
          <w:p w14:paraId="00BEE81F" w14:textId="77777777" w:rsidR="009A0924" w:rsidRPr="009A0924" w:rsidRDefault="009A0924" w:rsidP="00381EEE">
            <w:r w:rsidRPr="009A0924">
              <w:t>Акт</w:t>
            </w:r>
          </w:p>
        </w:tc>
      </w:tr>
      <w:tr w:rsidR="009A0924" w:rsidRPr="009A0924" w14:paraId="0548E97D" w14:textId="77777777" w:rsidTr="00381EEE">
        <w:trPr>
          <w:trHeight w:val="277"/>
        </w:trPr>
        <w:tc>
          <w:tcPr>
            <w:tcW w:w="675" w:type="dxa"/>
            <w:vMerge/>
            <w:shd w:val="clear" w:color="auto" w:fill="auto"/>
          </w:tcPr>
          <w:p w14:paraId="22C3838F" w14:textId="77777777" w:rsidR="009A0924" w:rsidRPr="009A0924" w:rsidRDefault="009A0924" w:rsidP="00381EEE">
            <w:pPr>
              <w:jc w:val="center"/>
            </w:pPr>
          </w:p>
        </w:tc>
        <w:tc>
          <w:tcPr>
            <w:tcW w:w="4678" w:type="dxa"/>
            <w:vMerge/>
            <w:shd w:val="clear" w:color="auto" w:fill="auto"/>
          </w:tcPr>
          <w:p w14:paraId="419AD114" w14:textId="77777777" w:rsidR="009A0924" w:rsidRPr="009A0924" w:rsidRDefault="009A0924" w:rsidP="00381EEE"/>
        </w:tc>
        <w:tc>
          <w:tcPr>
            <w:tcW w:w="5069" w:type="dxa"/>
            <w:shd w:val="clear" w:color="auto" w:fill="auto"/>
          </w:tcPr>
          <w:p w14:paraId="6B53B4B8" w14:textId="77777777" w:rsidR="009A0924" w:rsidRPr="009A0924" w:rsidRDefault="009A0924" w:rsidP="00381EEE">
            <w:r w:rsidRPr="009A0924">
              <w:t>Акт о приеме работ</w:t>
            </w:r>
          </w:p>
        </w:tc>
      </w:tr>
      <w:tr w:rsidR="009A0924" w:rsidRPr="009A0924" w14:paraId="2AAC2E30" w14:textId="77777777" w:rsidTr="00381EEE">
        <w:trPr>
          <w:trHeight w:val="277"/>
        </w:trPr>
        <w:tc>
          <w:tcPr>
            <w:tcW w:w="675" w:type="dxa"/>
            <w:vMerge/>
            <w:shd w:val="clear" w:color="auto" w:fill="auto"/>
          </w:tcPr>
          <w:p w14:paraId="59321096" w14:textId="77777777" w:rsidR="009A0924" w:rsidRPr="009A0924" w:rsidRDefault="009A0924" w:rsidP="00381EEE">
            <w:pPr>
              <w:jc w:val="center"/>
            </w:pPr>
          </w:p>
        </w:tc>
        <w:tc>
          <w:tcPr>
            <w:tcW w:w="4678" w:type="dxa"/>
            <w:vMerge/>
            <w:shd w:val="clear" w:color="auto" w:fill="auto"/>
          </w:tcPr>
          <w:p w14:paraId="70B342D3" w14:textId="77777777" w:rsidR="009A0924" w:rsidRPr="009A0924" w:rsidRDefault="009A0924" w:rsidP="00381EEE"/>
        </w:tc>
        <w:tc>
          <w:tcPr>
            <w:tcW w:w="5069" w:type="dxa"/>
            <w:shd w:val="clear" w:color="auto" w:fill="auto"/>
          </w:tcPr>
          <w:p w14:paraId="28178DEB" w14:textId="77777777" w:rsidR="009A0924" w:rsidRPr="009A0924" w:rsidRDefault="009A0924" w:rsidP="00381EEE">
            <w:r w:rsidRPr="009A0924">
              <w:t xml:space="preserve">Муниципальный контракт (в случае осуществления авансовых платежей в </w:t>
            </w:r>
            <w:r w:rsidRPr="009A0924">
              <w:lastRenderedPageBreak/>
              <w:t>соответствии с условиями муниципального контракта, внесение арендной платы по муниципальному контракту)</w:t>
            </w:r>
          </w:p>
        </w:tc>
      </w:tr>
      <w:tr w:rsidR="009A0924" w:rsidRPr="009A0924" w14:paraId="0B9DFAC8" w14:textId="77777777" w:rsidTr="00381EEE">
        <w:trPr>
          <w:trHeight w:val="277"/>
        </w:trPr>
        <w:tc>
          <w:tcPr>
            <w:tcW w:w="675" w:type="dxa"/>
            <w:vMerge/>
            <w:shd w:val="clear" w:color="auto" w:fill="auto"/>
          </w:tcPr>
          <w:p w14:paraId="2A74BBA9" w14:textId="77777777" w:rsidR="009A0924" w:rsidRPr="009A0924" w:rsidRDefault="009A0924" w:rsidP="00381EEE">
            <w:pPr>
              <w:jc w:val="center"/>
            </w:pPr>
          </w:p>
        </w:tc>
        <w:tc>
          <w:tcPr>
            <w:tcW w:w="4678" w:type="dxa"/>
            <w:vMerge/>
            <w:shd w:val="clear" w:color="auto" w:fill="auto"/>
          </w:tcPr>
          <w:p w14:paraId="5B4FFC2A" w14:textId="77777777" w:rsidR="009A0924" w:rsidRPr="009A0924" w:rsidRDefault="009A0924" w:rsidP="00381EEE"/>
        </w:tc>
        <w:tc>
          <w:tcPr>
            <w:tcW w:w="5069" w:type="dxa"/>
            <w:shd w:val="clear" w:color="auto" w:fill="auto"/>
          </w:tcPr>
          <w:p w14:paraId="2689B2D2" w14:textId="77777777" w:rsidR="009A0924" w:rsidRPr="009A0924" w:rsidRDefault="009A0924" w:rsidP="00381EEE">
            <w:r w:rsidRPr="009A0924">
              <w:t>Справка-расчет или иной документ, являющийся основанием для оплаты неустойки</w:t>
            </w:r>
          </w:p>
        </w:tc>
      </w:tr>
      <w:tr w:rsidR="009A0924" w:rsidRPr="009A0924" w14:paraId="621147FF" w14:textId="77777777" w:rsidTr="00381EEE">
        <w:trPr>
          <w:trHeight w:val="277"/>
        </w:trPr>
        <w:tc>
          <w:tcPr>
            <w:tcW w:w="675" w:type="dxa"/>
            <w:vMerge/>
            <w:shd w:val="clear" w:color="auto" w:fill="auto"/>
          </w:tcPr>
          <w:p w14:paraId="46AA91FD" w14:textId="77777777" w:rsidR="009A0924" w:rsidRPr="009A0924" w:rsidRDefault="009A0924" w:rsidP="00381EEE">
            <w:pPr>
              <w:jc w:val="center"/>
            </w:pPr>
          </w:p>
        </w:tc>
        <w:tc>
          <w:tcPr>
            <w:tcW w:w="4678" w:type="dxa"/>
            <w:vMerge/>
            <w:shd w:val="clear" w:color="auto" w:fill="auto"/>
          </w:tcPr>
          <w:p w14:paraId="18AF6DC1" w14:textId="77777777" w:rsidR="009A0924" w:rsidRPr="009A0924" w:rsidRDefault="009A0924" w:rsidP="00381EEE"/>
        </w:tc>
        <w:tc>
          <w:tcPr>
            <w:tcW w:w="5069" w:type="dxa"/>
            <w:shd w:val="clear" w:color="auto" w:fill="auto"/>
          </w:tcPr>
          <w:p w14:paraId="1D124C99" w14:textId="77777777" w:rsidR="009A0924" w:rsidRPr="009A0924" w:rsidRDefault="009A0924" w:rsidP="00381EEE">
            <w:r w:rsidRPr="009A0924">
              <w:t>Счет</w:t>
            </w:r>
          </w:p>
        </w:tc>
      </w:tr>
      <w:tr w:rsidR="009A0924" w:rsidRPr="009A0924" w14:paraId="791304D0" w14:textId="77777777" w:rsidTr="00381EEE">
        <w:trPr>
          <w:trHeight w:val="277"/>
        </w:trPr>
        <w:tc>
          <w:tcPr>
            <w:tcW w:w="675" w:type="dxa"/>
            <w:vMerge/>
            <w:shd w:val="clear" w:color="auto" w:fill="auto"/>
          </w:tcPr>
          <w:p w14:paraId="4C03E73D" w14:textId="77777777" w:rsidR="009A0924" w:rsidRPr="009A0924" w:rsidRDefault="009A0924" w:rsidP="00381EEE">
            <w:pPr>
              <w:jc w:val="center"/>
            </w:pPr>
          </w:p>
        </w:tc>
        <w:tc>
          <w:tcPr>
            <w:tcW w:w="4678" w:type="dxa"/>
            <w:vMerge/>
            <w:shd w:val="clear" w:color="auto" w:fill="auto"/>
          </w:tcPr>
          <w:p w14:paraId="4CCAF4B0" w14:textId="77777777" w:rsidR="009A0924" w:rsidRPr="009A0924" w:rsidRDefault="009A0924" w:rsidP="00381EEE"/>
        </w:tc>
        <w:tc>
          <w:tcPr>
            <w:tcW w:w="5069" w:type="dxa"/>
            <w:shd w:val="clear" w:color="auto" w:fill="auto"/>
          </w:tcPr>
          <w:p w14:paraId="2119E280" w14:textId="77777777" w:rsidR="009A0924" w:rsidRPr="009A0924" w:rsidRDefault="009A0924" w:rsidP="00381EEE">
            <w:r w:rsidRPr="009A0924">
              <w:t>Счет-фактура</w:t>
            </w:r>
          </w:p>
        </w:tc>
      </w:tr>
      <w:tr w:rsidR="009A0924" w:rsidRPr="009A0924" w14:paraId="1698E158" w14:textId="77777777" w:rsidTr="00381EEE">
        <w:trPr>
          <w:trHeight w:val="277"/>
        </w:trPr>
        <w:tc>
          <w:tcPr>
            <w:tcW w:w="675" w:type="dxa"/>
            <w:vMerge/>
            <w:shd w:val="clear" w:color="auto" w:fill="auto"/>
          </w:tcPr>
          <w:p w14:paraId="69ACA83B" w14:textId="77777777" w:rsidR="009A0924" w:rsidRPr="009A0924" w:rsidRDefault="009A0924" w:rsidP="00381EEE">
            <w:pPr>
              <w:jc w:val="center"/>
            </w:pPr>
          </w:p>
        </w:tc>
        <w:tc>
          <w:tcPr>
            <w:tcW w:w="4678" w:type="dxa"/>
            <w:vMerge/>
            <w:shd w:val="clear" w:color="auto" w:fill="auto"/>
          </w:tcPr>
          <w:p w14:paraId="1FBEC543" w14:textId="77777777" w:rsidR="009A0924" w:rsidRPr="009A0924" w:rsidRDefault="009A0924" w:rsidP="00381EEE"/>
        </w:tc>
        <w:tc>
          <w:tcPr>
            <w:tcW w:w="5069" w:type="dxa"/>
            <w:shd w:val="clear" w:color="auto" w:fill="auto"/>
          </w:tcPr>
          <w:p w14:paraId="74A26F68" w14:textId="77777777" w:rsidR="009A0924" w:rsidRPr="009A0924" w:rsidRDefault="009A0924" w:rsidP="00381EEE">
            <w:r w:rsidRPr="009A0924">
              <w:t>Счет на оплату</w:t>
            </w:r>
          </w:p>
        </w:tc>
      </w:tr>
      <w:tr w:rsidR="009A0924" w:rsidRPr="009A0924" w14:paraId="359E8000" w14:textId="77777777" w:rsidTr="00381EEE">
        <w:trPr>
          <w:trHeight w:val="277"/>
        </w:trPr>
        <w:tc>
          <w:tcPr>
            <w:tcW w:w="675" w:type="dxa"/>
            <w:vMerge/>
            <w:shd w:val="clear" w:color="auto" w:fill="auto"/>
          </w:tcPr>
          <w:p w14:paraId="0209AA7D" w14:textId="77777777" w:rsidR="009A0924" w:rsidRPr="009A0924" w:rsidRDefault="009A0924" w:rsidP="00381EEE">
            <w:pPr>
              <w:jc w:val="center"/>
            </w:pPr>
          </w:p>
        </w:tc>
        <w:tc>
          <w:tcPr>
            <w:tcW w:w="4678" w:type="dxa"/>
            <w:vMerge/>
            <w:shd w:val="clear" w:color="auto" w:fill="auto"/>
          </w:tcPr>
          <w:p w14:paraId="47DE35C2" w14:textId="77777777" w:rsidR="009A0924" w:rsidRPr="009A0924" w:rsidRDefault="009A0924" w:rsidP="00381EEE"/>
        </w:tc>
        <w:tc>
          <w:tcPr>
            <w:tcW w:w="5069" w:type="dxa"/>
            <w:shd w:val="clear" w:color="auto" w:fill="auto"/>
          </w:tcPr>
          <w:p w14:paraId="32C11DBC" w14:textId="77777777" w:rsidR="009A0924" w:rsidRPr="009A0924" w:rsidRDefault="009A0924" w:rsidP="00381EEE">
            <w:r w:rsidRPr="009A0924">
              <w:t xml:space="preserve">Товарная накладная (Унифицированная форма </w:t>
            </w:r>
            <w:r w:rsidRPr="009A0924">
              <w:rPr>
                <w:lang w:val="en-US"/>
              </w:rPr>
              <w:t>N</w:t>
            </w:r>
            <w:r w:rsidRPr="009A0924">
              <w:t xml:space="preserve"> ТОРГ-12) (ф. 0330212)</w:t>
            </w:r>
          </w:p>
        </w:tc>
      </w:tr>
      <w:tr w:rsidR="009A0924" w:rsidRPr="009A0924" w14:paraId="35544EE3" w14:textId="77777777" w:rsidTr="00381EEE">
        <w:trPr>
          <w:trHeight w:val="277"/>
        </w:trPr>
        <w:tc>
          <w:tcPr>
            <w:tcW w:w="675" w:type="dxa"/>
            <w:vMerge/>
            <w:shd w:val="clear" w:color="auto" w:fill="auto"/>
          </w:tcPr>
          <w:p w14:paraId="1CA15D83" w14:textId="77777777" w:rsidR="009A0924" w:rsidRPr="009A0924" w:rsidRDefault="009A0924" w:rsidP="00381EEE">
            <w:pPr>
              <w:jc w:val="center"/>
            </w:pPr>
          </w:p>
        </w:tc>
        <w:tc>
          <w:tcPr>
            <w:tcW w:w="4678" w:type="dxa"/>
            <w:vMerge/>
            <w:shd w:val="clear" w:color="auto" w:fill="auto"/>
          </w:tcPr>
          <w:p w14:paraId="758D3870" w14:textId="77777777" w:rsidR="009A0924" w:rsidRPr="009A0924" w:rsidRDefault="009A0924" w:rsidP="00381EEE"/>
        </w:tc>
        <w:tc>
          <w:tcPr>
            <w:tcW w:w="5069" w:type="dxa"/>
            <w:shd w:val="clear" w:color="auto" w:fill="auto"/>
          </w:tcPr>
          <w:p w14:paraId="45BB1653" w14:textId="77777777" w:rsidR="009A0924" w:rsidRPr="009A0924" w:rsidRDefault="009A0924" w:rsidP="00381EEE">
            <w:r w:rsidRPr="009A0924">
              <w:t>Универсальный передаточный документ</w:t>
            </w:r>
          </w:p>
        </w:tc>
      </w:tr>
      <w:tr w:rsidR="009A0924" w:rsidRPr="009A0924" w14:paraId="43AA8CE2" w14:textId="77777777" w:rsidTr="00381EEE">
        <w:trPr>
          <w:trHeight w:val="277"/>
        </w:trPr>
        <w:tc>
          <w:tcPr>
            <w:tcW w:w="675" w:type="dxa"/>
            <w:vMerge/>
            <w:shd w:val="clear" w:color="auto" w:fill="auto"/>
          </w:tcPr>
          <w:p w14:paraId="7E63210B" w14:textId="77777777" w:rsidR="009A0924" w:rsidRPr="009A0924" w:rsidRDefault="009A0924" w:rsidP="00381EEE">
            <w:pPr>
              <w:jc w:val="center"/>
            </w:pPr>
          </w:p>
        </w:tc>
        <w:tc>
          <w:tcPr>
            <w:tcW w:w="4678" w:type="dxa"/>
            <w:vMerge/>
            <w:shd w:val="clear" w:color="auto" w:fill="auto"/>
          </w:tcPr>
          <w:p w14:paraId="3BF7A73F" w14:textId="77777777" w:rsidR="009A0924" w:rsidRPr="009A0924" w:rsidRDefault="009A0924" w:rsidP="00381EEE"/>
        </w:tc>
        <w:tc>
          <w:tcPr>
            <w:tcW w:w="5069" w:type="dxa"/>
            <w:shd w:val="clear" w:color="auto" w:fill="auto"/>
          </w:tcPr>
          <w:p w14:paraId="26D7E64B" w14:textId="77777777" w:rsidR="009A0924" w:rsidRPr="009A0924" w:rsidRDefault="009A0924" w:rsidP="00381EEE">
            <w:r w:rsidRPr="009A0924">
              <w:t>чек</w:t>
            </w:r>
          </w:p>
        </w:tc>
      </w:tr>
      <w:tr w:rsidR="009A0924" w:rsidRPr="009A0924" w14:paraId="67E13EEF" w14:textId="77777777" w:rsidTr="00381EEE">
        <w:trPr>
          <w:trHeight w:val="277"/>
        </w:trPr>
        <w:tc>
          <w:tcPr>
            <w:tcW w:w="675" w:type="dxa"/>
            <w:vMerge/>
            <w:shd w:val="clear" w:color="auto" w:fill="auto"/>
          </w:tcPr>
          <w:p w14:paraId="00EB9871" w14:textId="77777777" w:rsidR="009A0924" w:rsidRPr="009A0924" w:rsidRDefault="009A0924" w:rsidP="00381EEE">
            <w:pPr>
              <w:jc w:val="center"/>
            </w:pPr>
          </w:p>
        </w:tc>
        <w:tc>
          <w:tcPr>
            <w:tcW w:w="4678" w:type="dxa"/>
            <w:vMerge/>
            <w:shd w:val="clear" w:color="auto" w:fill="auto"/>
          </w:tcPr>
          <w:p w14:paraId="6943CE76" w14:textId="77777777" w:rsidR="009A0924" w:rsidRPr="009A0924" w:rsidRDefault="009A0924" w:rsidP="00381EEE"/>
        </w:tc>
        <w:tc>
          <w:tcPr>
            <w:tcW w:w="5069" w:type="dxa"/>
            <w:shd w:val="clear" w:color="auto" w:fill="auto"/>
          </w:tcPr>
          <w:p w14:paraId="69547389" w14:textId="77777777" w:rsidR="009A0924" w:rsidRPr="009A0924" w:rsidRDefault="009A0924" w:rsidP="00381EEE">
            <w:r w:rsidRPr="009A0924">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 (договора).</w:t>
            </w:r>
          </w:p>
        </w:tc>
      </w:tr>
      <w:tr w:rsidR="009A0924" w:rsidRPr="009A0924" w14:paraId="3F37EE05" w14:textId="77777777" w:rsidTr="00381EEE">
        <w:trPr>
          <w:trHeight w:val="311"/>
        </w:trPr>
        <w:tc>
          <w:tcPr>
            <w:tcW w:w="675" w:type="dxa"/>
            <w:vMerge w:val="restart"/>
            <w:shd w:val="clear" w:color="auto" w:fill="auto"/>
          </w:tcPr>
          <w:p w14:paraId="473853CE" w14:textId="77777777" w:rsidR="009A0924" w:rsidRPr="009A0924" w:rsidRDefault="009A0924" w:rsidP="00381EEE">
            <w:pPr>
              <w:jc w:val="center"/>
            </w:pPr>
            <w:r w:rsidRPr="009A0924">
              <w:t>6</w:t>
            </w:r>
          </w:p>
        </w:tc>
        <w:tc>
          <w:tcPr>
            <w:tcW w:w="4678" w:type="dxa"/>
            <w:vMerge w:val="restart"/>
            <w:shd w:val="clear" w:color="auto" w:fill="auto"/>
          </w:tcPr>
          <w:p w14:paraId="56F3DEC6" w14:textId="77777777" w:rsidR="009A0924" w:rsidRPr="009A0924" w:rsidRDefault="009A0924" w:rsidP="00381EEE">
            <w:r w:rsidRPr="009A0924">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соглашение, </w:t>
            </w:r>
          </w:p>
        </w:tc>
        <w:tc>
          <w:tcPr>
            <w:tcW w:w="5069" w:type="dxa"/>
            <w:shd w:val="clear" w:color="auto" w:fill="auto"/>
          </w:tcPr>
          <w:p w14:paraId="64B64312" w14:textId="77777777" w:rsidR="009A0924" w:rsidRPr="009A0924" w:rsidRDefault="009A0924" w:rsidP="00381EEE">
            <w:r w:rsidRPr="009A0924">
              <w:t>Акт выполненных работ</w:t>
            </w:r>
          </w:p>
        </w:tc>
      </w:tr>
      <w:tr w:rsidR="009A0924" w:rsidRPr="009A0924" w14:paraId="1B486E70" w14:textId="77777777" w:rsidTr="00381EEE">
        <w:trPr>
          <w:trHeight w:val="302"/>
        </w:trPr>
        <w:tc>
          <w:tcPr>
            <w:tcW w:w="675" w:type="dxa"/>
            <w:vMerge/>
            <w:shd w:val="clear" w:color="auto" w:fill="auto"/>
          </w:tcPr>
          <w:p w14:paraId="5FB2FF8B" w14:textId="77777777" w:rsidR="009A0924" w:rsidRPr="009A0924" w:rsidRDefault="009A0924" w:rsidP="00381EEE">
            <w:pPr>
              <w:jc w:val="center"/>
            </w:pPr>
          </w:p>
        </w:tc>
        <w:tc>
          <w:tcPr>
            <w:tcW w:w="4678" w:type="dxa"/>
            <w:vMerge/>
            <w:shd w:val="clear" w:color="auto" w:fill="auto"/>
          </w:tcPr>
          <w:p w14:paraId="71026D81" w14:textId="77777777" w:rsidR="009A0924" w:rsidRPr="009A0924" w:rsidRDefault="009A0924" w:rsidP="00381EEE"/>
        </w:tc>
        <w:tc>
          <w:tcPr>
            <w:tcW w:w="5069" w:type="dxa"/>
            <w:shd w:val="clear" w:color="auto" w:fill="auto"/>
          </w:tcPr>
          <w:p w14:paraId="052FF14B" w14:textId="77777777" w:rsidR="009A0924" w:rsidRPr="009A0924" w:rsidRDefault="009A0924" w:rsidP="00381EEE">
            <w:r w:rsidRPr="009A0924">
              <w:t>Акт об оказании услуг</w:t>
            </w:r>
          </w:p>
        </w:tc>
      </w:tr>
      <w:tr w:rsidR="009A0924" w:rsidRPr="009A0924" w14:paraId="348CC275" w14:textId="77777777" w:rsidTr="00381EEE">
        <w:trPr>
          <w:trHeight w:val="302"/>
        </w:trPr>
        <w:tc>
          <w:tcPr>
            <w:tcW w:w="675" w:type="dxa"/>
            <w:vMerge/>
            <w:shd w:val="clear" w:color="auto" w:fill="auto"/>
          </w:tcPr>
          <w:p w14:paraId="44C18E43" w14:textId="77777777" w:rsidR="009A0924" w:rsidRPr="009A0924" w:rsidRDefault="009A0924" w:rsidP="00381EEE">
            <w:pPr>
              <w:jc w:val="center"/>
            </w:pPr>
          </w:p>
        </w:tc>
        <w:tc>
          <w:tcPr>
            <w:tcW w:w="4678" w:type="dxa"/>
            <w:vMerge/>
            <w:shd w:val="clear" w:color="auto" w:fill="auto"/>
          </w:tcPr>
          <w:p w14:paraId="507B766F" w14:textId="77777777" w:rsidR="009A0924" w:rsidRPr="009A0924" w:rsidRDefault="009A0924" w:rsidP="00381EEE"/>
        </w:tc>
        <w:tc>
          <w:tcPr>
            <w:tcW w:w="5069" w:type="dxa"/>
            <w:shd w:val="clear" w:color="auto" w:fill="auto"/>
          </w:tcPr>
          <w:p w14:paraId="2B7B4EDA" w14:textId="77777777" w:rsidR="009A0924" w:rsidRPr="009A0924" w:rsidRDefault="009A0924" w:rsidP="00381EEE">
            <w:r w:rsidRPr="009A0924">
              <w:t>Акт приема-передачи</w:t>
            </w:r>
          </w:p>
        </w:tc>
      </w:tr>
      <w:tr w:rsidR="009A0924" w:rsidRPr="009A0924" w14:paraId="72FFCF03" w14:textId="77777777" w:rsidTr="00381EEE">
        <w:trPr>
          <w:trHeight w:val="302"/>
        </w:trPr>
        <w:tc>
          <w:tcPr>
            <w:tcW w:w="675" w:type="dxa"/>
            <w:vMerge/>
            <w:shd w:val="clear" w:color="auto" w:fill="auto"/>
          </w:tcPr>
          <w:p w14:paraId="170CE45D" w14:textId="77777777" w:rsidR="009A0924" w:rsidRPr="009A0924" w:rsidRDefault="009A0924" w:rsidP="00381EEE">
            <w:pPr>
              <w:jc w:val="center"/>
            </w:pPr>
          </w:p>
        </w:tc>
        <w:tc>
          <w:tcPr>
            <w:tcW w:w="4678" w:type="dxa"/>
            <w:vMerge/>
            <w:shd w:val="clear" w:color="auto" w:fill="auto"/>
          </w:tcPr>
          <w:p w14:paraId="64A17FCD" w14:textId="77777777" w:rsidR="009A0924" w:rsidRPr="009A0924" w:rsidRDefault="009A0924" w:rsidP="00381EEE"/>
        </w:tc>
        <w:tc>
          <w:tcPr>
            <w:tcW w:w="5069" w:type="dxa"/>
            <w:shd w:val="clear" w:color="auto" w:fill="auto"/>
          </w:tcPr>
          <w:p w14:paraId="22B0C845" w14:textId="77777777" w:rsidR="009A0924" w:rsidRPr="009A0924" w:rsidRDefault="009A0924" w:rsidP="00381EEE">
            <w:r w:rsidRPr="009A0924">
              <w:t>Акт</w:t>
            </w:r>
          </w:p>
        </w:tc>
      </w:tr>
      <w:tr w:rsidR="009A0924" w:rsidRPr="009A0924" w14:paraId="3617832E" w14:textId="77777777" w:rsidTr="00381EEE">
        <w:trPr>
          <w:trHeight w:val="302"/>
        </w:trPr>
        <w:tc>
          <w:tcPr>
            <w:tcW w:w="675" w:type="dxa"/>
            <w:vMerge/>
            <w:shd w:val="clear" w:color="auto" w:fill="auto"/>
          </w:tcPr>
          <w:p w14:paraId="5AB59F06" w14:textId="77777777" w:rsidR="009A0924" w:rsidRPr="009A0924" w:rsidRDefault="009A0924" w:rsidP="00381EEE">
            <w:pPr>
              <w:jc w:val="center"/>
            </w:pPr>
          </w:p>
        </w:tc>
        <w:tc>
          <w:tcPr>
            <w:tcW w:w="4678" w:type="dxa"/>
            <w:vMerge/>
            <w:shd w:val="clear" w:color="auto" w:fill="auto"/>
          </w:tcPr>
          <w:p w14:paraId="04A2899E" w14:textId="77777777" w:rsidR="009A0924" w:rsidRPr="009A0924" w:rsidRDefault="009A0924" w:rsidP="00381EEE"/>
        </w:tc>
        <w:tc>
          <w:tcPr>
            <w:tcW w:w="5069" w:type="dxa"/>
            <w:shd w:val="clear" w:color="auto" w:fill="auto"/>
          </w:tcPr>
          <w:p w14:paraId="6A861D1B" w14:textId="77777777" w:rsidR="009A0924" w:rsidRPr="009A0924" w:rsidRDefault="009A0924" w:rsidP="00381EEE">
            <w:r w:rsidRPr="009A0924">
              <w:t>Акт выполненных услуг</w:t>
            </w:r>
          </w:p>
        </w:tc>
      </w:tr>
      <w:tr w:rsidR="009A0924" w:rsidRPr="009A0924" w14:paraId="06E0F17B" w14:textId="77777777" w:rsidTr="00381EEE">
        <w:trPr>
          <w:trHeight w:val="302"/>
        </w:trPr>
        <w:tc>
          <w:tcPr>
            <w:tcW w:w="675" w:type="dxa"/>
            <w:vMerge/>
            <w:shd w:val="clear" w:color="auto" w:fill="auto"/>
          </w:tcPr>
          <w:p w14:paraId="3F10448B" w14:textId="77777777" w:rsidR="009A0924" w:rsidRPr="009A0924" w:rsidRDefault="009A0924" w:rsidP="00381EEE">
            <w:pPr>
              <w:jc w:val="center"/>
            </w:pPr>
          </w:p>
        </w:tc>
        <w:tc>
          <w:tcPr>
            <w:tcW w:w="4678" w:type="dxa"/>
            <w:vMerge/>
            <w:shd w:val="clear" w:color="auto" w:fill="auto"/>
          </w:tcPr>
          <w:p w14:paraId="6E225140" w14:textId="77777777" w:rsidR="009A0924" w:rsidRPr="009A0924" w:rsidRDefault="009A0924" w:rsidP="00381EEE"/>
        </w:tc>
        <w:tc>
          <w:tcPr>
            <w:tcW w:w="5069" w:type="dxa"/>
            <w:shd w:val="clear" w:color="auto" w:fill="auto"/>
          </w:tcPr>
          <w:p w14:paraId="3593EC67" w14:textId="77777777" w:rsidR="009A0924" w:rsidRPr="009A0924" w:rsidRDefault="009A0924" w:rsidP="00381EEE">
            <w:r w:rsidRPr="009A0924">
              <w:t>Акт о приеме работ</w:t>
            </w:r>
          </w:p>
        </w:tc>
      </w:tr>
      <w:tr w:rsidR="009A0924" w:rsidRPr="009A0924" w14:paraId="6A8BEE09" w14:textId="77777777" w:rsidTr="00381EEE">
        <w:trPr>
          <w:trHeight w:val="302"/>
        </w:trPr>
        <w:tc>
          <w:tcPr>
            <w:tcW w:w="675" w:type="dxa"/>
            <w:vMerge/>
            <w:shd w:val="clear" w:color="auto" w:fill="auto"/>
          </w:tcPr>
          <w:p w14:paraId="7E9CA8C9" w14:textId="77777777" w:rsidR="009A0924" w:rsidRPr="009A0924" w:rsidRDefault="009A0924" w:rsidP="00381EEE">
            <w:pPr>
              <w:jc w:val="center"/>
            </w:pPr>
          </w:p>
        </w:tc>
        <w:tc>
          <w:tcPr>
            <w:tcW w:w="4678" w:type="dxa"/>
            <w:vMerge/>
            <w:shd w:val="clear" w:color="auto" w:fill="auto"/>
          </w:tcPr>
          <w:p w14:paraId="5B04348F" w14:textId="77777777" w:rsidR="009A0924" w:rsidRPr="009A0924" w:rsidRDefault="009A0924" w:rsidP="00381EEE"/>
        </w:tc>
        <w:tc>
          <w:tcPr>
            <w:tcW w:w="5069" w:type="dxa"/>
            <w:shd w:val="clear" w:color="auto" w:fill="auto"/>
          </w:tcPr>
          <w:p w14:paraId="4B61306F" w14:textId="77777777" w:rsidR="009A0924" w:rsidRPr="009A0924" w:rsidRDefault="009A0924" w:rsidP="00381EEE">
            <w:r w:rsidRPr="009A0924">
              <w:t>Договор (в случае осуществления авансовых платежей в соответствии с условиями договора, внесения арендной платы по договору)</w:t>
            </w:r>
          </w:p>
        </w:tc>
      </w:tr>
      <w:tr w:rsidR="009A0924" w:rsidRPr="009A0924" w14:paraId="188A0B37" w14:textId="77777777" w:rsidTr="00381EEE">
        <w:trPr>
          <w:trHeight w:val="302"/>
        </w:trPr>
        <w:tc>
          <w:tcPr>
            <w:tcW w:w="675" w:type="dxa"/>
            <w:vMerge/>
            <w:shd w:val="clear" w:color="auto" w:fill="auto"/>
          </w:tcPr>
          <w:p w14:paraId="1537B5B3" w14:textId="77777777" w:rsidR="009A0924" w:rsidRPr="009A0924" w:rsidRDefault="009A0924" w:rsidP="00381EEE">
            <w:pPr>
              <w:jc w:val="center"/>
            </w:pPr>
          </w:p>
        </w:tc>
        <w:tc>
          <w:tcPr>
            <w:tcW w:w="4678" w:type="dxa"/>
            <w:vMerge/>
            <w:shd w:val="clear" w:color="auto" w:fill="auto"/>
          </w:tcPr>
          <w:p w14:paraId="1542531F" w14:textId="77777777" w:rsidR="009A0924" w:rsidRPr="009A0924" w:rsidRDefault="009A0924" w:rsidP="00381EEE"/>
        </w:tc>
        <w:tc>
          <w:tcPr>
            <w:tcW w:w="5069" w:type="dxa"/>
            <w:shd w:val="clear" w:color="auto" w:fill="auto"/>
          </w:tcPr>
          <w:p w14:paraId="2C7B7D7E" w14:textId="77777777" w:rsidR="009A0924" w:rsidRPr="009A0924" w:rsidRDefault="009A0924" w:rsidP="00381EEE">
            <w:r w:rsidRPr="009A0924">
              <w:t>Справка-расчет или иной документ, являющийся основанием для оплаты неустойки</w:t>
            </w:r>
          </w:p>
        </w:tc>
      </w:tr>
      <w:tr w:rsidR="009A0924" w:rsidRPr="009A0924" w14:paraId="10FA42CA" w14:textId="77777777" w:rsidTr="00381EEE">
        <w:trPr>
          <w:trHeight w:val="302"/>
        </w:trPr>
        <w:tc>
          <w:tcPr>
            <w:tcW w:w="675" w:type="dxa"/>
            <w:vMerge/>
            <w:shd w:val="clear" w:color="auto" w:fill="auto"/>
          </w:tcPr>
          <w:p w14:paraId="02DCF88D" w14:textId="77777777" w:rsidR="009A0924" w:rsidRPr="009A0924" w:rsidRDefault="009A0924" w:rsidP="00381EEE">
            <w:pPr>
              <w:jc w:val="center"/>
            </w:pPr>
          </w:p>
        </w:tc>
        <w:tc>
          <w:tcPr>
            <w:tcW w:w="4678" w:type="dxa"/>
            <w:vMerge/>
            <w:shd w:val="clear" w:color="auto" w:fill="auto"/>
          </w:tcPr>
          <w:p w14:paraId="7237FC35" w14:textId="77777777" w:rsidR="009A0924" w:rsidRPr="009A0924" w:rsidRDefault="009A0924" w:rsidP="00381EEE"/>
        </w:tc>
        <w:tc>
          <w:tcPr>
            <w:tcW w:w="5069" w:type="dxa"/>
            <w:shd w:val="clear" w:color="auto" w:fill="auto"/>
          </w:tcPr>
          <w:p w14:paraId="68D365EE" w14:textId="77777777" w:rsidR="009A0924" w:rsidRPr="009A0924" w:rsidRDefault="009A0924" w:rsidP="00381EEE">
            <w:r w:rsidRPr="009A0924">
              <w:t>Счет</w:t>
            </w:r>
          </w:p>
        </w:tc>
      </w:tr>
      <w:tr w:rsidR="009A0924" w:rsidRPr="009A0924" w14:paraId="59461BDA" w14:textId="77777777" w:rsidTr="00381EEE">
        <w:trPr>
          <w:trHeight w:val="302"/>
        </w:trPr>
        <w:tc>
          <w:tcPr>
            <w:tcW w:w="675" w:type="dxa"/>
            <w:vMerge/>
            <w:shd w:val="clear" w:color="auto" w:fill="auto"/>
          </w:tcPr>
          <w:p w14:paraId="6BE1055D" w14:textId="77777777" w:rsidR="009A0924" w:rsidRPr="009A0924" w:rsidRDefault="009A0924" w:rsidP="00381EEE">
            <w:pPr>
              <w:jc w:val="center"/>
            </w:pPr>
          </w:p>
        </w:tc>
        <w:tc>
          <w:tcPr>
            <w:tcW w:w="4678" w:type="dxa"/>
            <w:vMerge/>
            <w:shd w:val="clear" w:color="auto" w:fill="auto"/>
          </w:tcPr>
          <w:p w14:paraId="3297B3A7" w14:textId="77777777" w:rsidR="009A0924" w:rsidRPr="009A0924" w:rsidRDefault="009A0924" w:rsidP="00381EEE"/>
        </w:tc>
        <w:tc>
          <w:tcPr>
            <w:tcW w:w="5069" w:type="dxa"/>
            <w:shd w:val="clear" w:color="auto" w:fill="auto"/>
          </w:tcPr>
          <w:p w14:paraId="00D3D2AE" w14:textId="77777777" w:rsidR="009A0924" w:rsidRPr="009A0924" w:rsidRDefault="009A0924" w:rsidP="00381EEE">
            <w:r w:rsidRPr="009A0924">
              <w:t>Счет на оплату</w:t>
            </w:r>
          </w:p>
        </w:tc>
      </w:tr>
      <w:tr w:rsidR="009A0924" w:rsidRPr="009A0924" w14:paraId="64F44182" w14:textId="77777777" w:rsidTr="00381EEE">
        <w:trPr>
          <w:trHeight w:val="302"/>
        </w:trPr>
        <w:tc>
          <w:tcPr>
            <w:tcW w:w="675" w:type="dxa"/>
            <w:vMerge/>
            <w:shd w:val="clear" w:color="auto" w:fill="auto"/>
          </w:tcPr>
          <w:p w14:paraId="71A74E57" w14:textId="77777777" w:rsidR="009A0924" w:rsidRPr="009A0924" w:rsidRDefault="009A0924" w:rsidP="00381EEE">
            <w:pPr>
              <w:jc w:val="center"/>
            </w:pPr>
          </w:p>
        </w:tc>
        <w:tc>
          <w:tcPr>
            <w:tcW w:w="4678" w:type="dxa"/>
            <w:vMerge/>
            <w:shd w:val="clear" w:color="auto" w:fill="auto"/>
          </w:tcPr>
          <w:p w14:paraId="3A75443C" w14:textId="77777777" w:rsidR="009A0924" w:rsidRPr="009A0924" w:rsidRDefault="009A0924" w:rsidP="00381EEE"/>
        </w:tc>
        <w:tc>
          <w:tcPr>
            <w:tcW w:w="5069" w:type="dxa"/>
            <w:shd w:val="clear" w:color="auto" w:fill="auto"/>
          </w:tcPr>
          <w:p w14:paraId="3FC7898A" w14:textId="77777777" w:rsidR="009A0924" w:rsidRPr="009A0924" w:rsidRDefault="009A0924" w:rsidP="00381EEE">
            <w:r w:rsidRPr="009A0924">
              <w:t>Счет-фактура</w:t>
            </w:r>
          </w:p>
        </w:tc>
      </w:tr>
      <w:tr w:rsidR="009A0924" w:rsidRPr="009A0924" w14:paraId="543E9D87" w14:textId="77777777" w:rsidTr="00381EEE">
        <w:trPr>
          <w:trHeight w:val="302"/>
        </w:trPr>
        <w:tc>
          <w:tcPr>
            <w:tcW w:w="675" w:type="dxa"/>
            <w:vMerge/>
            <w:shd w:val="clear" w:color="auto" w:fill="auto"/>
          </w:tcPr>
          <w:p w14:paraId="0981F1EB" w14:textId="77777777" w:rsidR="009A0924" w:rsidRPr="009A0924" w:rsidRDefault="009A0924" w:rsidP="00381EEE">
            <w:pPr>
              <w:jc w:val="center"/>
            </w:pPr>
          </w:p>
        </w:tc>
        <w:tc>
          <w:tcPr>
            <w:tcW w:w="4678" w:type="dxa"/>
            <w:vMerge/>
            <w:shd w:val="clear" w:color="auto" w:fill="auto"/>
          </w:tcPr>
          <w:p w14:paraId="592A881B" w14:textId="77777777" w:rsidR="009A0924" w:rsidRPr="009A0924" w:rsidRDefault="009A0924" w:rsidP="00381EEE"/>
        </w:tc>
        <w:tc>
          <w:tcPr>
            <w:tcW w:w="5069" w:type="dxa"/>
            <w:shd w:val="clear" w:color="auto" w:fill="auto"/>
          </w:tcPr>
          <w:p w14:paraId="4FB45571" w14:textId="77777777" w:rsidR="009A0924" w:rsidRPr="009A0924" w:rsidRDefault="009A0924" w:rsidP="00381EEE">
            <w:r w:rsidRPr="009A0924">
              <w:t>Товарная накладная (унифицированная форма N ТОРГ-12) (ф. 0330212)</w:t>
            </w:r>
          </w:p>
        </w:tc>
      </w:tr>
      <w:tr w:rsidR="009A0924" w:rsidRPr="009A0924" w14:paraId="66ACF96B" w14:textId="77777777" w:rsidTr="00381EEE">
        <w:trPr>
          <w:trHeight w:val="302"/>
        </w:trPr>
        <w:tc>
          <w:tcPr>
            <w:tcW w:w="675" w:type="dxa"/>
            <w:vMerge/>
            <w:shd w:val="clear" w:color="auto" w:fill="auto"/>
          </w:tcPr>
          <w:p w14:paraId="012E16D8" w14:textId="77777777" w:rsidR="009A0924" w:rsidRPr="009A0924" w:rsidRDefault="009A0924" w:rsidP="00381EEE">
            <w:pPr>
              <w:jc w:val="center"/>
            </w:pPr>
          </w:p>
        </w:tc>
        <w:tc>
          <w:tcPr>
            <w:tcW w:w="4678" w:type="dxa"/>
            <w:vMerge/>
            <w:shd w:val="clear" w:color="auto" w:fill="auto"/>
          </w:tcPr>
          <w:p w14:paraId="602F04EE" w14:textId="77777777" w:rsidR="009A0924" w:rsidRPr="009A0924" w:rsidRDefault="009A0924" w:rsidP="00381EEE"/>
        </w:tc>
        <w:tc>
          <w:tcPr>
            <w:tcW w:w="5069" w:type="dxa"/>
            <w:shd w:val="clear" w:color="auto" w:fill="auto"/>
          </w:tcPr>
          <w:p w14:paraId="06DCFB9A" w14:textId="77777777" w:rsidR="009A0924" w:rsidRPr="009A0924" w:rsidRDefault="009A0924" w:rsidP="00381EEE">
            <w:r w:rsidRPr="009A0924">
              <w:t>Универсальный передаточный документ</w:t>
            </w:r>
          </w:p>
        </w:tc>
      </w:tr>
      <w:tr w:rsidR="009A0924" w:rsidRPr="009A0924" w14:paraId="29D5DB40" w14:textId="77777777" w:rsidTr="00381EEE">
        <w:trPr>
          <w:trHeight w:val="302"/>
        </w:trPr>
        <w:tc>
          <w:tcPr>
            <w:tcW w:w="675" w:type="dxa"/>
            <w:vMerge/>
            <w:shd w:val="clear" w:color="auto" w:fill="auto"/>
          </w:tcPr>
          <w:p w14:paraId="14E959BC" w14:textId="77777777" w:rsidR="009A0924" w:rsidRPr="009A0924" w:rsidRDefault="009A0924" w:rsidP="00381EEE">
            <w:pPr>
              <w:jc w:val="center"/>
            </w:pPr>
          </w:p>
        </w:tc>
        <w:tc>
          <w:tcPr>
            <w:tcW w:w="4678" w:type="dxa"/>
            <w:vMerge/>
            <w:shd w:val="clear" w:color="auto" w:fill="auto"/>
          </w:tcPr>
          <w:p w14:paraId="57244F4C" w14:textId="77777777" w:rsidR="009A0924" w:rsidRPr="009A0924" w:rsidRDefault="009A0924" w:rsidP="00381EEE"/>
        </w:tc>
        <w:tc>
          <w:tcPr>
            <w:tcW w:w="5069" w:type="dxa"/>
            <w:shd w:val="clear" w:color="auto" w:fill="auto"/>
          </w:tcPr>
          <w:p w14:paraId="2702F3D2" w14:textId="77777777" w:rsidR="009A0924" w:rsidRPr="009A0924" w:rsidRDefault="009A0924" w:rsidP="00381EEE">
            <w:r w:rsidRPr="009A0924">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p w14:paraId="375097A1" w14:textId="77777777" w:rsidR="009A0924" w:rsidRPr="009A0924" w:rsidRDefault="009A0924" w:rsidP="00381EEE"/>
        </w:tc>
      </w:tr>
      <w:tr w:rsidR="009A0924" w:rsidRPr="009A0924" w14:paraId="10DEBA6E" w14:textId="77777777" w:rsidTr="00381EEE">
        <w:tc>
          <w:tcPr>
            <w:tcW w:w="675" w:type="dxa"/>
            <w:shd w:val="clear" w:color="auto" w:fill="auto"/>
          </w:tcPr>
          <w:p w14:paraId="0C48DEF9" w14:textId="77777777" w:rsidR="009A0924" w:rsidRPr="009A0924" w:rsidRDefault="009A0924" w:rsidP="00381EEE">
            <w:pPr>
              <w:jc w:val="center"/>
            </w:pPr>
            <w:r w:rsidRPr="009A0924">
              <w:t>7</w:t>
            </w:r>
          </w:p>
        </w:tc>
        <w:tc>
          <w:tcPr>
            <w:tcW w:w="4678" w:type="dxa"/>
            <w:shd w:val="clear" w:color="auto" w:fill="auto"/>
          </w:tcPr>
          <w:p w14:paraId="629EBD30" w14:textId="77777777" w:rsidR="009A0924" w:rsidRPr="009A0924" w:rsidRDefault="009A0924" w:rsidP="00381EEE">
            <w:r w:rsidRPr="009A0924">
              <w:t xml:space="preserve">Договор (соглашение) о предоставлении субсидии муниципальному бюджетному или автономному учреждению, сведения о </w:t>
            </w:r>
            <w:r w:rsidRPr="009A0924">
              <w:lastRenderedPageBreak/>
              <w:t xml:space="preserve">котором подлежат включению в реестр соглашений </w:t>
            </w:r>
          </w:p>
        </w:tc>
        <w:tc>
          <w:tcPr>
            <w:tcW w:w="5069" w:type="dxa"/>
            <w:shd w:val="clear" w:color="auto" w:fill="auto"/>
          </w:tcPr>
          <w:p w14:paraId="7ECCC641" w14:textId="77777777" w:rsidR="009A0924" w:rsidRPr="009A0924" w:rsidRDefault="009A0924" w:rsidP="00381EEE">
            <w:r w:rsidRPr="009A0924">
              <w:lastRenderedPageBreak/>
              <w:t>Формирование денежного обязательства не предусматривается</w:t>
            </w:r>
          </w:p>
        </w:tc>
      </w:tr>
      <w:tr w:rsidR="009A0924" w:rsidRPr="009A0924" w14:paraId="0DE326FD" w14:textId="77777777" w:rsidTr="00381EEE">
        <w:trPr>
          <w:trHeight w:val="556"/>
        </w:trPr>
        <w:tc>
          <w:tcPr>
            <w:tcW w:w="675" w:type="dxa"/>
            <w:vMerge w:val="restart"/>
            <w:shd w:val="clear" w:color="auto" w:fill="auto"/>
          </w:tcPr>
          <w:p w14:paraId="4BA2C987" w14:textId="77777777" w:rsidR="009A0924" w:rsidRPr="009A0924" w:rsidRDefault="009A0924" w:rsidP="00381EEE">
            <w:pPr>
              <w:jc w:val="center"/>
            </w:pPr>
            <w:r w:rsidRPr="009A0924">
              <w:t>8</w:t>
            </w:r>
          </w:p>
        </w:tc>
        <w:tc>
          <w:tcPr>
            <w:tcW w:w="4678" w:type="dxa"/>
            <w:vMerge w:val="restart"/>
            <w:shd w:val="clear" w:color="auto" w:fill="auto"/>
          </w:tcPr>
          <w:p w14:paraId="3F1A2964" w14:textId="77777777" w:rsidR="009A0924" w:rsidRPr="009A0924" w:rsidRDefault="009A0924" w:rsidP="00381EEE">
            <w:r w:rsidRPr="009A0924">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включению в реестр соглашений и (или) сведения о котором, подлежат включению в реестр контрактов </w:t>
            </w:r>
          </w:p>
          <w:p w14:paraId="69B2CA00" w14:textId="77777777" w:rsidR="009A0924" w:rsidRPr="009A0924" w:rsidRDefault="009A0924" w:rsidP="00381EEE"/>
        </w:tc>
        <w:tc>
          <w:tcPr>
            <w:tcW w:w="5069" w:type="dxa"/>
            <w:shd w:val="clear" w:color="auto" w:fill="auto"/>
          </w:tcPr>
          <w:p w14:paraId="0AFC58B1" w14:textId="77777777" w:rsidR="009A0924" w:rsidRPr="009A0924" w:rsidRDefault="009A0924" w:rsidP="00381EEE">
            <w:r w:rsidRPr="009A0924">
              <w:t>Акт выполненных работ</w:t>
            </w:r>
          </w:p>
        </w:tc>
      </w:tr>
      <w:tr w:rsidR="009A0924" w:rsidRPr="009A0924" w14:paraId="69BDDE06" w14:textId="77777777" w:rsidTr="00381EEE">
        <w:trPr>
          <w:trHeight w:val="551"/>
        </w:trPr>
        <w:tc>
          <w:tcPr>
            <w:tcW w:w="675" w:type="dxa"/>
            <w:vMerge/>
            <w:shd w:val="clear" w:color="auto" w:fill="auto"/>
          </w:tcPr>
          <w:p w14:paraId="5E5B8396" w14:textId="77777777" w:rsidR="009A0924" w:rsidRPr="009A0924" w:rsidRDefault="009A0924" w:rsidP="00381EEE">
            <w:pPr>
              <w:jc w:val="center"/>
            </w:pPr>
          </w:p>
        </w:tc>
        <w:tc>
          <w:tcPr>
            <w:tcW w:w="4678" w:type="dxa"/>
            <w:vMerge/>
            <w:shd w:val="clear" w:color="auto" w:fill="auto"/>
          </w:tcPr>
          <w:p w14:paraId="77D3FCDD" w14:textId="77777777" w:rsidR="009A0924" w:rsidRPr="009A0924" w:rsidRDefault="009A0924" w:rsidP="00381EEE"/>
        </w:tc>
        <w:tc>
          <w:tcPr>
            <w:tcW w:w="5069" w:type="dxa"/>
            <w:shd w:val="clear" w:color="auto" w:fill="auto"/>
          </w:tcPr>
          <w:p w14:paraId="1A988F4B" w14:textId="77777777" w:rsidR="009A0924" w:rsidRPr="009A0924" w:rsidRDefault="009A0924" w:rsidP="00381EEE">
            <w:r w:rsidRPr="009A0924">
              <w:t>Акт об оказании услуг</w:t>
            </w:r>
          </w:p>
        </w:tc>
      </w:tr>
      <w:tr w:rsidR="009A0924" w:rsidRPr="009A0924" w14:paraId="0EDAB7B1" w14:textId="77777777" w:rsidTr="00381EEE">
        <w:trPr>
          <w:trHeight w:val="551"/>
        </w:trPr>
        <w:tc>
          <w:tcPr>
            <w:tcW w:w="675" w:type="dxa"/>
            <w:vMerge/>
            <w:shd w:val="clear" w:color="auto" w:fill="auto"/>
          </w:tcPr>
          <w:p w14:paraId="33FB8BB5" w14:textId="77777777" w:rsidR="009A0924" w:rsidRPr="009A0924" w:rsidRDefault="009A0924" w:rsidP="00381EEE">
            <w:pPr>
              <w:jc w:val="center"/>
            </w:pPr>
          </w:p>
        </w:tc>
        <w:tc>
          <w:tcPr>
            <w:tcW w:w="4678" w:type="dxa"/>
            <w:vMerge/>
            <w:shd w:val="clear" w:color="auto" w:fill="auto"/>
          </w:tcPr>
          <w:p w14:paraId="542B7E70" w14:textId="77777777" w:rsidR="009A0924" w:rsidRPr="009A0924" w:rsidRDefault="009A0924" w:rsidP="00381EEE"/>
        </w:tc>
        <w:tc>
          <w:tcPr>
            <w:tcW w:w="5069" w:type="dxa"/>
            <w:shd w:val="clear" w:color="auto" w:fill="auto"/>
          </w:tcPr>
          <w:p w14:paraId="239E66CE" w14:textId="77777777" w:rsidR="009A0924" w:rsidRPr="009A0924" w:rsidRDefault="009A0924" w:rsidP="00381EEE">
            <w:r w:rsidRPr="009A0924">
              <w:t>Акт приема-передачи</w:t>
            </w:r>
          </w:p>
        </w:tc>
      </w:tr>
      <w:tr w:rsidR="009A0924" w:rsidRPr="009A0924" w14:paraId="7D5ABB14" w14:textId="77777777" w:rsidTr="00381EEE">
        <w:trPr>
          <w:trHeight w:val="551"/>
        </w:trPr>
        <w:tc>
          <w:tcPr>
            <w:tcW w:w="675" w:type="dxa"/>
            <w:vMerge/>
            <w:shd w:val="clear" w:color="auto" w:fill="auto"/>
          </w:tcPr>
          <w:p w14:paraId="77C5C662" w14:textId="77777777" w:rsidR="009A0924" w:rsidRPr="009A0924" w:rsidRDefault="009A0924" w:rsidP="00381EEE">
            <w:pPr>
              <w:jc w:val="center"/>
            </w:pPr>
          </w:p>
        </w:tc>
        <w:tc>
          <w:tcPr>
            <w:tcW w:w="4678" w:type="dxa"/>
            <w:vMerge/>
            <w:shd w:val="clear" w:color="auto" w:fill="auto"/>
          </w:tcPr>
          <w:p w14:paraId="79588992" w14:textId="77777777" w:rsidR="009A0924" w:rsidRPr="009A0924" w:rsidRDefault="009A0924" w:rsidP="00381EEE"/>
        </w:tc>
        <w:tc>
          <w:tcPr>
            <w:tcW w:w="5069" w:type="dxa"/>
            <w:shd w:val="clear" w:color="auto" w:fill="auto"/>
          </w:tcPr>
          <w:p w14:paraId="54A29C80" w14:textId="77777777" w:rsidR="009A0924" w:rsidRPr="009A0924" w:rsidRDefault="009A0924" w:rsidP="00381EEE">
            <w:r w:rsidRPr="009A0924">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9A0924" w:rsidRPr="009A0924" w14:paraId="28DC41F0" w14:textId="77777777" w:rsidTr="00381EEE">
        <w:trPr>
          <w:trHeight w:val="551"/>
        </w:trPr>
        <w:tc>
          <w:tcPr>
            <w:tcW w:w="675" w:type="dxa"/>
            <w:vMerge/>
            <w:shd w:val="clear" w:color="auto" w:fill="auto"/>
          </w:tcPr>
          <w:p w14:paraId="1CC7F3A4" w14:textId="77777777" w:rsidR="009A0924" w:rsidRPr="009A0924" w:rsidRDefault="009A0924" w:rsidP="00381EEE">
            <w:pPr>
              <w:jc w:val="center"/>
            </w:pPr>
          </w:p>
        </w:tc>
        <w:tc>
          <w:tcPr>
            <w:tcW w:w="4678" w:type="dxa"/>
            <w:vMerge/>
            <w:shd w:val="clear" w:color="auto" w:fill="auto"/>
          </w:tcPr>
          <w:p w14:paraId="3DDA9A58" w14:textId="77777777" w:rsidR="009A0924" w:rsidRPr="009A0924" w:rsidRDefault="009A0924" w:rsidP="00381EEE"/>
        </w:tc>
        <w:tc>
          <w:tcPr>
            <w:tcW w:w="5069" w:type="dxa"/>
            <w:shd w:val="clear" w:color="auto" w:fill="auto"/>
          </w:tcPr>
          <w:p w14:paraId="065FEB8D" w14:textId="77777777" w:rsidR="009A0924" w:rsidRPr="009A0924" w:rsidRDefault="009A0924" w:rsidP="00381EEE">
            <w:r w:rsidRPr="009A0924">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9A0924" w:rsidRPr="009A0924" w14:paraId="182760F2" w14:textId="77777777" w:rsidTr="00381EEE">
        <w:trPr>
          <w:trHeight w:val="551"/>
        </w:trPr>
        <w:tc>
          <w:tcPr>
            <w:tcW w:w="675" w:type="dxa"/>
            <w:vMerge/>
            <w:shd w:val="clear" w:color="auto" w:fill="auto"/>
          </w:tcPr>
          <w:p w14:paraId="24DA5321" w14:textId="77777777" w:rsidR="009A0924" w:rsidRPr="009A0924" w:rsidRDefault="009A0924" w:rsidP="00381EEE">
            <w:pPr>
              <w:jc w:val="center"/>
            </w:pPr>
          </w:p>
        </w:tc>
        <w:tc>
          <w:tcPr>
            <w:tcW w:w="4678" w:type="dxa"/>
            <w:vMerge/>
            <w:shd w:val="clear" w:color="auto" w:fill="auto"/>
          </w:tcPr>
          <w:p w14:paraId="66B3E2A4" w14:textId="77777777" w:rsidR="009A0924" w:rsidRPr="009A0924" w:rsidRDefault="009A0924" w:rsidP="00381EEE"/>
        </w:tc>
        <w:tc>
          <w:tcPr>
            <w:tcW w:w="5069" w:type="dxa"/>
            <w:shd w:val="clear" w:color="auto" w:fill="auto"/>
          </w:tcPr>
          <w:p w14:paraId="1E0A9CA0" w14:textId="77777777" w:rsidR="009A0924" w:rsidRPr="009A0924" w:rsidRDefault="009A0924" w:rsidP="00381EEE">
            <w:r w:rsidRPr="009A0924">
              <w:t>Справка-расчет или иной документ, являющийся основанием для оплаты неустойки</w:t>
            </w:r>
          </w:p>
        </w:tc>
      </w:tr>
      <w:tr w:rsidR="009A0924" w:rsidRPr="009A0924" w14:paraId="2753DDBD" w14:textId="77777777" w:rsidTr="00381EEE">
        <w:trPr>
          <w:trHeight w:val="551"/>
        </w:trPr>
        <w:tc>
          <w:tcPr>
            <w:tcW w:w="675" w:type="dxa"/>
            <w:vMerge/>
            <w:shd w:val="clear" w:color="auto" w:fill="auto"/>
          </w:tcPr>
          <w:p w14:paraId="39BEEDF2" w14:textId="77777777" w:rsidR="009A0924" w:rsidRPr="009A0924" w:rsidRDefault="009A0924" w:rsidP="00381EEE">
            <w:pPr>
              <w:jc w:val="center"/>
            </w:pPr>
          </w:p>
        </w:tc>
        <w:tc>
          <w:tcPr>
            <w:tcW w:w="4678" w:type="dxa"/>
            <w:vMerge/>
            <w:shd w:val="clear" w:color="auto" w:fill="auto"/>
          </w:tcPr>
          <w:p w14:paraId="6CBB2212" w14:textId="77777777" w:rsidR="009A0924" w:rsidRPr="009A0924" w:rsidRDefault="009A0924" w:rsidP="00381EEE"/>
        </w:tc>
        <w:tc>
          <w:tcPr>
            <w:tcW w:w="5069" w:type="dxa"/>
            <w:shd w:val="clear" w:color="auto" w:fill="auto"/>
          </w:tcPr>
          <w:p w14:paraId="6216FF7A" w14:textId="77777777" w:rsidR="009A0924" w:rsidRPr="009A0924" w:rsidRDefault="009A0924" w:rsidP="00381EEE">
            <w:r w:rsidRPr="009A0924">
              <w:t>Счет</w:t>
            </w:r>
          </w:p>
        </w:tc>
      </w:tr>
      <w:tr w:rsidR="009A0924" w:rsidRPr="009A0924" w14:paraId="7FBFB533" w14:textId="77777777" w:rsidTr="00381EEE">
        <w:trPr>
          <w:trHeight w:val="551"/>
        </w:trPr>
        <w:tc>
          <w:tcPr>
            <w:tcW w:w="675" w:type="dxa"/>
            <w:vMerge/>
            <w:shd w:val="clear" w:color="auto" w:fill="auto"/>
          </w:tcPr>
          <w:p w14:paraId="576E5D25" w14:textId="77777777" w:rsidR="009A0924" w:rsidRPr="009A0924" w:rsidRDefault="009A0924" w:rsidP="00381EEE">
            <w:pPr>
              <w:jc w:val="center"/>
            </w:pPr>
          </w:p>
        </w:tc>
        <w:tc>
          <w:tcPr>
            <w:tcW w:w="4678" w:type="dxa"/>
            <w:vMerge/>
            <w:shd w:val="clear" w:color="auto" w:fill="auto"/>
          </w:tcPr>
          <w:p w14:paraId="3FF84B34" w14:textId="77777777" w:rsidR="009A0924" w:rsidRPr="009A0924" w:rsidRDefault="009A0924" w:rsidP="00381EEE"/>
        </w:tc>
        <w:tc>
          <w:tcPr>
            <w:tcW w:w="5069" w:type="dxa"/>
            <w:shd w:val="clear" w:color="auto" w:fill="auto"/>
          </w:tcPr>
          <w:p w14:paraId="3369DFE9" w14:textId="77777777" w:rsidR="009A0924" w:rsidRPr="009A0924" w:rsidRDefault="009A0924" w:rsidP="00381EEE">
            <w:r w:rsidRPr="009A0924">
              <w:t>Счет-фактура</w:t>
            </w:r>
          </w:p>
        </w:tc>
      </w:tr>
      <w:tr w:rsidR="009A0924" w:rsidRPr="009A0924" w14:paraId="6DEB7C8C" w14:textId="77777777" w:rsidTr="00381EEE">
        <w:trPr>
          <w:trHeight w:val="551"/>
        </w:trPr>
        <w:tc>
          <w:tcPr>
            <w:tcW w:w="675" w:type="dxa"/>
            <w:vMerge/>
            <w:shd w:val="clear" w:color="auto" w:fill="auto"/>
          </w:tcPr>
          <w:p w14:paraId="78975145" w14:textId="77777777" w:rsidR="009A0924" w:rsidRPr="009A0924" w:rsidRDefault="009A0924" w:rsidP="00381EEE">
            <w:pPr>
              <w:jc w:val="center"/>
            </w:pPr>
          </w:p>
        </w:tc>
        <w:tc>
          <w:tcPr>
            <w:tcW w:w="4678" w:type="dxa"/>
            <w:vMerge/>
            <w:shd w:val="clear" w:color="auto" w:fill="auto"/>
          </w:tcPr>
          <w:p w14:paraId="6015CC0F" w14:textId="77777777" w:rsidR="009A0924" w:rsidRPr="009A0924" w:rsidRDefault="009A0924" w:rsidP="00381EEE"/>
        </w:tc>
        <w:tc>
          <w:tcPr>
            <w:tcW w:w="5069" w:type="dxa"/>
            <w:shd w:val="clear" w:color="auto" w:fill="auto"/>
          </w:tcPr>
          <w:p w14:paraId="3F424F5D" w14:textId="77777777" w:rsidR="009A0924" w:rsidRPr="009A0924" w:rsidRDefault="009A0924" w:rsidP="00381EEE">
            <w:r w:rsidRPr="009A0924">
              <w:t>Товарная накладная (унифицированная форма N ТОРГ-12) (ф. 0330212)</w:t>
            </w:r>
          </w:p>
        </w:tc>
      </w:tr>
      <w:tr w:rsidR="009A0924" w:rsidRPr="009A0924" w14:paraId="6861DFB7" w14:textId="77777777" w:rsidTr="00381EEE">
        <w:trPr>
          <w:trHeight w:val="551"/>
        </w:trPr>
        <w:tc>
          <w:tcPr>
            <w:tcW w:w="675" w:type="dxa"/>
            <w:vMerge/>
            <w:shd w:val="clear" w:color="auto" w:fill="auto"/>
          </w:tcPr>
          <w:p w14:paraId="7E15F7EC" w14:textId="77777777" w:rsidR="009A0924" w:rsidRPr="009A0924" w:rsidRDefault="009A0924" w:rsidP="00381EEE">
            <w:pPr>
              <w:jc w:val="center"/>
            </w:pPr>
          </w:p>
        </w:tc>
        <w:tc>
          <w:tcPr>
            <w:tcW w:w="4678" w:type="dxa"/>
            <w:vMerge/>
            <w:shd w:val="clear" w:color="auto" w:fill="auto"/>
          </w:tcPr>
          <w:p w14:paraId="2BD51CAF" w14:textId="77777777" w:rsidR="009A0924" w:rsidRPr="009A0924" w:rsidRDefault="009A0924" w:rsidP="00381EEE"/>
        </w:tc>
        <w:tc>
          <w:tcPr>
            <w:tcW w:w="5069" w:type="dxa"/>
            <w:shd w:val="clear" w:color="auto" w:fill="auto"/>
          </w:tcPr>
          <w:p w14:paraId="29BA3A78" w14:textId="77777777" w:rsidR="009A0924" w:rsidRPr="009A0924" w:rsidRDefault="009A0924" w:rsidP="00381EEE">
            <w:r w:rsidRPr="009A0924">
              <w:t xml:space="preserve">Распоряжение, в случае предоставления субсидии юридическому лицу на возмещение фактически произведенных расходов (недополученных доходов) Распоряжение </w:t>
            </w:r>
          </w:p>
        </w:tc>
      </w:tr>
      <w:tr w:rsidR="009A0924" w:rsidRPr="009A0924" w14:paraId="1F094251" w14:textId="77777777" w:rsidTr="00381EEE">
        <w:trPr>
          <w:trHeight w:val="551"/>
        </w:trPr>
        <w:tc>
          <w:tcPr>
            <w:tcW w:w="675" w:type="dxa"/>
            <w:vMerge/>
            <w:shd w:val="clear" w:color="auto" w:fill="auto"/>
          </w:tcPr>
          <w:p w14:paraId="0DD04C52" w14:textId="77777777" w:rsidR="009A0924" w:rsidRPr="009A0924" w:rsidRDefault="009A0924" w:rsidP="00381EEE">
            <w:pPr>
              <w:jc w:val="center"/>
            </w:pPr>
          </w:p>
        </w:tc>
        <w:tc>
          <w:tcPr>
            <w:tcW w:w="4678" w:type="dxa"/>
            <w:vMerge/>
            <w:shd w:val="clear" w:color="auto" w:fill="auto"/>
          </w:tcPr>
          <w:p w14:paraId="0B0C9B4B" w14:textId="77777777" w:rsidR="009A0924" w:rsidRPr="009A0924" w:rsidRDefault="009A0924" w:rsidP="00381EEE"/>
        </w:tc>
        <w:tc>
          <w:tcPr>
            <w:tcW w:w="5069" w:type="dxa"/>
            <w:shd w:val="clear" w:color="auto" w:fill="auto"/>
          </w:tcPr>
          <w:p w14:paraId="7DAE33E1" w14:textId="77777777" w:rsidR="009A0924" w:rsidRPr="009A0924" w:rsidRDefault="009A0924" w:rsidP="00381EEE">
            <w:r w:rsidRPr="009A0924">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9A0924" w:rsidRPr="009A0924" w14:paraId="4819840E" w14:textId="77777777" w:rsidTr="00381EEE">
        <w:trPr>
          <w:trHeight w:val="1134"/>
        </w:trPr>
        <w:tc>
          <w:tcPr>
            <w:tcW w:w="675" w:type="dxa"/>
            <w:shd w:val="clear" w:color="auto" w:fill="auto"/>
          </w:tcPr>
          <w:p w14:paraId="4141CF67" w14:textId="77777777" w:rsidR="009A0924" w:rsidRPr="009A0924" w:rsidRDefault="009A0924" w:rsidP="00381EEE">
            <w:pPr>
              <w:jc w:val="center"/>
            </w:pPr>
            <w:r w:rsidRPr="009A0924">
              <w:t>9</w:t>
            </w:r>
          </w:p>
        </w:tc>
        <w:tc>
          <w:tcPr>
            <w:tcW w:w="4678" w:type="dxa"/>
            <w:shd w:val="clear" w:color="auto" w:fill="auto"/>
          </w:tcPr>
          <w:p w14:paraId="14BE822E" w14:textId="77777777" w:rsidR="009A0924" w:rsidRPr="009A0924" w:rsidRDefault="009A0924" w:rsidP="00381EEE">
            <w:r w:rsidRPr="009A0924">
              <w:t>Исполнительный документ (исполнительный лист, судебный приказ) (далее - исполнительный документ)</w:t>
            </w:r>
          </w:p>
        </w:tc>
        <w:tc>
          <w:tcPr>
            <w:tcW w:w="5069" w:type="dxa"/>
            <w:shd w:val="clear" w:color="auto" w:fill="auto"/>
          </w:tcPr>
          <w:p w14:paraId="6B94D76E" w14:textId="77777777" w:rsidR="009A0924" w:rsidRPr="009A0924" w:rsidRDefault="009A0924" w:rsidP="00381EEE">
            <w:r w:rsidRPr="009A0924">
              <w:t>Формирование денежного обязательства не предусматривается</w:t>
            </w:r>
          </w:p>
        </w:tc>
      </w:tr>
      <w:tr w:rsidR="009A0924" w:rsidRPr="009A0924" w14:paraId="191416E5" w14:textId="77777777" w:rsidTr="00381EEE">
        <w:trPr>
          <w:trHeight w:val="849"/>
        </w:trPr>
        <w:tc>
          <w:tcPr>
            <w:tcW w:w="675" w:type="dxa"/>
            <w:shd w:val="clear" w:color="auto" w:fill="auto"/>
          </w:tcPr>
          <w:p w14:paraId="15EBF8E9" w14:textId="77777777" w:rsidR="009A0924" w:rsidRPr="009A0924" w:rsidRDefault="009A0924" w:rsidP="00381EEE">
            <w:pPr>
              <w:jc w:val="center"/>
            </w:pPr>
            <w:r w:rsidRPr="009A0924">
              <w:t>10</w:t>
            </w:r>
          </w:p>
        </w:tc>
        <w:tc>
          <w:tcPr>
            <w:tcW w:w="4678" w:type="dxa"/>
            <w:shd w:val="clear" w:color="auto" w:fill="auto"/>
          </w:tcPr>
          <w:p w14:paraId="18B8C4BC" w14:textId="77777777" w:rsidR="009A0924" w:rsidRPr="009A0924" w:rsidRDefault="009A0924" w:rsidP="00381EEE">
            <w:r w:rsidRPr="009A0924">
              <w:t>Решение налогового органа о взыскании налога, сбора, пеней и штрафов (далее - решение налогового органа)</w:t>
            </w:r>
          </w:p>
        </w:tc>
        <w:tc>
          <w:tcPr>
            <w:tcW w:w="5069" w:type="dxa"/>
            <w:shd w:val="clear" w:color="auto" w:fill="auto"/>
          </w:tcPr>
          <w:p w14:paraId="03601BB8" w14:textId="77777777" w:rsidR="009A0924" w:rsidRPr="009A0924" w:rsidRDefault="009A0924" w:rsidP="00381EEE">
            <w:r w:rsidRPr="009A0924">
              <w:t>Формирование денежного обязательства не предусматривается</w:t>
            </w:r>
          </w:p>
        </w:tc>
      </w:tr>
    </w:tbl>
    <w:p w14:paraId="32BF19BF" w14:textId="77777777" w:rsidR="009A0924" w:rsidRDefault="009A0924" w:rsidP="009A0924">
      <w:pPr>
        <w:jc w:val="center"/>
      </w:pPr>
      <w:r w:rsidRPr="008A408C">
        <w:rPr>
          <w:highlight w:val="yellow"/>
        </w:rPr>
        <w:t xml:space="preserve"> </w:t>
      </w:r>
    </w:p>
    <w:p w14:paraId="684B83F5" w14:textId="77777777" w:rsidR="009A0924" w:rsidRDefault="009A0924" w:rsidP="009A0924">
      <w:pPr>
        <w:ind w:firstLine="709"/>
        <w:jc w:val="both"/>
        <w:rPr>
          <w:b/>
          <w:color w:val="000000"/>
        </w:rPr>
      </w:pPr>
    </w:p>
    <w:p w14:paraId="34124A76" w14:textId="77777777" w:rsidR="009A0924" w:rsidRDefault="009A0924" w:rsidP="009A0924">
      <w:pPr>
        <w:ind w:firstLine="709"/>
        <w:jc w:val="both"/>
        <w:rPr>
          <w:b/>
          <w:color w:val="000000"/>
        </w:rPr>
      </w:pPr>
    </w:p>
    <w:p w14:paraId="3CBF5F64" w14:textId="77777777" w:rsidR="009A0924" w:rsidRDefault="009A0924" w:rsidP="009A0924">
      <w:pPr>
        <w:ind w:firstLine="709"/>
        <w:jc w:val="both"/>
        <w:rPr>
          <w:b/>
          <w:color w:val="000000"/>
        </w:rPr>
      </w:pPr>
    </w:p>
    <w:p w14:paraId="14BB66F5" w14:textId="77777777" w:rsidR="009A0924" w:rsidRDefault="009A0924" w:rsidP="009A0924">
      <w:pPr>
        <w:ind w:firstLine="709"/>
        <w:jc w:val="both"/>
        <w:rPr>
          <w:b/>
          <w:color w:val="000000"/>
        </w:rPr>
      </w:pPr>
    </w:p>
    <w:p w14:paraId="1CBE3865" w14:textId="77777777" w:rsidR="00AB3361" w:rsidRPr="00644D9D" w:rsidRDefault="00AB3361" w:rsidP="00AB3361">
      <w:pPr>
        <w:ind w:right="-5"/>
        <w:jc w:val="center"/>
        <w:rPr>
          <w:b/>
          <w:sz w:val="26"/>
          <w:szCs w:val="26"/>
        </w:rPr>
      </w:pPr>
      <w:r>
        <w:rPr>
          <w:b/>
        </w:rPr>
        <w:t xml:space="preserve">  </w:t>
      </w:r>
      <w:r w:rsidRPr="00644D9D">
        <w:rPr>
          <w:b/>
          <w:sz w:val="26"/>
          <w:szCs w:val="26"/>
        </w:rPr>
        <w:t>РОССИЙСКАЯ  ФЕДЕРАЦИЯ</w:t>
      </w:r>
    </w:p>
    <w:p w14:paraId="488646D1" w14:textId="77777777" w:rsidR="00AB3361" w:rsidRPr="00644D9D" w:rsidRDefault="00AB3361" w:rsidP="00AB3361">
      <w:pPr>
        <w:ind w:right="-5"/>
        <w:jc w:val="center"/>
        <w:rPr>
          <w:b/>
          <w:sz w:val="26"/>
          <w:szCs w:val="26"/>
        </w:rPr>
      </w:pPr>
      <w:r w:rsidRPr="00644D9D">
        <w:rPr>
          <w:b/>
          <w:sz w:val="26"/>
          <w:szCs w:val="26"/>
        </w:rPr>
        <w:t>БРЯНСКАЯ ОБЛАСТЬ</w:t>
      </w:r>
    </w:p>
    <w:p w14:paraId="6257AEBE" w14:textId="77777777" w:rsidR="00AB3361" w:rsidRPr="00644D9D" w:rsidRDefault="00AB3361" w:rsidP="00AB3361">
      <w:pPr>
        <w:ind w:right="-5"/>
        <w:jc w:val="center"/>
        <w:rPr>
          <w:b/>
          <w:sz w:val="26"/>
          <w:szCs w:val="26"/>
          <w:u w:val="single"/>
        </w:rPr>
      </w:pPr>
      <w:r w:rsidRPr="00644D9D">
        <w:rPr>
          <w:b/>
          <w:sz w:val="26"/>
          <w:szCs w:val="26"/>
          <w:u w:val="single"/>
        </w:rPr>
        <w:t>СЕЩИНСКАЯ СЕЛЬСКАЯ АДМИНИСТРАЦИЯ</w:t>
      </w:r>
    </w:p>
    <w:p w14:paraId="58D7A1AA" w14:textId="77777777" w:rsidR="00AB3361" w:rsidRPr="00AB3361" w:rsidRDefault="00AB3361" w:rsidP="00AB3361">
      <w:pPr>
        <w:pStyle w:val="1"/>
        <w:rPr>
          <w:b w:val="0"/>
          <w:sz w:val="26"/>
          <w:szCs w:val="26"/>
          <w:lang w:val="ru-RU"/>
        </w:rPr>
      </w:pPr>
    </w:p>
    <w:p w14:paraId="6361CD26" w14:textId="77777777" w:rsidR="00AB3361" w:rsidRPr="00AB3361" w:rsidRDefault="00AB3361" w:rsidP="00AB3361">
      <w:pPr>
        <w:pStyle w:val="1"/>
        <w:rPr>
          <w:rFonts w:ascii="Times New Roman" w:hAnsi="Times New Roman"/>
          <w:b w:val="0"/>
          <w:u w:val="single"/>
          <w:lang w:val="ru-RU"/>
        </w:rPr>
      </w:pPr>
      <w:r w:rsidRPr="00AB3361">
        <w:rPr>
          <w:rFonts w:ascii="Times New Roman" w:hAnsi="Times New Roman"/>
          <w:b w:val="0"/>
          <w:sz w:val="26"/>
          <w:szCs w:val="26"/>
          <w:lang w:val="ru-RU"/>
        </w:rPr>
        <w:t xml:space="preserve">                                                         </w:t>
      </w:r>
      <w:r w:rsidRPr="00AB3361">
        <w:rPr>
          <w:rFonts w:ascii="Times New Roman" w:hAnsi="Times New Roman"/>
          <w:b w:val="0"/>
          <w:lang w:val="ru-RU"/>
        </w:rPr>
        <w:t>ПОСТАНОВЛЕНИЕ</w:t>
      </w:r>
    </w:p>
    <w:p w14:paraId="3A081534" w14:textId="77777777" w:rsidR="00AB3361" w:rsidRPr="009C61FF" w:rsidRDefault="00AB3361" w:rsidP="00AB3361">
      <w:pPr>
        <w:ind w:right="-5"/>
        <w:jc w:val="center"/>
        <w:rPr>
          <w:b/>
        </w:rPr>
      </w:pPr>
    </w:p>
    <w:p w14:paraId="63224308" w14:textId="77777777" w:rsidR="00AB3361" w:rsidRPr="009C61FF" w:rsidRDefault="00AB3361" w:rsidP="00AB3361">
      <w:pPr>
        <w:rPr>
          <w:b/>
        </w:rPr>
      </w:pPr>
      <w:r w:rsidRPr="009C61FF">
        <w:rPr>
          <w:b/>
        </w:rPr>
        <w:t>от «</w:t>
      </w:r>
      <w:r>
        <w:rPr>
          <w:b/>
        </w:rPr>
        <w:t>22» января 2024</w:t>
      </w:r>
      <w:r w:rsidRPr="009C61FF">
        <w:rPr>
          <w:b/>
        </w:rPr>
        <w:t xml:space="preserve"> г №</w:t>
      </w:r>
      <w:r>
        <w:rPr>
          <w:b/>
        </w:rPr>
        <w:t>8</w:t>
      </w:r>
      <w:r w:rsidRPr="009C61FF">
        <w:rPr>
          <w:b/>
        </w:rPr>
        <w:t xml:space="preserve"> </w:t>
      </w:r>
    </w:p>
    <w:p w14:paraId="34726D43" w14:textId="77777777" w:rsidR="00AB3361" w:rsidRPr="009C61FF" w:rsidRDefault="00AB3361" w:rsidP="00AB3361">
      <w:pPr>
        <w:rPr>
          <w:b/>
        </w:rPr>
      </w:pPr>
      <w:r w:rsidRPr="009C61FF">
        <w:rPr>
          <w:b/>
        </w:rPr>
        <w:t>п. Сеща</w:t>
      </w:r>
    </w:p>
    <w:p w14:paraId="24D677A3" w14:textId="77777777" w:rsidR="00AB3361" w:rsidRPr="009C61FF" w:rsidRDefault="00AB3361" w:rsidP="00AB3361">
      <w:pPr>
        <w:rPr>
          <w:b/>
        </w:rPr>
      </w:pPr>
    </w:p>
    <w:p w14:paraId="52B868F4" w14:textId="77777777" w:rsidR="00AB3361" w:rsidRPr="00DE5F69" w:rsidRDefault="00AB3361" w:rsidP="00AB3361">
      <w:pPr>
        <w:tabs>
          <w:tab w:val="left" w:pos="4253"/>
        </w:tabs>
        <w:suppressAutoHyphens/>
        <w:ind w:right="5130"/>
        <w:jc w:val="both"/>
        <w:rPr>
          <w:lang w:eastAsia="ar-SA"/>
        </w:rPr>
      </w:pPr>
      <w:r w:rsidRPr="00DE5F69">
        <w:rPr>
          <w:lang w:eastAsia="ar-SA"/>
        </w:rPr>
        <w:t>Об утверждении Положения о содержании мест захоронений и организации ритуальных услуг на</w:t>
      </w:r>
      <w:r>
        <w:rPr>
          <w:lang w:eastAsia="ar-SA"/>
        </w:rPr>
        <w:t xml:space="preserve"> </w:t>
      </w:r>
      <w:r w:rsidRPr="00DE5F69">
        <w:rPr>
          <w:lang w:eastAsia="ar-SA"/>
        </w:rPr>
        <w:t>территории</w:t>
      </w:r>
      <w:r>
        <w:rPr>
          <w:lang w:eastAsia="ar-SA"/>
        </w:rPr>
        <w:t xml:space="preserve"> Сещинского </w:t>
      </w:r>
      <w:r w:rsidRPr="00DE5F69">
        <w:rPr>
          <w:lang w:eastAsia="ar-SA"/>
        </w:rPr>
        <w:t>сельского поселения</w:t>
      </w:r>
      <w:r>
        <w:rPr>
          <w:lang w:eastAsia="ar-SA"/>
        </w:rPr>
        <w:t xml:space="preserve"> Дубровского муниципального района Брянской области</w:t>
      </w:r>
    </w:p>
    <w:p w14:paraId="079F3016" w14:textId="77777777" w:rsidR="00AB3361" w:rsidRDefault="00AB3361" w:rsidP="00AB3361">
      <w:pPr>
        <w:suppressAutoHyphens/>
        <w:ind w:firstLine="709"/>
        <w:contextualSpacing/>
        <w:jc w:val="both"/>
        <w:rPr>
          <w:lang w:eastAsia="ar-SA"/>
        </w:rPr>
      </w:pPr>
    </w:p>
    <w:p w14:paraId="01046E7F" w14:textId="77777777" w:rsidR="00AB3361" w:rsidRPr="00DE5F69" w:rsidRDefault="00AB3361" w:rsidP="00AB3361">
      <w:pPr>
        <w:suppressAutoHyphens/>
        <w:ind w:firstLine="709"/>
        <w:contextualSpacing/>
        <w:jc w:val="both"/>
        <w:rPr>
          <w:lang w:eastAsia="ar-SA"/>
        </w:rPr>
      </w:pPr>
    </w:p>
    <w:p w14:paraId="220FC1F3" w14:textId="77777777" w:rsidR="00AB3361" w:rsidRPr="00DE5F69" w:rsidRDefault="00AB3361" w:rsidP="00AB3361">
      <w:pPr>
        <w:shd w:val="clear" w:color="auto" w:fill="F9F9F9"/>
        <w:ind w:firstLine="709"/>
        <w:jc w:val="both"/>
        <w:rPr>
          <w:lang w:eastAsia="ar-SA"/>
        </w:rPr>
      </w:pPr>
      <w:r w:rsidRPr="00DE5F69">
        <w:rPr>
          <w:lang w:eastAsia="ar-SA"/>
        </w:rPr>
        <w:t>В соответствии с Федеральным законом от 06.10.2003 г</w:t>
      </w:r>
      <w:r>
        <w:rPr>
          <w:lang w:eastAsia="ar-SA"/>
        </w:rPr>
        <w:t>ода</w:t>
      </w:r>
      <w:r w:rsidRPr="00DE5F69">
        <w:rPr>
          <w:lang w:eastAsia="ar-SA"/>
        </w:rPr>
        <w:t xml:space="preserve"> № 131-ФЗ «Об общих принципах организации местного самоуправления в Российской Федерации» и Уставом </w:t>
      </w:r>
      <w:r>
        <w:rPr>
          <w:lang w:eastAsia="ar-SA"/>
        </w:rPr>
        <w:t>Сещинского</w:t>
      </w:r>
      <w:r w:rsidRPr="00DE5F69">
        <w:rPr>
          <w:lang w:eastAsia="ar-SA"/>
        </w:rPr>
        <w:t xml:space="preserve"> сельского поселения </w:t>
      </w:r>
      <w:r>
        <w:rPr>
          <w:lang w:eastAsia="ar-SA"/>
        </w:rPr>
        <w:t>Дубровского муниципального района Брянской области</w:t>
      </w:r>
    </w:p>
    <w:p w14:paraId="51904984" w14:textId="77777777" w:rsidR="00AB3361" w:rsidRPr="00DE5F69" w:rsidRDefault="00AB3361" w:rsidP="00AB3361">
      <w:pPr>
        <w:suppressAutoHyphens/>
        <w:ind w:firstLine="709"/>
        <w:contextualSpacing/>
        <w:jc w:val="both"/>
        <w:rPr>
          <w:lang w:eastAsia="ar-SA"/>
        </w:rPr>
      </w:pPr>
    </w:p>
    <w:p w14:paraId="276121D0" w14:textId="77777777" w:rsidR="00AB3361" w:rsidRDefault="00AB3361" w:rsidP="00AB3361">
      <w:pPr>
        <w:suppressAutoHyphens/>
        <w:contextualSpacing/>
        <w:jc w:val="both"/>
        <w:rPr>
          <w:b/>
          <w:lang w:eastAsia="ar-SA"/>
        </w:rPr>
      </w:pPr>
      <w:r w:rsidRPr="00DE5F69">
        <w:rPr>
          <w:b/>
          <w:lang w:eastAsia="ar-SA"/>
        </w:rPr>
        <w:t>ПОСТАНОВЛЯ</w:t>
      </w:r>
      <w:r>
        <w:rPr>
          <w:b/>
          <w:lang w:eastAsia="ar-SA"/>
        </w:rPr>
        <w:t>Ю</w:t>
      </w:r>
      <w:r w:rsidRPr="00DE5F69">
        <w:rPr>
          <w:b/>
          <w:lang w:eastAsia="ar-SA"/>
        </w:rPr>
        <w:t>:</w:t>
      </w:r>
    </w:p>
    <w:p w14:paraId="545AE40E" w14:textId="77777777" w:rsidR="00AB3361" w:rsidRPr="00DE5F69" w:rsidRDefault="00AB3361" w:rsidP="00AB3361">
      <w:pPr>
        <w:suppressAutoHyphens/>
        <w:ind w:firstLine="709"/>
        <w:contextualSpacing/>
        <w:jc w:val="both"/>
        <w:rPr>
          <w:b/>
          <w:lang w:eastAsia="ar-SA"/>
        </w:rPr>
      </w:pPr>
    </w:p>
    <w:p w14:paraId="3DEBCF78" w14:textId="77777777" w:rsidR="00AB3361" w:rsidRPr="00DE5F69" w:rsidRDefault="00AB3361" w:rsidP="00AB3361">
      <w:pPr>
        <w:suppressAutoHyphens/>
        <w:contextualSpacing/>
        <w:jc w:val="both"/>
        <w:rPr>
          <w:lang w:eastAsia="ar-SA"/>
        </w:rPr>
      </w:pPr>
      <w:r>
        <w:rPr>
          <w:lang w:eastAsia="ar-SA"/>
        </w:rPr>
        <w:t>1.</w:t>
      </w:r>
      <w:r w:rsidRPr="00DE5F69">
        <w:rPr>
          <w:lang w:eastAsia="ar-SA"/>
        </w:rPr>
        <w:t xml:space="preserve">Утвердить Положение о содержании мест захоронений и организации ритуальных услуг на территории </w:t>
      </w:r>
      <w:r>
        <w:rPr>
          <w:lang w:eastAsia="ar-SA"/>
        </w:rPr>
        <w:t>Сещинского</w:t>
      </w:r>
      <w:r w:rsidRPr="00DE5F69">
        <w:rPr>
          <w:lang w:eastAsia="ar-SA"/>
        </w:rPr>
        <w:t xml:space="preserve"> сельского поселения </w:t>
      </w:r>
      <w:r>
        <w:rPr>
          <w:lang w:eastAsia="ar-SA"/>
        </w:rPr>
        <w:t>Дубровского муниципального района Брянской области</w:t>
      </w:r>
      <w:r w:rsidRPr="00DE5F69">
        <w:rPr>
          <w:lang w:eastAsia="ar-SA"/>
        </w:rPr>
        <w:t xml:space="preserve"> согласно приложению.</w:t>
      </w:r>
    </w:p>
    <w:p w14:paraId="1A82F507" w14:textId="77777777" w:rsidR="00AB3361" w:rsidRPr="00946487" w:rsidRDefault="00AB3361" w:rsidP="00AB3361">
      <w:pPr>
        <w:jc w:val="both"/>
        <w:rPr>
          <w:rFonts w:eastAsia="Calibri"/>
          <w:lang w:eastAsia="en-US"/>
        </w:rPr>
      </w:pPr>
      <w:r>
        <w:t>2.</w:t>
      </w:r>
      <w:r w:rsidRPr="00DE5F69">
        <w:t xml:space="preserve"> </w:t>
      </w:r>
      <w:r w:rsidRPr="00946487">
        <w:rPr>
          <w:rFonts w:eastAsia="Calibri"/>
          <w:lang w:eastAsia="en-US"/>
        </w:rPr>
        <w:t xml:space="preserve">Настоящее постановление опубликовать согласно Устава Сещинского сельского поселения </w:t>
      </w:r>
      <w:r w:rsidRPr="00946487">
        <w:t xml:space="preserve">и разместить на официальном сайте муниципального образования Сещинское сельское  поселение Дубровского муниципального района Брянской области  </w:t>
      </w:r>
      <w:hyperlink r:id="rId8" w:history="1">
        <w:r w:rsidRPr="00946487">
          <w:rPr>
            <w:rStyle w:val="af5"/>
            <w:rFonts w:eastAsia="SimSun"/>
            <w:lang w:val="en-US"/>
          </w:rPr>
          <w:t>http</w:t>
        </w:r>
        <w:r w:rsidRPr="00946487">
          <w:rPr>
            <w:rStyle w:val="af5"/>
            <w:rFonts w:eastAsia="SimSun"/>
          </w:rPr>
          <w:t>://</w:t>
        </w:r>
        <w:r w:rsidRPr="00946487">
          <w:rPr>
            <w:rStyle w:val="af5"/>
            <w:rFonts w:eastAsia="SimSun"/>
            <w:lang w:val="en-US"/>
          </w:rPr>
          <w:t>sescha</w:t>
        </w:r>
        <w:r w:rsidRPr="00946487">
          <w:rPr>
            <w:rStyle w:val="af5"/>
            <w:rFonts w:eastAsia="SimSun"/>
          </w:rPr>
          <w:t>.</w:t>
        </w:r>
        <w:r w:rsidRPr="00946487">
          <w:rPr>
            <w:rStyle w:val="af5"/>
            <w:rFonts w:eastAsia="SimSun"/>
            <w:lang w:val="en-US"/>
          </w:rPr>
          <w:t>ru</w:t>
        </w:r>
        <w:r w:rsidRPr="00946487">
          <w:rPr>
            <w:rStyle w:val="af5"/>
            <w:rFonts w:eastAsia="SimSun"/>
          </w:rPr>
          <w:t>/</w:t>
        </w:r>
      </w:hyperlink>
      <w:r w:rsidRPr="00946487">
        <w:t xml:space="preserve"> в сети Интернет.</w:t>
      </w:r>
    </w:p>
    <w:p w14:paraId="2CFEDD7E" w14:textId="77777777" w:rsidR="00AB3361" w:rsidRPr="00946487" w:rsidRDefault="00AB3361" w:rsidP="00AB3361">
      <w:pPr>
        <w:jc w:val="both"/>
        <w:rPr>
          <w:rFonts w:eastAsia="Calibri"/>
          <w:lang w:eastAsia="en-US"/>
        </w:rPr>
      </w:pPr>
      <w:r>
        <w:rPr>
          <w:rFonts w:eastAsia="Calibri"/>
          <w:lang w:eastAsia="en-US"/>
        </w:rPr>
        <w:t>3</w:t>
      </w:r>
      <w:r w:rsidRPr="00946487">
        <w:rPr>
          <w:rFonts w:eastAsia="Calibri"/>
          <w:lang w:eastAsia="en-US"/>
        </w:rPr>
        <w:t>. Данное Постановление вступает в силу с момента его официального опубликования.</w:t>
      </w:r>
    </w:p>
    <w:p w14:paraId="4883FD58" w14:textId="77777777" w:rsidR="00AB3361" w:rsidRPr="00946487" w:rsidRDefault="00AB3361" w:rsidP="00AB3361">
      <w:pPr>
        <w:jc w:val="both"/>
        <w:rPr>
          <w:rFonts w:eastAsia="Calibri"/>
          <w:lang w:eastAsia="en-US"/>
        </w:rPr>
      </w:pPr>
      <w:r>
        <w:rPr>
          <w:rFonts w:eastAsia="Calibri"/>
          <w:lang w:eastAsia="en-US"/>
        </w:rPr>
        <w:t>4</w:t>
      </w:r>
      <w:r w:rsidRPr="00946487">
        <w:rPr>
          <w:rFonts w:eastAsia="Calibri"/>
          <w:lang w:eastAsia="en-US"/>
        </w:rPr>
        <w:t>. Контроль за исполнением настоящего постановления оставляю за собой.</w:t>
      </w:r>
    </w:p>
    <w:p w14:paraId="0A9AF941" w14:textId="77777777" w:rsidR="00AB3361" w:rsidRPr="00946487" w:rsidRDefault="00AB3361" w:rsidP="00AB3361">
      <w:pPr>
        <w:ind w:firstLine="709"/>
        <w:jc w:val="both"/>
        <w:rPr>
          <w:rFonts w:eastAsia="Calibri"/>
          <w:lang w:eastAsia="en-US"/>
        </w:rPr>
      </w:pPr>
    </w:p>
    <w:p w14:paraId="7658F5BF" w14:textId="77777777" w:rsidR="00AB3361" w:rsidRPr="002B6BFC" w:rsidRDefault="00AB3361" w:rsidP="00AB3361">
      <w:pPr>
        <w:ind w:firstLine="709"/>
        <w:jc w:val="both"/>
      </w:pPr>
    </w:p>
    <w:p w14:paraId="4DD896FF" w14:textId="77777777" w:rsidR="00AB3361" w:rsidRPr="00DE5F69" w:rsidRDefault="00AB3361" w:rsidP="00AB3361">
      <w:pPr>
        <w:pStyle w:val="af4"/>
        <w:tabs>
          <w:tab w:val="left" w:pos="360"/>
        </w:tabs>
        <w:spacing w:line="240" w:lineRule="auto"/>
        <w:ind w:left="0"/>
        <w:jc w:val="both"/>
        <w:rPr>
          <w:rFonts w:ascii="Times New Roman" w:hAnsi="Times New Roman"/>
        </w:rPr>
      </w:pPr>
    </w:p>
    <w:p w14:paraId="0925A329" w14:textId="77777777" w:rsidR="00AB3361" w:rsidRDefault="00AB3361" w:rsidP="00AB3361">
      <w:pPr>
        <w:pStyle w:val="23"/>
      </w:pPr>
      <w:r w:rsidRPr="00DE5F69">
        <w:t xml:space="preserve">Глава </w:t>
      </w:r>
      <w:r>
        <w:t>Сещинской</w:t>
      </w:r>
    </w:p>
    <w:p w14:paraId="03F10C4D" w14:textId="77777777" w:rsidR="00AB3361" w:rsidRPr="00DE5F69" w:rsidRDefault="00AB3361" w:rsidP="00AB3361">
      <w:pPr>
        <w:pStyle w:val="23"/>
      </w:pPr>
      <w:r w:rsidRPr="00DE5F69">
        <w:t xml:space="preserve">сельской администрации                                                                   </w:t>
      </w:r>
      <w:r>
        <w:t xml:space="preserve">                       К.И.Родченкова</w:t>
      </w:r>
      <w:r w:rsidRPr="00DE5F69">
        <w:t xml:space="preserve"> </w:t>
      </w:r>
    </w:p>
    <w:p w14:paraId="5171A67C" w14:textId="77777777" w:rsidR="00AB3361" w:rsidRPr="00DE5F69" w:rsidRDefault="00AB3361" w:rsidP="00AB3361">
      <w:pPr>
        <w:pStyle w:val="23"/>
      </w:pPr>
    </w:p>
    <w:p w14:paraId="100CCBF3" w14:textId="77777777" w:rsidR="00AB3361" w:rsidRPr="00DE5F69" w:rsidRDefault="00AB3361" w:rsidP="00AB3361">
      <w:pPr>
        <w:pStyle w:val="23"/>
      </w:pPr>
    </w:p>
    <w:p w14:paraId="55F8E824" w14:textId="77777777" w:rsidR="00AB3361" w:rsidRPr="00DE5F69" w:rsidRDefault="00AB3361" w:rsidP="00AB3361">
      <w:pPr>
        <w:pStyle w:val="23"/>
      </w:pPr>
    </w:p>
    <w:p w14:paraId="48EE9621" w14:textId="77777777" w:rsidR="00AB3361" w:rsidRPr="00DE5F69" w:rsidRDefault="00AB3361" w:rsidP="00AB3361">
      <w:pPr>
        <w:pStyle w:val="23"/>
      </w:pPr>
    </w:p>
    <w:p w14:paraId="04023CCB" w14:textId="77777777" w:rsidR="00AB3361" w:rsidRDefault="00AB3361" w:rsidP="00AB3361">
      <w:pPr>
        <w:pStyle w:val="23"/>
      </w:pPr>
    </w:p>
    <w:p w14:paraId="64E2F230" w14:textId="77777777" w:rsidR="00AB3361" w:rsidRDefault="00AB3361" w:rsidP="00AB3361">
      <w:pPr>
        <w:pStyle w:val="23"/>
      </w:pPr>
    </w:p>
    <w:p w14:paraId="71720F59" w14:textId="77777777" w:rsidR="00AB3361" w:rsidRDefault="00AB3361" w:rsidP="00AB3361">
      <w:pPr>
        <w:pStyle w:val="23"/>
      </w:pPr>
    </w:p>
    <w:p w14:paraId="3FC3C976" w14:textId="77777777" w:rsidR="00AB3361" w:rsidRDefault="00AB3361" w:rsidP="00AB3361">
      <w:pPr>
        <w:pStyle w:val="23"/>
      </w:pPr>
    </w:p>
    <w:p w14:paraId="55147EB8" w14:textId="77777777" w:rsidR="00AB3361" w:rsidRDefault="00AB3361" w:rsidP="00AB3361">
      <w:pPr>
        <w:pStyle w:val="23"/>
      </w:pPr>
    </w:p>
    <w:p w14:paraId="0E4E444B" w14:textId="77777777" w:rsidR="00AB3361" w:rsidRDefault="00AB3361" w:rsidP="00AB3361">
      <w:pPr>
        <w:pStyle w:val="23"/>
      </w:pPr>
    </w:p>
    <w:p w14:paraId="6B9EB6DA" w14:textId="77777777" w:rsidR="00AB3361" w:rsidRDefault="00AB3361" w:rsidP="00AB3361">
      <w:pPr>
        <w:pStyle w:val="23"/>
      </w:pPr>
    </w:p>
    <w:p w14:paraId="42D9BF95" w14:textId="77777777" w:rsidR="00AB3361" w:rsidRDefault="00AB3361" w:rsidP="00AB3361">
      <w:pPr>
        <w:pStyle w:val="23"/>
      </w:pPr>
    </w:p>
    <w:p w14:paraId="369790AB" w14:textId="77777777" w:rsidR="00AB3361" w:rsidRDefault="00AB3361" w:rsidP="00AB3361">
      <w:pPr>
        <w:ind w:firstLine="709"/>
        <w:jc w:val="right"/>
        <w:rPr>
          <w:sz w:val="28"/>
          <w:szCs w:val="28"/>
          <w:lang w:eastAsia="ar-SA"/>
        </w:rPr>
      </w:pPr>
    </w:p>
    <w:p w14:paraId="6F95CC48" w14:textId="77777777" w:rsidR="00AB3361" w:rsidRPr="00161053" w:rsidRDefault="00AB3361" w:rsidP="00AB3361">
      <w:pPr>
        <w:ind w:firstLine="709"/>
        <w:jc w:val="right"/>
        <w:rPr>
          <w:lang w:eastAsia="ar-SA"/>
        </w:rPr>
      </w:pPr>
      <w:r w:rsidRPr="00161053">
        <w:rPr>
          <w:lang w:eastAsia="ar-SA"/>
        </w:rPr>
        <w:t>Приложение</w:t>
      </w:r>
    </w:p>
    <w:p w14:paraId="60CAD007" w14:textId="77777777" w:rsidR="00AB3361" w:rsidRPr="00161053" w:rsidRDefault="00AB3361" w:rsidP="00AB3361">
      <w:pPr>
        <w:ind w:firstLine="709"/>
        <w:jc w:val="right"/>
        <w:rPr>
          <w:lang w:eastAsia="ar-SA"/>
        </w:rPr>
      </w:pPr>
      <w:r w:rsidRPr="00161053">
        <w:rPr>
          <w:lang w:eastAsia="ar-SA"/>
        </w:rPr>
        <w:t xml:space="preserve">к Постановлению </w:t>
      </w:r>
    </w:p>
    <w:p w14:paraId="5F9B8FB5" w14:textId="77777777" w:rsidR="00AB3361" w:rsidRPr="00161053" w:rsidRDefault="00AB3361" w:rsidP="00AB3361">
      <w:pPr>
        <w:ind w:firstLine="709"/>
        <w:jc w:val="right"/>
        <w:rPr>
          <w:lang w:eastAsia="ar-SA"/>
        </w:rPr>
      </w:pPr>
      <w:r>
        <w:rPr>
          <w:lang w:eastAsia="ar-SA"/>
        </w:rPr>
        <w:t xml:space="preserve">Сещинской </w:t>
      </w:r>
      <w:r w:rsidRPr="00161053">
        <w:rPr>
          <w:lang w:eastAsia="ar-SA"/>
        </w:rPr>
        <w:t xml:space="preserve">сельской администрации </w:t>
      </w:r>
    </w:p>
    <w:p w14:paraId="6DE4F38F" w14:textId="77777777" w:rsidR="00AB3361" w:rsidRDefault="00AB3361" w:rsidP="00AB3361">
      <w:pPr>
        <w:ind w:firstLine="709"/>
        <w:jc w:val="right"/>
        <w:rPr>
          <w:lang w:eastAsia="ar-SA"/>
        </w:rPr>
      </w:pPr>
      <w:r>
        <w:rPr>
          <w:lang w:eastAsia="ar-SA"/>
        </w:rPr>
        <w:t>от 22</w:t>
      </w:r>
      <w:r w:rsidRPr="00161053">
        <w:rPr>
          <w:lang w:eastAsia="ar-SA"/>
        </w:rPr>
        <w:t>.01.202</w:t>
      </w:r>
      <w:r>
        <w:rPr>
          <w:lang w:eastAsia="ar-SA"/>
        </w:rPr>
        <w:t>4</w:t>
      </w:r>
      <w:r w:rsidRPr="00161053">
        <w:rPr>
          <w:lang w:eastAsia="ar-SA"/>
        </w:rPr>
        <w:t xml:space="preserve"> года №</w:t>
      </w:r>
      <w:r>
        <w:rPr>
          <w:lang w:eastAsia="ar-SA"/>
        </w:rPr>
        <w:t xml:space="preserve"> 8</w:t>
      </w:r>
    </w:p>
    <w:p w14:paraId="0360A8DE" w14:textId="77777777" w:rsidR="00AB3361" w:rsidRDefault="00AB3361" w:rsidP="00AB3361">
      <w:pPr>
        <w:ind w:firstLine="709"/>
        <w:jc w:val="right"/>
        <w:rPr>
          <w:lang w:eastAsia="ar-SA"/>
        </w:rPr>
      </w:pPr>
    </w:p>
    <w:p w14:paraId="2E3B0020" w14:textId="77777777" w:rsidR="00AB3361" w:rsidRDefault="00AB3361" w:rsidP="00AB3361">
      <w:pPr>
        <w:ind w:firstLine="709"/>
        <w:jc w:val="right"/>
        <w:rPr>
          <w:sz w:val="20"/>
          <w:szCs w:val="20"/>
          <w:lang w:eastAsia="ar-SA"/>
        </w:rPr>
      </w:pPr>
    </w:p>
    <w:p w14:paraId="28809D4C" w14:textId="77777777" w:rsidR="00AB3361" w:rsidRPr="002A7AFD" w:rsidRDefault="00AB3361" w:rsidP="00AB3361">
      <w:pPr>
        <w:ind w:firstLine="709"/>
        <w:jc w:val="right"/>
        <w:rPr>
          <w:sz w:val="20"/>
          <w:szCs w:val="20"/>
          <w:lang w:eastAsia="ar-SA"/>
        </w:rPr>
      </w:pPr>
    </w:p>
    <w:p w14:paraId="691F45FF" w14:textId="77777777" w:rsidR="00AB3361" w:rsidRPr="00246375" w:rsidRDefault="00AB3361" w:rsidP="00AB3361">
      <w:pPr>
        <w:ind w:firstLine="709"/>
        <w:jc w:val="center"/>
        <w:rPr>
          <w:b/>
          <w:sz w:val="28"/>
          <w:szCs w:val="28"/>
          <w:lang w:eastAsia="ar-SA"/>
        </w:rPr>
      </w:pPr>
      <w:r w:rsidRPr="00246375">
        <w:rPr>
          <w:b/>
          <w:sz w:val="28"/>
          <w:szCs w:val="28"/>
          <w:lang w:eastAsia="ar-SA"/>
        </w:rPr>
        <w:t>Положение о содержан</w:t>
      </w:r>
      <w:r>
        <w:rPr>
          <w:b/>
          <w:sz w:val="28"/>
          <w:szCs w:val="28"/>
          <w:lang w:eastAsia="ar-SA"/>
        </w:rPr>
        <w:t xml:space="preserve">ии мест захоронений </w:t>
      </w:r>
      <w:r w:rsidRPr="00246375">
        <w:rPr>
          <w:b/>
          <w:sz w:val="28"/>
          <w:szCs w:val="28"/>
          <w:lang w:eastAsia="ar-SA"/>
        </w:rPr>
        <w:t>и организации ритуальных</w:t>
      </w:r>
      <w:r>
        <w:rPr>
          <w:b/>
          <w:sz w:val="28"/>
          <w:szCs w:val="28"/>
          <w:lang w:eastAsia="ar-SA"/>
        </w:rPr>
        <w:t xml:space="preserve"> услуг на территории Сещинского</w:t>
      </w:r>
      <w:r w:rsidRPr="00246375">
        <w:rPr>
          <w:b/>
          <w:sz w:val="28"/>
          <w:szCs w:val="28"/>
          <w:lang w:eastAsia="ar-SA"/>
        </w:rPr>
        <w:t xml:space="preserve"> сельского поселения Дубровского муниципального района Брянской области       </w:t>
      </w:r>
    </w:p>
    <w:p w14:paraId="6FCD3C39" w14:textId="77777777" w:rsidR="00AB3361" w:rsidRDefault="00AB3361" w:rsidP="00AB3361">
      <w:pPr>
        <w:ind w:firstLine="709"/>
        <w:jc w:val="center"/>
        <w:rPr>
          <w:sz w:val="28"/>
          <w:szCs w:val="28"/>
          <w:lang w:eastAsia="ar-SA"/>
        </w:rPr>
      </w:pPr>
      <w:r>
        <w:rPr>
          <w:sz w:val="28"/>
          <w:szCs w:val="28"/>
          <w:lang w:eastAsia="ar-SA"/>
        </w:rPr>
        <w:t xml:space="preserve"> (далее - Положение)</w:t>
      </w:r>
    </w:p>
    <w:p w14:paraId="2F8C48D3" w14:textId="77777777" w:rsidR="00AB3361" w:rsidRPr="0026368D" w:rsidRDefault="00AB3361" w:rsidP="00AB3361">
      <w:pPr>
        <w:ind w:firstLine="709"/>
        <w:jc w:val="center"/>
        <w:rPr>
          <w:sz w:val="28"/>
          <w:szCs w:val="28"/>
          <w:lang w:eastAsia="ar-SA"/>
        </w:rPr>
      </w:pPr>
    </w:p>
    <w:p w14:paraId="33D292B5" w14:textId="77777777" w:rsidR="00AB3361" w:rsidRPr="00246375" w:rsidRDefault="00AB3361" w:rsidP="00AB3361">
      <w:pPr>
        <w:ind w:firstLine="709"/>
        <w:jc w:val="both"/>
        <w:rPr>
          <w:b/>
          <w:lang w:eastAsia="ar-SA"/>
        </w:rPr>
      </w:pPr>
      <w:r w:rsidRPr="00246375">
        <w:rPr>
          <w:b/>
          <w:lang w:eastAsia="ar-SA"/>
        </w:rPr>
        <w:t>1.</w:t>
      </w:r>
      <w:r w:rsidRPr="00246375">
        <w:rPr>
          <w:b/>
          <w:lang w:eastAsia="ar-SA"/>
        </w:rPr>
        <w:tab/>
        <w:t>Общие положения</w:t>
      </w:r>
    </w:p>
    <w:p w14:paraId="3052EB3E" w14:textId="77777777" w:rsidR="00AB3361" w:rsidRPr="00246375" w:rsidRDefault="00AB3361" w:rsidP="00AB3361">
      <w:pPr>
        <w:ind w:firstLine="709"/>
        <w:jc w:val="both"/>
        <w:rPr>
          <w:lang w:eastAsia="ar-SA"/>
        </w:rPr>
      </w:pPr>
      <w:r w:rsidRPr="00246375">
        <w:rPr>
          <w:lang w:eastAsia="ar-SA"/>
        </w:rPr>
        <w:t>1.1. Настоящее Положение разработано в соответствии с Федеральным законом от 12.01.1996 года № 8-ФЗ «О погребении и похоронном деле», Указом Президента Российской Федерации от 29.06.1996</w:t>
      </w:r>
      <w:r>
        <w:rPr>
          <w:lang w:eastAsia="ar-SA"/>
        </w:rPr>
        <w:t xml:space="preserve"> года</w:t>
      </w:r>
      <w:r w:rsidRPr="00246375">
        <w:rPr>
          <w:lang w:eastAsia="ar-SA"/>
        </w:rPr>
        <w:t xml:space="preserve"> № 1001 «О гарантиях прав граждан на предоставление услуг по погребению умерших», Постановлением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w:t>
      </w:r>
      <w:r>
        <w:rPr>
          <w:lang w:eastAsia="ar-SA"/>
        </w:rPr>
        <w:t>оронного назначения»», Уставом Сещинского</w:t>
      </w:r>
      <w:r w:rsidRPr="00246375">
        <w:rPr>
          <w:lang w:eastAsia="ar-SA"/>
        </w:rPr>
        <w:t xml:space="preserve"> сельского поселения</w:t>
      </w:r>
      <w:r>
        <w:rPr>
          <w:lang w:eastAsia="ar-SA"/>
        </w:rPr>
        <w:t xml:space="preserve"> Дубровского муниципального района Брянской области</w:t>
      </w:r>
      <w:r w:rsidRPr="00246375">
        <w:rPr>
          <w:lang w:eastAsia="ar-SA"/>
        </w:rPr>
        <w:t>, иными нормативными правовыми актами в сфере погребения и похоронного дела.</w:t>
      </w:r>
    </w:p>
    <w:p w14:paraId="781779EB" w14:textId="77777777" w:rsidR="00AB3361" w:rsidRPr="00246375" w:rsidRDefault="00AB3361" w:rsidP="00AB3361">
      <w:pPr>
        <w:jc w:val="both"/>
        <w:rPr>
          <w:lang w:eastAsia="ar-SA"/>
        </w:rPr>
      </w:pPr>
      <w:r w:rsidRPr="00246375">
        <w:rPr>
          <w:lang w:eastAsia="ar-SA"/>
        </w:rPr>
        <w:tab/>
        <w:t xml:space="preserve">Основными принципами в сфере погребения и похоронного дела в </w:t>
      </w:r>
      <w:r>
        <w:rPr>
          <w:lang w:eastAsia="ar-SA"/>
        </w:rPr>
        <w:t>Сещинском</w:t>
      </w:r>
      <w:r w:rsidRPr="00246375">
        <w:rPr>
          <w:lang w:eastAsia="ar-SA"/>
        </w:rPr>
        <w:t xml:space="preserve"> сельском поселении являются:</w:t>
      </w:r>
    </w:p>
    <w:p w14:paraId="37AD28C1" w14:textId="77777777" w:rsidR="00AB3361" w:rsidRPr="00246375" w:rsidRDefault="00AB3361" w:rsidP="00AB3361">
      <w:pPr>
        <w:ind w:firstLine="709"/>
        <w:jc w:val="both"/>
        <w:rPr>
          <w:lang w:eastAsia="ar-SA"/>
        </w:rPr>
      </w:pPr>
      <w:r w:rsidRPr="00246375">
        <w:rPr>
          <w:lang w:eastAsia="ar-SA"/>
        </w:rPr>
        <w:t>-</w:t>
      </w:r>
      <w:r w:rsidRPr="00246375">
        <w:rPr>
          <w:lang w:eastAsia="ar-SA"/>
        </w:rPr>
        <w:tab/>
        <w:t>Гарантии погребения умершего с уч</w:t>
      </w:r>
      <w:r>
        <w:rPr>
          <w:lang w:eastAsia="ar-SA"/>
        </w:rPr>
        <w:t>ё</w:t>
      </w:r>
      <w:r w:rsidRPr="00246375">
        <w:rPr>
          <w:lang w:eastAsia="ar-SA"/>
        </w:rPr>
        <w:t>том его волеизъявления, выраженного лицом при жизни, пожелания родственников.</w:t>
      </w:r>
    </w:p>
    <w:p w14:paraId="09013BAC" w14:textId="77777777" w:rsidR="00AB3361" w:rsidRPr="00246375" w:rsidRDefault="00AB3361" w:rsidP="00AB3361">
      <w:pPr>
        <w:ind w:firstLine="709"/>
        <w:jc w:val="both"/>
        <w:rPr>
          <w:lang w:eastAsia="ar-SA"/>
        </w:rPr>
      </w:pPr>
      <w:r w:rsidRPr="00246375">
        <w:rPr>
          <w:lang w:eastAsia="ar-SA"/>
        </w:rPr>
        <w:t>-</w:t>
      </w:r>
      <w:r w:rsidRPr="00246375">
        <w:rPr>
          <w:lang w:eastAsia="ar-SA"/>
        </w:rPr>
        <w:tab/>
        <w:t>Соблюдение санитарных, экологических и иных требований к выбору места погребения.</w:t>
      </w:r>
    </w:p>
    <w:p w14:paraId="0F5AFADF" w14:textId="77777777" w:rsidR="00AB3361" w:rsidRPr="00246375" w:rsidRDefault="00AB3361" w:rsidP="00AB3361">
      <w:pPr>
        <w:ind w:firstLine="709"/>
        <w:jc w:val="both"/>
        <w:rPr>
          <w:lang w:eastAsia="ar-SA"/>
        </w:rPr>
      </w:pPr>
      <w:r w:rsidRPr="00246375">
        <w:rPr>
          <w:lang w:eastAsia="ar-SA"/>
        </w:rPr>
        <w:t>-</w:t>
      </w:r>
      <w:r w:rsidRPr="00246375">
        <w:rPr>
          <w:lang w:eastAsia="ar-SA"/>
        </w:rPr>
        <w:tab/>
        <w:t>Доступность услуг по погребению для населения.</w:t>
      </w:r>
    </w:p>
    <w:p w14:paraId="3056F822" w14:textId="77777777" w:rsidR="00AB3361" w:rsidRPr="00246375" w:rsidRDefault="00AB3361" w:rsidP="00AB3361">
      <w:pPr>
        <w:ind w:firstLine="709"/>
        <w:jc w:val="both"/>
        <w:rPr>
          <w:lang w:eastAsia="ar-SA"/>
        </w:rPr>
      </w:pPr>
      <w:r w:rsidRPr="00246375">
        <w:rPr>
          <w:lang w:eastAsia="ar-SA"/>
        </w:rPr>
        <w:t>-</w:t>
      </w:r>
      <w:r w:rsidRPr="00246375">
        <w:rPr>
          <w:lang w:eastAsia="ar-SA"/>
        </w:rPr>
        <w:tab/>
        <w:t>Равный доступ лиц, оказывающих услуги по погребению, на рынок услуг по погребению.</w:t>
      </w:r>
    </w:p>
    <w:p w14:paraId="1379EFE5" w14:textId="77777777" w:rsidR="00AB3361" w:rsidRPr="00246375" w:rsidRDefault="00AB3361" w:rsidP="00AB3361">
      <w:pPr>
        <w:ind w:firstLine="709"/>
        <w:jc w:val="both"/>
        <w:rPr>
          <w:lang w:eastAsia="ar-SA"/>
        </w:rPr>
      </w:pPr>
      <w:r w:rsidRPr="00246375">
        <w:rPr>
          <w:lang w:eastAsia="ar-SA"/>
        </w:rPr>
        <w:t>-</w:t>
      </w:r>
      <w:r w:rsidRPr="00246375">
        <w:rPr>
          <w:lang w:eastAsia="ar-SA"/>
        </w:rPr>
        <w:tab/>
        <w:t>Понятия, используемые в Положении, применяются в значении, определенном законодательством Российской Федерации.</w:t>
      </w:r>
    </w:p>
    <w:p w14:paraId="47F4D8DE" w14:textId="77777777" w:rsidR="00AB3361" w:rsidRPr="00246375" w:rsidRDefault="00AB3361" w:rsidP="00AB3361">
      <w:pPr>
        <w:ind w:firstLine="709"/>
        <w:jc w:val="both"/>
        <w:rPr>
          <w:lang w:eastAsia="ar-SA"/>
        </w:rPr>
      </w:pPr>
      <w:r>
        <w:rPr>
          <w:lang w:eastAsia="ar-SA"/>
        </w:rPr>
        <w:lastRenderedPageBreak/>
        <w:t>1.2.  Полномочия Сещинской сельской а</w:t>
      </w:r>
      <w:r w:rsidRPr="00246375">
        <w:rPr>
          <w:lang w:eastAsia="ar-SA"/>
        </w:rPr>
        <w:t xml:space="preserve">дминистрации </w:t>
      </w:r>
      <w:r>
        <w:rPr>
          <w:lang w:eastAsia="ar-SA"/>
        </w:rPr>
        <w:t xml:space="preserve">(далее – Администрация) </w:t>
      </w:r>
      <w:r w:rsidRPr="00246375">
        <w:rPr>
          <w:lang w:eastAsia="ar-SA"/>
        </w:rPr>
        <w:t>в области организации ритуальных услуг и содержания мест захоронения (далее — кладбищ):</w:t>
      </w:r>
    </w:p>
    <w:p w14:paraId="17308ABA" w14:textId="77777777" w:rsidR="00AB3361" w:rsidRPr="00246375" w:rsidRDefault="00AB3361" w:rsidP="00AB3361">
      <w:pPr>
        <w:ind w:firstLine="709"/>
        <w:jc w:val="both"/>
        <w:rPr>
          <w:lang w:eastAsia="ar-SA"/>
        </w:rPr>
      </w:pPr>
      <w:r w:rsidRPr="00246375">
        <w:rPr>
          <w:lang w:eastAsia="ar-SA"/>
        </w:rPr>
        <w:t>1.2.1. установление размера бесплатно предоставляемого участка земли для погребения;</w:t>
      </w:r>
    </w:p>
    <w:p w14:paraId="3C46BF63" w14:textId="77777777" w:rsidR="00AB3361" w:rsidRPr="00246375" w:rsidRDefault="00AB3361" w:rsidP="00AB3361">
      <w:pPr>
        <w:ind w:firstLine="709"/>
        <w:jc w:val="both"/>
        <w:rPr>
          <w:lang w:eastAsia="ar-SA"/>
        </w:rPr>
      </w:pPr>
      <w:r w:rsidRPr="00246375">
        <w:rPr>
          <w:lang w:eastAsia="ar-SA"/>
        </w:rPr>
        <w:t xml:space="preserve">1.2.2. утверждение </w:t>
      </w:r>
      <w:r>
        <w:rPr>
          <w:lang w:eastAsia="ar-SA"/>
        </w:rPr>
        <w:t xml:space="preserve">порядка деятельности кладбищ и </w:t>
      </w:r>
      <w:r w:rsidRPr="00246375">
        <w:rPr>
          <w:lang w:eastAsia="ar-SA"/>
        </w:rPr>
        <w:t>правил содержания мест погребения</w:t>
      </w:r>
      <w:r>
        <w:rPr>
          <w:lang w:eastAsia="ar-SA"/>
        </w:rPr>
        <w:t xml:space="preserve"> (п.2)</w:t>
      </w:r>
      <w:r w:rsidRPr="00246375">
        <w:rPr>
          <w:lang w:eastAsia="ar-SA"/>
        </w:rPr>
        <w:t>;</w:t>
      </w:r>
    </w:p>
    <w:p w14:paraId="01290D30" w14:textId="77777777" w:rsidR="00AB3361" w:rsidRPr="00246375" w:rsidRDefault="00AB3361" w:rsidP="00AB3361">
      <w:pPr>
        <w:ind w:firstLine="709"/>
        <w:jc w:val="both"/>
        <w:rPr>
          <w:lang w:eastAsia="ar-SA"/>
        </w:rPr>
      </w:pPr>
      <w:r w:rsidRPr="00246375">
        <w:rPr>
          <w:lang w:eastAsia="ar-SA"/>
        </w:rPr>
        <w:t>1.</w:t>
      </w:r>
      <w:r>
        <w:rPr>
          <w:lang w:eastAsia="ar-SA"/>
        </w:rPr>
        <w:t>2</w:t>
      </w:r>
      <w:r w:rsidRPr="00246375">
        <w:rPr>
          <w:lang w:eastAsia="ar-SA"/>
        </w:rPr>
        <w:t>.</w:t>
      </w:r>
      <w:r>
        <w:rPr>
          <w:lang w:eastAsia="ar-SA"/>
        </w:rPr>
        <w:t>3</w:t>
      </w:r>
      <w:r w:rsidRPr="00246375">
        <w:rPr>
          <w:lang w:eastAsia="ar-SA"/>
        </w:rPr>
        <w:t>. организация ритуальных услуг и содержание мест захоронения</w:t>
      </w:r>
      <w:r>
        <w:rPr>
          <w:lang w:eastAsia="ar-SA"/>
        </w:rPr>
        <w:t>:</w:t>
      </w:r>
    </w:p>
    <w:p w14:paraId="1EEBA436" w14:textId="77777777" w:rsidR="00AB3361" w:rsidRPr="00246375" w:rsidRDefault="00AB3361" w:rsidP="00AB3361">
      <w:pPr>
        <w:ind w:firstLine="709"/>
        <w:jc w:val="both"/>
        <w:rPr>
          <w:lang w:eastAsia="ar-SA"/>
        </w:rPr>
      </w:pPr>
      <w:r w:rsidRPr="00246375">
        <w:rPr>
          <w:lang w:eastAsia="ar-SA"/>
        </w:rPr>
        <w:t>Администрация поселения обязана обеспечить:</w:t>
      </w:r>
    </w:p>
    <w:p w14:paraId="510760D1" w14:textId="77777777" w:rsidR="00AB3361" w:rsidRPr="00246375" w:rsidRDefault="00AB3361" w:rsidP="00AB3361">
      <w:pPr>
        <w:ind w:firstLine="709"/>
        <w:jc w:val="both"/>
        <w:rPr>
          <w:lang w:eastAsia="ar-SA"/>
        </w:rPr>
      </w:pPr>
      <w:r w:rsidRPr="00246375">
        <w:rPr>
          <w:lang w:eastAsia="ar-SA"/>
        </w:rPr>
        <w:t>- соблюдение установленной нормы отвода земельного участка для захоронения;</w:t>
      </w:r>
    </w:p>
    <w:p w14:paraId="231A15EB" w14:textId="77777777" w:rsidR="00AB3361" w:rsidRPr="00246375" w:rsidRDefault="00AB3361" w:rsidP="00AB3361">
      <w:pPr>
        <w:ind w:firstLine="709"/>
        <w:jc w:val="both"/>
        <w:rPr>
          <w:lang w:eastAsia="ar-SA"/>
        </w:rPr>
      </w:pPr>
      <w:r w:rsidRPr="00246375">
        <w:rPr>
          <w:lang w:eastAsia="ar-SA"/>
        </w:rPr>
        <w:t>- содержание в исправном состоянии дорог, площадок кладбищ и их ремонт;</w:t>
      </w:r>
    </w:p>
    <w:p w14:paraId="3AC7AE64" w14:textId="77777777" w:rsidR="00AB3361" w:rsidRPr="00246375" w:rsidRDefault="00AB3361" w:rsidP="00AB3361">
      <w:pPr>
        <w:ind w:firstLine="709"/>
        <w:jc w:val="both"/>
        <w:rPr>
          <w:lang w:eastAsia="ar-SA"/>
        </w:rPr>
      </w:pPr>
      <w:r>
        <w:rPr>
          <w:lang w:eastAsia="ar-SA"/>
        </w:rPr>
        <w:t xml:space="preserve">- </w:t>
      </w:r>
      <w:r w:rsidRPr="00246375">
        <w:rPr>
          <w:lang w:eastAsia="ar-SA"/>
        </w:rPr>
        <w:t>озеленение, уход за зелеными насаждениями на территории кладбища и их обновление;</w:t>
      </w:r>
    </w:p>
    <w:p w14:paraId="1979F9E3" w14:textId="77777777" w:rsidR="00AB3361" w:rsidRPr="00246375" w:rsidRDefault="00AB3361" w:rsidP="00AB3361">
      <w:pPr>
        <w:ind w:firstLine="709"/>
        <w:jc w:val="both"/>
        <w:rPr>
          <w:lang w:eastAsia="ar-SA"/>
        </w:rPr>
      </w:pPr>
      <w:r w:rsidRPr="00246375">
        <w:rPr>
          <w:lang w:eastAsia="ar-SA"/>
        </w:rPr>
        <w:t>- систематическую уборку территории кладбищ и своевременный вывоз мусора;</w:t>
      </w:r>
    </w:p>
    <w:p w14:paraId="77743ED8" w14:textId="77777777" w:rsidR="00AB3361" w:rsidRPr="00246375" w:rsidRDefault="00AB3361" w:rsidP="00AB3361">
      <w:pPr>
        <w:ind w:firstLine="709"/>
        <w:jc w:val="both"/>
        <w:rPr>
          <w:lang w:eastAsia="ar-SA"/>
        </w:rPr>
      </w:pPr>
      <w:r w:rsidRPr="00246375">
        <w:rPr>
          <w:lang w:eastAsia="ar-SA"/>
        </w:rPr>
        <w:t>- соблюдение правил пожарной безопасности;</w:t>
      </w:r>
    </w:p>
    <w:p w14:paraId="419BEC50" w14:textId="77777777" w:rsidR="00AB3361" w:rsidRPr="00246375" w:rsidRDefault="00AB3361" w:rsidP="00AB3361">
      <w:pPr>
        <w:ind w:firstLine="709"/>
        <w:jc w:val="both"/>
        <w:rPr>
          <w:lang w:eastAsia="ar-SA"/>
        </w:rPr>
      </w:pPr>
      <w:r w:rsidRPr="00246375">
        <w:rPr>
          <w:lang w:eastAsia="ar-SA"/>
        </w:rPr>
        <w:t>- соблюдение санитарных норм и правил;</w:t>
      </w:r>
    </w:p>
    <w:p w14:paraId="15C59F0B" w14:textId="77777777" w:rsidR="00AB3361" w:rsidRPr="00246375" w:rsidRDefault="00AB3361" w:rsidP="00AB3361">
      <w:pPr>
        <w:ind w:firstLine="709"/>
        <w:jc w:val="both"/>
        <w:rPr>
          <w:lang w:eastAsia="ar-SA"/>
        </w:rPr>
      </w:pPr>
      <w:r w:rsidRPr="00246375">
        <w:rPr>
          <w:lang w:eastAsia="ar-SA"/>
        </w:rPr>
        <w:t>- обустройство контейнерных площадок для сбора мусора;</w:t>
      </w:r>
    </w:p>
    <w:p w14:paraId="597324A3" w14:textId="77777777" w:rsidR="00AB3361" w:rsidRPr="00246375" w:rsidRDefault="00AB3361" w:rsidP="00AB3361">
      <w:pPr>
        <w:ind w:firstLine="709"/>
        <w:jc w:val="both"/>
        <w:rPr>
          <w:lang w:eastAsia="ar-SA"/>
        </w:rPr>
      </w:pPr>
      <w:r w:rsidRPr="00246375">
        <w:rPr>
          <w:lang w:eastAsia="ar-SA"/>
        </w:rPr>
        <w:t>- содержание в надлежащем порядке братских могил, памятников и могил, находящихся под охраной государства;</w:t>
      </w:r>
    </w:p>
    <w:p w14:paraId="31517189" w14:textId="77777777" w:rsidR="00AB3361" w:rsidRPr="00246375" w:rsidRDefault="00AB3361" w:rsidP="00AB3361">
      <w:pPr>
        <w:ind w:firstLine="709"/>
        <w:jc w:val="both"/>
        <w:rPr>
          <w:lang w:eastAsia="ar-SA"/>
        </w:rPr>
      </w:pPr>
      <w:r w:rsidRPr="00246375">
        <w:rPr>
          <w:lang w:eastAsia="ar-SA"/>
        </w:rPr>
        <w:t>1.</w:t>
      </w:r>
      <w:r>
        <w:rPr>
          <w:lang w:eastAsia="ar-SA"/>
        </w:rPr>
        <w:t>2</w:t>
      </w:r>
      <w:r w:rsidRPr="00246375">
        <w:rPr>
          <w:lang w:eastAsia="ar-SA"/>
        </w:rPr>
        <w:t>.</w:t>
      </w:r>
      <w:r>
        <w:rPr>
          <w:lang w:eastAsia="ar-SA"/>
        </w:rPr>
        <w:t>3</w:t>
      </w:r>
      <w:r w:rsidRPr="00246375">
        <w:rPr>
          <w:lang w:eastAsia="ar-SA"/>
        </w:rPr>
        <w:t>. установление требований к качеству услуг по погребению;</w:t>
      </w:r>
    </w:p>
    <w:p w14:paraId="1C7D52F6" w14:textId="77777777" w:rsidR="00AB3361" w:rsidRPr="00246375" w:rsidRDefault="00AB3361" w:rsidP="00AB3361">
      <w:pPr>
        <w:ind w:firstLine="709"/>
        <w:jc w:val="both"/>
        <w:rPr>
          <w:lang w:eastAsia="ar-SA"/>
        </w:rPr>
      </w:pPr>
      <w:r w:rsidRPr="00246375">
        <w:rPr>
          <w:lang w:eastAsia="ar-SA"/>
        </w:rPr>
        <w:t>1.</w:t>
      </w:r>
      <w:r>
        <w:rPr>
          <w:lang w:eastAsia="ar-SA"/>
        </w:rPr>
        <w:t>2</w:t>
      </w:r>
      <w:r w:rsidRPr="00246375">
        <w:rPr>
          <w:lang w:eastAsia="ar-SA"/>
        </w:rPr>
        <w:t>.</w:t>
      </w:r>
      <w:r>
        <w:rPr>
          <w:lang w:eastAsia="ar-SA"/>
        </w:rPr>
        <w:t>4</w:t>
      </w:r>
      <w:r w:rsidRPr="00246375">
        <w:rPr>
          <w:lang w:eastAsia="ar-SA"/>
        </w:rPr>
        <w:t>. предоставление земельного участка для размещения мест погребения;</w:t>
      </w:r>
    </w:p>
    <w:p w14:paraId="0EE47811" w14:textId="77777777" w:rsidR="00AB3361" w:rsidRPr="00246375" w:rsidRDefault="00AB3361" w:rsidP="00AB3361">
      <w:pPr>
        <w:ind w:firstLine="709"/>
        <w:jc w:val="both"/>
        <w:rPr>
          <w:lang w:eastAsia="ar-SA"/>
        </w:rPr>
      </w:pPr>
      <w:r w:rsidRPr="00246375">
        <w:rPr>
          <w:lang w:eastAsia="ar-SA"/>
        </w:rPr>
        <w:t>1.</w:t>
      </w:r>
      <w:r>
        <w:rPr>
          <w:lang w:eastAsia="ar-SA"/>
        </w:rPr>
        <w:t>2</w:t>
      </w:r>
      <w:r w:rsidRPr="00246375">
        <w:rPr>
          <w:lang w:eastAsia="ar-SA"/>
        </w:rPr>
        <w:t>.</w:t>
      </w:r>
      <w:r>
        <w:rPr>
          <w:lang w:eastAsia="ar-SA"/>
        </w:rPr>
        <w:t>5</w:t>
      </w:r>
      <w:r w:rsidRPr="00246375">
        <w:rPr>
          <w:lang w:eastAsia="ar-SA"/>
        </w:rPr>
        <w:t>.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14:paraId="6DDEEFB3" w14:textId="77777777" w:rsidR="00AB3361" w:rsidRPr="00246375" w:rsidRDefault="00AB3361" w:rsidP="00AB3361">
      <w:pPr>
        <w:ind w:firstLine="709"/>
        <w:jc w:val="both"/>
        <w:rPr>
          <w:lang w:eastAsia="ar-SA"/>
        </w:rPr>
      </w:pPr>
      <w:r w:rsidRPr="00246375">
        <w:rPr>
          <w:lang w:eastAsia="ar-SA"/>
        </w:rPr>
        <w:t>1.</w:t>
      </w:r>
      <w:r>
        <w:rPr>
          <w:lang w:eastAsia="ar-SA"/>
        </w:rPr>
        <w:t>2</w:t>
      </w:r>
      <w:r w:rsidRPr="00246375">
        <w:rPr>
          <w:lang w:eastAsia="ar-SA"/>
        </w:rPr>
        <w:t>.</w:t>
      </w:r>
      <w:r>
        <w:rPr>
          <w:lang w:eastAsia="ar-SA"/>
        </w:rPr>
        <w:t>6</w:t>
      </w:r>
      <w:r w:rsidRPr="00246375">
        <w:rPr>
          <w:lang w:eastAsia="ar-SA"/>
        </w:rPr>
        <w:t>. иные полномочия, отнесённые действующим законодательством к компетенции Администрации.</w:t>
      </w:r>
    </w:p>
    <w:p w14:paraId="1C9EA9D4" w14:textId="77777777" w:rsidR="00AB3361" w:rsidRPr="00246375" w:rsidRDefault="00AB3361" w:rsidP="00AB3361">
      <w:pPr>
        <w:ind w:firstLine="709"/>
        <w:jc w:val="both"/>
        <w:rPr>
          <w:b/>
          <w:lang w:eastAsia="ar-SA"/>
        </w:rPr>
      </w:pPr>
      <w:r w:rsidRPr="00246375">
        <w:rPr>
          <w:b/>
          <w:lang w:eastAsia="ar-SA"/>
        </w:rPr>
        <w:t>2. Порядок деятельности кладбищ и правила содержания мест погребения</w:t>
      </w:r>
    </w:p>
    <w:p w14:paraId="0DE5F0FA" w14:textId="77777777" w:rsidR="00AB3361" w:rsidRPr="00246375" w:rsidRDefault="00AB3361" w:rsidP="00AB3361">
      <w:pPr>
        <w:ind w:firstLine="709"/>
        <w:jc w:val="both"/>
        <w:rPr>
          <w:lang w:eastAsia="ar-SA"/>
        </w:rPr>
      </w:pPr>
      <w:r w:rsidRPr="00246375">
        <w:rPr>
          <w:lang w:eastAsia="ar-SA"/>
        </w:rPr>
        <w:t>2.1. 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14:paraId="495A5AD2" w14:textId="77777777" w:rsidR="00AB3361" w:rsidRPr="00246375" w:rsidRDefault="00AB3361" w:rsidP="00AB3361">
      <w:pPr>
        <w:ind w:firstLine="709"/>
        <w:jc w:val="both"/>
        <w:rPr>
          <w:lang w:eastAsia="ar-SA"/>
        </w:rPr>
      </w:pPr>
      <w:r w:rsidRPr="00246375">
        <w:rPr>
          <w:lang w:eastAsia="ar-SA"/>
        </w:rPr>
        <w:t>Погребение лиц,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на основании договора, заключенного между Администрацией и специализированной службой, на специально отведенных участках кладбищ. Кремация при этом не допускается, за исключением случаев, когда она необходима по требованию санитарных правил и норм или по результатам патолого-анатомических исследований судебно-медицинской экспертизы.</w:t>
      </w:r>
    </w:p>
    <w:p w14:paraId="2A5B0661" w14:textId="77777777" w:rsidR="00AB3361" w:rsidRPr="00246375" w:rsidRDefault="00AB3361" w:rsidP="00AB3361">
      <w:pPr>
        <w:jc w:val="both"/>
        <w:rPr>
          <w:lang w:eastAsia="ar-SA"/>
        </w:rPr>
      </w:pPr>
      <w:r w:rsidRPr="00246375">
        <w:rPr>
          <w:lang w:eastAsia="ar-SA"/>
        </w:rPr>
        <w:t xml:space="preserve">          Погребение умершего, личность которого установлена, но не востребована в силу каких-либо причин, осуществляется специализированной службой п</w:t>
      </w:r>
      <w:r>
        <w:rPr>
          <w:lang w:eastAsia="ar-SA"/>
        </w:rPr>
        <w:t xml:space="preserve">о вопросам похоронного дела на </w:t>
      </w:r>
      <w:r w:rsidRPr="00246375">
        <w:rPr>
          <w:lang w:eastAsia="ar-SA"/>
        </w:rPr>
        <w:t>основании договора, заключенного между Администрацией</w:t>
      </w:r>
      <w:r>
        <w:rPr>
          <w:lang w:eastAsia="ar-SA"/>
        </w:rPr>
        <w:t xml:space="preserve"> и специализированной службой, </w:t>
      </w:r>
      <w:r w:rsidRPr="00246375">
        <w:rPr>
          <w:lang w:eastAsia="ar-SA"/>
        </w:rPr>
        <w:t>после проведения всех необходимых мероприятий, пут</w:t>
      </w:r>
      <w:r>
        <w:rPr>
          <w:lang w:eastAsia="ar-SA"/>
        </w:rPr>
        <w:t>ё</w:t>
      </w:r>
      <w:r w:rsidRPr="00246375">
        <w:rPr>
          <w:lang w:eastAsia="ar-SA"/>
        </w:rPr>
        <w:t>м кремации или захоронения на специально отведенном по вопросам похоронного дела участке кладбища, согласно действующим нормативам.</w:t>
      </w:r>
    </w:p>
    <w:p w14:paraId="011073C9" w14:textId="77777777" w:rsidR="00AB3361" w:rsidRPr="00246375" w:rsidRDefault="00AB3361" w:rsidP="00AB3361">
      <w:pPr>
        <w:ind w:firstLine="709"/>
        <w:jc w:val="both"/>
        <w:rPr>
          <w:lang w:eastAsia="ar-SA"/>
        </w:rPr>
      </w:pPr>
      <w:r w:rsidRPr="00246375">
        <w:rPr>
          <w:lang w:eastAsia="ar-SA"/>
        </w:rPr>
        <w:t xml:space="preserve">2.2. Место погребения определяется Администрацией. </w:t>
      </w:r>
    </w:p>
    <w:p w14:paraId="6F369080" w14:textId="77777777" w:rsidR="00AB3361" w:rsidRPr="00246375" w:rsidRDefault="00AB3361" w:rsidP="00AB3361">
      <w:pPr>
        <w:ind w:firstLine="709"/>
        <w:jc w:val="both"/>
        <w:rPr>
          <w:lang w:eastAsia="ar-SA"/>
        </w:rPr>
      </w:pPr>
      <w:r w:rsidRPr="00246375">
        <w:rPr>
          <w:lang w:eastAsia="ar-SA"/>
        </w:rPr>
        <w:t>2.3 Бесплатно предоставляемые места погребений определяются в размере не более 5 кв.м на каждое захоронение, при наличии свободного места, возможно выделение земельного участка размером не более 7,5 кв.м. для погребения родственников.</w:t>
      </w:r>
    </w:p>
    <w:p w14:paraId="1B527E55" w14:textId="77777777" w:rsidR="00AB3361" w:rsidRPr="00246375" w:rsidRDefault="00AB3361" w:rsidP="00AB3361">
      <w:pPr>
        <w:ind w:firstLine="709"/>
        <w:jc w:val="both"/>
        <w:rPr>
          <w:lang w:eastAsia="ar-SA"/>
        </w:rPr>
      </w:pPr>
      <w:r w:rsidRPr="00246375">
        <w:rPr>
          <w:lang w:eastAsia="ar-SA"/>
        </w:rPr>
        <w:t>2.4. Ширина разрывов между местами захоронения не должна быть менее 0,5 метра.</w:t>
      </w:r>
    </w:p>
    <w:p w14:paraId="46C53D3F" w14:textId="77777777" w:rsidR="00AB3361" w:rsidRPr="00246375" w:rsidRDefault="00AB3361" w:rsidP="00AB3361">
      <w:pPr>
        <w:ind w:firstLine="709"/>
        <w:jc w:val="both"/>
        <w:rPr>
          <w:lang w:eastAsia="ar-SA"/>
        </w:rPr>
      </w:pPr>
      <w:r w:rsidRPr="00246375">
        <w:rPr>
          <w:lang w:eastAsia="ar-SA"/>
        </w:rPr>
        <w:t xml:space="preserve">2.5. Норма отвода земельного участка для одиночного захоронения (гроба с телом умершего) составляет площадь 5 м.кв. (2,5х2), норма отвода земельного участка для </w:t>
      </w:r>
      <w:r w:rsidRPr="00246375">
        <w:rPr>
          <w:lang w:eastAsia="ar-SA"/>
        </w:rPr>
        <w:lastRenderedPageBreak/>
        <w:t>родственных, поч</w:t>
      </w:r>
      <w:r>
        <w:rPr>
          <w:lang w:eastAsia="ar-SA"/>
        </w:rPr>
        <w:t>ё</w:t>
      </w:r>
      <w:r w:rsidRPr="00246375">
        <w:rPr>
          <w:lang w:eastAsia="ar-SA"/>
        </w:rPr>
        <w:t>тных, воинских могил устанавливаются следующего размера: 7,5 м.кв. (2,5х3,0).  Длина могилы 2 м. (в зависимости от длины гроба), ширина - 1 м, глубина могилы для захоронения должна составлять не менее 1,5 м от поверхности земли до крышки гроба, в зависимости от условий грунта. Над каждой могилой должна быть земельная насыпь высотой 0,5 м от поверхности земли или надмогильная плита, насыпь должна выступать за края могилы для защиты е</w:t>
      </w:r>
      <w:r>
        <w:rPr>
          <w:lang w:eastAsia="ar-SA"/>
        </w:rPr>
        <w:t>ё</w:t>
      </w:r>
      <w:r w:rsidRPr="00246375">
        <w:rPr>
          <w:lang w:eastAsia="ar-SA"/>
        </w:rPr>
        <w:t xml:space="preserve"> от поверхностных вод.</w:t>
      </w:r>
    </w:p>
    <w:p w14:paraId="17CB86D6" w14:textId="77777777" w:rsidR="00AB3361" w:rsidRPr="00246375" w:rsidRDefault="00AB3361" w:rsidP="00AB3361">
      <w:pPr>
        <w:ind w:firstLine="709"/>
        <w:jc w:val="both"/>
        <w:rPr>
          <w:lang w:eastAsia="ar-SA"/>
        </w:rPr>
      </w:pPr>
      <w:r w:rsidRPr="00246375">
        <w:rPr>
          <w:lang w:eastAsia="ar-SA"/>
        </w:rPr>
        <w:t>2.6. На территории кладбища посетители должны соблюдать общественный порядок и тишину.</w:t>
      </w:r>
    </w:p>
    <w:p w14:paraId="76007743" w14:textId="77777777" w:rsidR="00AB3361" w:rsidRPr="00246375" w:rsidRDefault="00AB3361" w:rsidP="00AB3361">
      <w:pPr>
        <w:ind w:firstLine="709"/>
        <w:jc w:val="both"/>
        <w:rPr>
          <w:lang w:eastAsia="ar-SA"/>
        </w:rPr>
      </w:pPr>
      <w:r w:rsidRPr="00246375">
        <w:rPr>
          <w:lang w:eastAsia="ar-SA"/>
        </w:rPr>
        <w:t>2.7. На территории кладбища запрещается:</w:t>
      </w:r>
    </w:p>
    <w:p w14:paraId="0AEC3609" w14:textId="77777777" w:rsidR="00AB3361" w:rsidRPr="00246375" w:rsidRDefault="00AB3361" w:rsidP="00AB3361">
      <w:pPr>
        <w:jc w:val="both"/>
        <w:rPr>
          <w:lang w:eastAsia="ar-SA"/>
        </w:rPr>
      </w:pPr>
      <w:r>
        <w:rPr>
          <w:lang w:eastAsia="ar-SA"/>
        </w:rPr>
        <w:t xml:space="preserve">- </w:t>
      </w:r>
      <w:r w:rsidRPr="00246375">
        <w:rPr>
          <w:lang w:eastAsia="ar-SA"/>
        </w:rPr>
        <w:t>движение транспорта, не связанного с оказанием ритуальных услуг;</w:t>
      </w:r>
    </w:p>
    <w:p w14:paraId="22E1B1F1" w14:textId="77777777" w:rsidR="00AB3361" w:rsidRPr="00246375" w:rsidRDefault="00AB3361" w:rsidP="00AB3361">
      <w:pPr>
        <w:jc w:val="both"/>
        <w:rPr>
          <w:lang w:eastAsia="ar-SA"/>
        </w:rPr>
      </w:pPr>
      <w:r>
        <w:rPr>
          <w:lang w:eastAsia="ar-SA"/>
        </w:rPr>
        <w:t xml:space="preserve">- </w:t>
      </w:r>
      <w:r w:rsidRPr="00246375">
        <w:rPr>
          <w:lang w:eastAsia="ar-SA"/>
        </w:rPr>
        <w:t>причинять вред надмогильным сооружениям, оборудованию,</w:t>
      </w:r>
      <w:r>
        <w:rPr>
          <w:lang w:eastAsia="ar-SA"/>
        </w:rPr>
        <w:t xml:space="preserve"> </w:t>
      </w:r>
      <w:r w:rsidRPr="00246375">
        <w:rPr>
          <w:lang w:eastAsia="ar-SA"/>
        </w:rPr>
        <w:t>сооружениям и зданиям, зеленым насаждениям, расположенным на</w:t>
      </w:r>
      <w:r>
        <w:rPr>
          <w:lang w:eastAsia="ar-SA"/>
        </w:rPr>
        <w:t xml:space="preserve"> </w:t>
      </w:r>
      <w:r w:rsidRPr="00246375">
        <w:rPr>
          <w:lang w:eastAsia="ar-SA"/>
        </w:rPr>
        <w:t>кладбище;</w:t>
      </w:r>
    </w:p>
    <w:p w14:paraId="477426A5" w14:textId="77777777" w:rsidR="00AB3361" w:rsidRPr="00246375" w:rsidRDefault="00AB3361" w:rsidP="00AB3361">
      <w:pPr>
        <w:jc w:val="both"/>
        <w:rPr>
          <w:lang w:eastAsia="ar-SA"/>
        </w:rPr>
      </w:pPr>
      <w:r>
        <w:rPr>
          <w:lang w:eastAsia="ar-SA"/>
        </w:rPr>
        <w:t xml:space="preserve">- </w:t>
      </w:r>
      <w:r w:rsidRPr="00246375">
        <w:rPr>
          <w:lang w:eastAsia="ar-SA"/>
        </w:rPr>
        <w:t>выгуливать собак, пасти домашних животных, ловить птиц;</w:t>
      </w:r>
    </w:p>
    <w:p w14:paraId="4DFB5558" w14:textId="77777777" w:rsidR="00AB3361" w:rsidRPr="00246375" w:rsidRDefault="00AB3361" w:rsidP="00AB3361">
      <w:pPr>
        <w:jc w:val="both"/>
        <w:rPr>
          <w:lang w:eastAsia="ar-SA"/>
        </w:rPr>
      </w:pPr>
      <w:r>
        <w:rPr>
          <w:lang w:eastAsia="ar-SA"/>
        </w:rPr>
        <w:t>-</w:t>
      </w:r>
      <w:r w:rsidRPr="00246375">
        <w:rPr>
          <w:lang w:eastAsia="ar-SA"/>
        </w:rPr>
        <w:t xml:space="preserve"> разводить костры, добывать песок, глину и грунт, срезать дерн, сорить, складировать мусор, опавшие листья и ветки в не отведенных для этого местах;</w:t>
      </w:r>
    </w:p>
    <w:p w14:paraId="3E05DCCC" w14:textId="77777777" w:rsidR="00AB3361" w:rsidRPr="00246375" w:rsidRDefault="00AB3361" w:rsidP="00AB3361">
      <w:pPr>
        <w:jc w:val="both"/>
        <w:rPr>
          <w:lang w:eastAsia="ar-SA"/>
        </w:rPr>
      </w:pPr>
      <w:r>
        <w:rPr>
          <w:lang w:eastAsia="ar-SA"/>
        </w:rPr>
        <w:t>-</w:t>
      </w:r>
      <w:r w:rsidRPr="00246375">
        <w:rPr>
          <w:lang w:eastAsia="ar-SA"/>
        </w:rPr>
        <w:t xml:space="preserve"> собирать венки;</w:t>
      </w:r>
    </w:p>
    <w:p w14:paraId="01F4510F" w14:textId="77777777" w:rsidR="00AB3361" w:rsidRPr="00246375" w:rsidRDefault="00AB3361" w:rsidP="00AB3361">
      <w:pPr>
        <w:jc w:val="both"/>
        <w:rPr>
          <w:lang w:eastAsia="ar-SA"/>
        </w:rPr>
      </w:pPr>
      <w:r>
        <w:rPr>
          <w:lang w:eastAsia="ar-SA"/>
        </w:rPr>
        <w:t xml:space="preserve">- </w:t>
      </w:r>
      <w:r w:rsidRPr="00246375">
        <w:rPr>
          <w:lang w:eastAsia="ar-SA"/>
        </w:rPr>
        <w:t>устанавливать, переделывать и снимать памятники, мемориальные доски и другие надгробные сооружения без разрешения администрации сельского поселения;</w:t>
      </w:r>
    </w:p>
    <w:p w14:paraId="14D662DA" w14:textId="77777777" w:rsidR="00AB3361" w:rsidRPr="00246375" w:rsidRDefault="00AB3361" w:rsidP="00AB3361">
      <w:pPr>
        <w:jc w:val="both"/>
        <w:rPr>
          <w:lang w:eastAsia="ar-SA"/>
        </w:rPr>
      </w:pPr>
      <w:r>
        <w:rPr>
          <w:lang w:eastAsia="ar-SA"/>
        </w:rPr>
        <w:t>-</w:t>
      </w:r>
      <w:r w:rsidRPr="00246375">
        <w:rPr>
          <w:lang w:eastAsia="ar-SA"/>
        </w:rPr>
        <w:t xml:space="preserve"> оставлять старые демонтированные надмогильные сооружения в не установленных для этого местах.</w:t>
      </w:r>
    </w:p>
    <w:p w14:paraId="7F9AF3B9" w14:textId="77777777" w:rsidR="00AB3361" w:rsidRPr="00246375" w:rsidRDefault="00AB3361" w:rsidP="00AB3361">
      <w:pPr>
        <w:jc w:val="both"/>
        <w:rPr>
          <w:lang w:eastAsia="ar-SA"/>
        </w:rPr>
      </w:pPr>
      <w:r>
        <w:rPr>
          <w:lang w:eastAsia="ar-SA"/>
        </w:rPr>
        <w:t>-</w:t>
      </w:r>
      <w:r w:rsidRPr="00246375">
        <w:rPr>
          <w:lang w:eastAsia="ar-SA"/>
        </w:rPr>
        <w:t xml:space="preserve"> производить раскопку грунта;</w:t>
      </w:r>
    </w:p>
    <w:p w14:paraId="76850FB1" w14:textId="77777777" w:rsidR="00AB3361" w:rsidRPr="00246375" w:rsidRDefault="00AB3361" w:rsidP="00AB3361">
      <w:pPr>
        <w:jc w:val="both"/>
        <w:rPr>
          <w:lang w:eastAsia="ar-SA"/>
        </w:rPr>
      </w:pPr>
      <w:r>
        <w:rPr>
          <w:lang w:eastAsia="ar-SA"/>
        </w:rPr>
        <w:t>-</w:t>
      </w:r>
      <w:r w:rsidRPr="00246375">
        <w:rPr>
          <w:lang w:eastAsia="ar-SA"/>
        </w:rPr>
        <w:t xml:space="preserve"> заниматься коммерческой деятельностью;</w:t>
      </w:r>
    </w:p>
    <w:p w14:paraId="69B7F382" w14:textId="77777777" w:rsidR="00AB3361" w:rsidRPr="00246375" w:rsidRDefault="00AB3361" w:rsidP="00AB3361">
      <w:pPr>
        <w:jc w:val="both"/>
        <w:rPr>
          <w:lang w:eastAsia="ar-SA"/>
        </w:rPr>
      </w:pPr>
      <w:r>
        <w:rPr>
          <w:lang w:eastAsia="ar-SA"/>
        </w:rPr>
        <w:t>-</w:t>
      </w:r>
      <w:r w:rsidRPr="00246375">
        <w:rPr>
          <w:lang w:eastAsia="ar-SA"/>
        </w:rPr>
        <w:t xml:space="preserve"> оставлять строительные материалы и мусор после обустройства могил и надмогильных сооружений.</w:t>
      </w:r>
    </w:p>
    <w:p w14:paraId="5105A5F5" w14:textId="77777777" w:rsidR="00AB3361" w:rsidRPr="00246375" w:rsidRDefault="00AB3361" w:rsidP="00AB3361">
      <w:pPr>
        <w:ind w:firstLine="709"/>
        <w:jc w:val="both"/>
        <w:rPr>
          <w:lang w:eastAsia="ar-SA"/>
        </w:rPr>
      </w:pPr>
      <w:r w:rsidRPr="00246375">
        <w:rPr>
          <w:lang w:eastAsia="ar-SA"/>
        </w:rPr>
        <w:t>2.8. Надмогильные сооружения (надгробия) устанавливаются в пределах отведенного земельного участка, по высоте не должны превышать следующих максимальных размеров: памятники 2 метра, ограды 0,8м. Проход между оградами должен быть по длинной стороне от 0,8 м до 1 метра, по короткой стороне 0,6 метра. Надмогильные сооружения и ограждения, установленные за пределами границ выделенного участка захоронения, подлежат сносу за счет лиц, установивших такое надмогильное сооружение и ограду. При установке надмогильных сооружений, скамеек, столиков, оградок, выходящих за пределы площади отведенного участка, они могут быть снесены без предупреждения.</w:t>
      </w:r>
    </w:p>
    <w:p w14:paraId="60BC78C6" w14:textId="77777777" w:rsidR="00AB3361" w:rsidRPr="00246375" w:rsidRDefault="00AB3361" w:rsidP="00AB3361">
      <w:pPr>
        <w:ind w:firstLine="709"/>
        <w:jc w:val="both"/>
        <w:rPr>
          <w:lang w:eastAsia="ar-SA"/>
        </w:rPr>
      </w:pPr>
      <w:r w:rsidRPr="00246375">
        <w:rPr>
          <w:lang w:eastAsia="ar-SA"/>
        </w:rPr>
        <w:t>2.9. Перезахоронение останков умерших не рекомендуется производить ранее одного года с момента погребения в песчаных грунтах и не ранее тр</w:t>
      </w:r>
      <w:r>
        <w:rPr>
          <w:lang w:eastAsia="ar-SA"/>
        </w:rPr>
        <w:t>ё</w:t>
      </w:r>
      <w:r w:rsidRPr="00246375">
        <w:rPr>
          <w:lang w:eastAsia="ar-SA"/>
        </w:rPr>
        <w:t>х лет — в сырых грунтах.</w:t>
      </w:r>
    </w:p>
    <w:p w14:paraId="39723CCA" w14:textId="77777777" w:rsidR="00AB3361" w:rsidRPr="00246375" w:rsidRDefault="00AB3361" w:rsidP="00AB3361">
      <w:pPr>
        <w:ind w:firstLine="709"/>
        <w:jc w:val="both"/>
        <w:rPr>
          <w:lang w:eastAsia="ar-SA"/>
        </w:rPr>
      </w:pPr>
      <w:r w:rsidRPr="00246375">
        <w:rPr>
          <w:lang w:eastAsia="ar-SA"/>
        </w:rPr>
        <w:t>2.10. Разрешение на извлечение останков из могилы и перевоз их на другое место оформляется Администрацией.</w:t>
      </w:r>
    </w:p>
    <w:p w14:paraId="6E92EAB2" w14:textId="77777777" w:rsidR="00AB3361" w:rsidRPr="00246375" w:rsidRDefault="00AB3361" w:rsidP="00AB3361">
      <w:pPr>
        <w:ind w:firstLine="709"/>
        <w:jc w:val="both"/>
        <w:rPr>
          <w:lang w:eastAsia="ar-SA"/>
        </w:rPr>
      </w:pPr>
      <w:r w:rsidRPr="00246375">
        <w:rPr>
          <w:lang w:eastAsia="ar-SA"/>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14:paraId="15429C49" w14:textId="77777777" w:rsidR="00AB3361" w:rsidRPr="00246375" w:rsidRDefault="00AB3361" w:rsidP="00AB3361">
      <w:pPr>
        <w:ind w:firstLine="709"/>
        <w:jc w:val="both"/>
        <w:rPr>
          <w:lang w:eastAsia="ar-SA"/>
        </w:rPr>
      </w:pPr>
      <w:r w:rsidRPr="00246375">
        <w:rPr>
          <w:lang w:eastAsia="ar-SA"/>
        </w:rPr>
        <w:t>2.11. Повторное захоронение на место прежнего захоронения разрешается только по истечении полного периода минерализации, установленного органами санитарно-эпидемиологического надзора, но не ранее чем через двадцать лет.</w:t>
      </w:r>
    </w:p>
    <w:p w14:paraId="37726C78" w14:textId="77777777" w:rsidR="00AB3361" w:rsidRPr="00246375" w:rsidRDefault="00AB3361" w:rsidP="00AB3361">
      <w:pPr>
        <w:ind w:firstLine="709"/>
        <w:jc w:val="both"/>
        <w:rPr>
          <w:lang w:eastAsia="ar-SA"/>
        </w:rPr>
      </w:pPr>
      <w:r w:rsidRPr="00246375">
        <w:rPr>
          <w:lang w:eastAsia="ar-SA"/>
        </w:rPr>
        <w:t>2.12. Содержание и обустройство мест родственных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муниципальных правовых актов.</w:t>
      </w:r>
    </w:p>
    <w:p w14:paraId="3BB80A2A" w14:textId="77777777" w:rsidR="00AB3361" w:rsidRPr="00246375" w:rsidRDefault="00AB3361" w:rsidP="00AB3361">
      <w:pPr>
        <w:ind w:firstLine="709"/>
        <w:jc w:val="both"/>
        <w:rPr>
          <w:lang w:eastAsia="ar-SA"/>
        </w:rPr>
      </w:pPr>
      <w:r w:rsidRPr="00246375">
        <w:rPr>
          <w:lang w:eastAsia="ar-SA"/>
        </w:rPr>
        <w:t>2.13.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14:paraId="1E6ACD8B" w14:textId="77777777" w:rsidR="00AB3361" w:rsidRPr="00246375" w:rsidRDefault="00AB3361" w:rsidP="00AB3361">
      <w:pPr>
        <w:ind w:firstLine="709"/>
        <w:jc w:val="both"/>
        <w:rPr>
          <w:lang w:eastAsia="ar-SA"/>
        </w:rPr>
      </w:pPr>
      <w:r w:rsidRPr="00246375">
        <w:rPr>
          <w:lang w:eastAsia="ar-SA"/>
        </w:rPr>
        <w:t>2.14. В случае закрытия кладбища на въезде на его территорию устанавливаются трафареты, предупреждающие о его закрытии.</w:t>
      </w:r>
    </w:p>
    <w:p w14:paraId="025C10A3" w14:textId="77777777" w:rsidR="00AB3361" w:rsidRPr="00246375" w:rsidRDefault="00AB3361" w:rsidP="00AB3361">
      <w:pPr>
        <w:ind w:firstLine="709"/>
        <w:jc w:val="both"/>
        <w:rPr>
          <w:lang w:eastAsia="ar-SA"/>
        </w:rPr>
      </w:pPr>
      <w:r w:rsidRPr="00246375">
        <w:rPr>
          <w:lang w:eastAsia="ar-SA"/>
        </w:rPr>
        <w:lastRenderedPageBreak/>
        <w:t xml:space="preserve"> Производить захоронения на закрытом кладбище запрещается, за исключением захоронения урн с прахом после кремации в родственные могилы.</w:t>
      </w:r>
    </w:p>
    <w:p w14:paraId="20F6E71A" w14:textId="77777777" w:rsidR="00AB3361" w:rsidRPr="00246375" w:rsidRDefault="00AB3361" w:rsidP="00AB3361">
      <w:pPr>
        <w:ind w:firstLine="709"/>
        <w:jc w:val="both"/>
        <w:rPr>
          <w:b/>
          <w:lang w:eastAsia="ar-SA"/>
        </w:rPr>
      </w:pPr>
      <w:r w:rsidRPr="00246375">
        <w:rPr>
          <w:b/>
          <w:lang w:eastAsia="ar-SA"/>
        </w:rPr>
        <w:t>3.</w:t>
      </w:r>
      <w:r w:rsidRPr="00246375">
        <w:rPr>
          <w:b/>
          <w:lang w:eastAsia="ar-SA"/>
        </w:rPr>
        <w:tab/>
        <w:t xml:space="preserve">Обязанности и права Администрации </w:t>
      </w:r>
    </w:p>
    <w:p w14:paraId="3B0C9888" w14:textId="77777777" w:rsidR="00AB3361" w:rsidRPr="00246375" w:rsidRDefault="00AB3361" w:rsidP="00AB3361">
      <w:pPr>
        <w:ind w:firstLine="709"/>
        <w:jc w:val="both"/>
        <w:rPr>
          <w:lang w:eastAsia="ar-SA"/>
        </w:rPr>
      </w:pPr>
      <w:r w:rsidRPr="00246375">
        <w:rPr>
          <w:lang w:eastAsia="ar-SA"/>
        </w:rPr>
        <w:t>Администрация в пределах своей компетенции:</w:t>
      </w:r>
    </w:p>
    <w:p w14:paraId="6D4459D8" w14:textId="77777777" w:rsidR="00AB3361" w:rsidRPr="00246375" w:rsidRDefault="00AB3361" w:rsidP="00AB3361">
      <w:pPr>
        <w:ind w:firstLine="709"/>
        <w:jc w:val="both"/>
        <w:rPr>
          <w:lang w:eastAsia="ar-SA"/>
        </w:rPr>
      </w:pPr>
      <w:r w:rsidRPr="00246375">
        <w:rPr>
          <w:lang w:eastAsia="ar-SA"/>
        </w:rPr>
        <w:t>а) обеспечивает соблюдение установленной нормы в отводе земельного участка для захоронения и правил подготовки могил;</w:t>
      </w:r>
    </w:p>
    <w:p w14:paraId="72379566" w14:textId="77777777" w:rsidR="00AB3361" w:rsidRPr="00246375" w:rsidRDefault="00AB3361" w:rsidP="00AB3361">
      <w:pPr>
        <w:ind w:firstLine="709"/>
        <w:jc w:val="both"/>
        <w:rPr>
          <w:lang w:eastAsia="ar-SA"/>
        </w:rPr>
      </w:pPr>
      <w:r w:rsidRPr="00246375">
        <w:rPr>
          <w:lang w:eastAsia="ar-SA"/>
        </w:rPr>
        <w:t>б) формирует и ведёт реестр кладбищ, расположенных на территории муниципального образования;</w:t>
      </w:r>
    </w:p>
    <w:p w14:paraId="596B537A" w14:textId="77777777" w:rsidR="00AB3361" w:rsidRPr="00246375" w:rsidRDefault="00AB3361" w:rsidP="00AB3361">
      <w:pPr>
        <w:ind w:firstLine="709"/>
        <w:jc w:val="both"/>
        <w:rPr>
          <w:lang w:eastAsia="ar-SA"/>
        </w:rPr>
      </w:pPr>
      <w:r w:rsidRPr="00246375">
        <w:rPr>
          <w:lang w:eastAsia="ar-SA"/>
        </w:rPr>
        <w:t>в) разрабатывает и реализует мероприятия по созданию новых, а также эксплуатации, расширению и</w:t>
      </w:r>
      <w:r>
        <w:rPr>
          <w:lang w:eastAsia="ar-SA"/>
        </w:rPr>
        <w:t>ли закрытию действующих кладбищ.</w:t>
      </w:r>
    </w:p>
    <w:p w14:paraId="056E5F0B" w14:textId="77777777" w:rsidR="00AB3361" w:rsidRPr="00246375" w:rsidRDefault="00AB3361" w:rsidP="00AB3361">
      <w:pPr>
        <w:ind w:firstLine="709"/>
        <w:jc w:val="both"/>
        <w:rPr>
          <w:b/>
          <w:lang w:eastAsia="ar-SA"/>
        </w:rPr>
      </w:pPr>
      <w:r w:rsidRPr="00246375">
        <w:rPr>
          <w:b/>
          <w:lang w:eastAsia="ar-SA"/>
        </w:rPr>
        <w:t>4.</w:t>
      </w:r>
      <w:r w:rsidRPr="00246375">
        <w:rPr>
          <w:b/>
          <w:lang w:eastAsia="ar-SA"/>
        </w:rPr>
        <w:tab/>
        <w:t>Ответственность за нарушение настоящих Правил и контроль за их исполнением.</w:t>
      </w:r>
    </w:p>
    <w:p w14:paraId="7640D5CD" w14:textId="77777777" w:rsidR="00AB3361" w:rsidRPr="00246375" w:rsidRDefault="00AB3361" w:rsidP="00AB3361">
      <w:pPr>
        <w:ind w:firstLine="709"/>
        <w:jc w:val="both"/>
        <w:rPr>
          <w:lang w:eastAsia="ar-SA"/>
        </w:rPr>
      </w:pPr>
      <w:r w:rsidRPr="00246375">
        <w:rPr>
          <w:lang w:eastAsia="ar-SA"/>
        </w:rPr>
        <w:t>4.1. Осквернение или уничтожение мест погребения влечёт ответственность, предусмотренную законодательством Российской Федерации.</w:t>
      </w:r>
    </w:p>
    <w:p w14:paraId="30570B24" w14:textId="77777777" w:rsidR="00AB3361" w:rsidRPr="00246375" w:rsidRDefault="00AB3361" w:rsidP="00AB3361">
      <w:pPr>
        <w:ind w:firstLine="709"/>
        <w:jc w:val="both"/>
        <w:rPr>
          <w:lang w:eastAsia="ar-SA"/>
        </w:rPr>
      </w:pPr>
      <w:r w:rsidRPr="00246375">
        <w:rPr>
          <w:lang w:eastAsia="ar-SA"/>
        </w:rPr>
        <w:t>4.2. В случае нарушения настоящих Правил, граждане привлекаются к административной ответственности.</w:t>
      </w:r>
    </w:p>
    <w:p w14:paraId="16532CB0" w14:textId="77777777" w:rsidR="00AB3361" w:rsidRPr="00246375" w:rsidRDefault="00AB3361" w:rsidP="00AB3361">
      <w:pPr>
        <w:ind w:firstLine="709"/>
        <w:jc w:val="both"/>
        <w:rPr>
          <w:lang w:eastAsia="ar-SA"/>
        </w:rPr>
      </w:pPr>
      <w:r w:rsidRPr="00246375">
        <w:rPr>
          <w:lang w:eastAsia="ar-SA"/>
        </w:rPr>
        <w:t>4.3. При нарушении санитарных и экологических требований к содержанию места погребения Администрация сельского поселения обязана приостановить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14:paraId="0FE60FCB" w14:textId="77777777" w:rsidR="00AB3361" w:rsidRDefault="00AB3361" w:rsidP="00AB3361">
      <w:pPr>
        <w:ind w:firstLine="709"/>
        <w:jc w:val="both"/>
        <w:rPr>
          <w:b/>
          <w:lang w:eastAsia="ar-SA"/>
        </w:rPr>
      </w:pPr>
      <w:r w:rsidRPr="00246375">
        <w:rPr>
          <w:b/>
          <w:lang w:eastAsia="ar-SA"/>
        </w:rPr>
        <w:t xml:space="preserve">5. </w:t>
      </w:r>
      <w:r>
        <w:rPr>
          <w:b/>
          <w:lang w:eastAsia="ar-SA"/>
        </w:rPr>
        <w:t xml:space="preserve">Перечень </w:t>
      </w:r>
      <w:r w:rsidRPr="00246375">
        <w:rPr>
          <w:b/>
          <w:lang w:eastAsia="ar-SA"/>
        </w:rPr>
        <w:t>кладбищ</w:t>
      </w:r>
    </w:p>
    <w:p w14:paraId="07F88689" w14:textId="77777777" w:rsidR="00AB3361" w:rsidRPr="00045899" w:rsidRDefault="00AB3361" w:rsidP="00AB3361">
      <w:pPr>
        <w:ind w:firstLine="709"/>
        <w:jc w:val="both"/>
        <w:rPr>
          <w:b/>
          <w:lang w:eastAsia="ar-SA"/>
        </w:rPr>
      </w:pPr>
      <w:r>
        <w:rPr>
          <w:lang w:eastAsia="ar-SA"/>
        </w:rPr>
        <w:t>5.1.На территории Сещинского</w:t>
      </w:r>
      <w:r w:rsidRPr="00246375">
        <w:rPr>
          <w:lang w:eastAsia="ar-SA"/>
        </w:rPr>
        <w:t xml:space="preserve"> сельского поселения располагается </w:t>
      </w:r>
      <w:r>
        <w:rPr>
          <w:lang w:eastAsia="ar-SA"/>
        </w:rPr>
        <w:t>7</w:t>
      </w:r>
      <w:r w:rsidRPr="00246375">
        <w:rPr>
          <w:lang w:eastAsia="ar-SA"/>
        </w:rPr>
        <w:t xml:space="preserve"> кладбищ: </w:t>
      </w:r>
      <w:r>
        <w:rPr>
          <w:lang w:eastAsia="ar-SA"/>
        </w:rPr>
        <w:t>д.Холмовая, д.Большая Островня, д.Плетневка, д.Старое Колышкино, д.Радичи, п.Ленинский, д. Сеславль. Действующие кладбища – д.Холмовая, д.Радичи, д.Старое Колышкино.</w:t>
      </w:r>
    </w:p>
    <w:p w14:paraId="644DFA8D" w14:textId="77777777" w:rsidR="00AB3361" w:rsidRPr="00246375" w:rsidRDefault="00AB3361" w:rsidP="00AB3361">
      <w:pPr>
        <w:ind w:firstLine="709"/>
        <w:jc w:val="both"/>
        <w:rPr>
          <w:b/>
          <w:lang w:eastAsia="ar-SA"/>
        </w:rPr>
      </w:pPr>
      <w:r w:rsidRPr="00246375">
        <w:rPr>
          <w:b/>
          <w:lang w:eastAsia="ar-SA"/>
        </w:rPr>
        <w:t>6.Заключительные положения</w:t>
      </w:r>
    </w:p>
    <w:p w14:paraId="1E91E9B0" w14:textId="77777777" w:rsidR="00AB3361" w:rsidRPr="00246375" w:rsidRDefault="00AB3361" w:rsidP="00AB3361">
      <w:pPr>
        <w:ind w:firstLine="709"/>
        <w:jc w:val="both"/>
        <w:rPr>
          <w:lang w:eastAsia="ar-SA"/>
        </w:rPr>
      </w:pPr>
      <w:r w:rsidRPr="00246375">
        <w:rPr>
          <w:lang w:eastAsia="ar-SA"/>
        </w:rPr>
        <w:t>6.1. Если в результате внесения изменений в действующее законодательство настоящее Положение вступит с ними в противоречие, то до внесения изменений в Положение оно будет действовать в части, не противоречащей действующему законодательству.</w:t>
      </w:r>
    </w:p>
    <w:p w14:paraId="5EBEBF15" w14:textId="77777777" w:rsidR="00AB3361" w:rsidRPr="00246375" w:rsidRDefault="00AB3361" w:rsidP="00AB3361">
      <w:pPr>
        <w:ind w:firstLine="709"/>
        <w:jc w:val="both"/>
        <w:rPr>
          <w:lang w:eastAsia="ar-SA"/>
        </w:rPr>
      </w:pPr>
    </w:p>
    <w:p w14:paraId="56B560AB" w14:textId="77777777" w:rsidR="00AB3361" w:rsidRPr="00161053" w:rsidRDefault="00AB3361" w:rsidP="00AB3361">
      <w:pPr>
        <w:shd w:val="clear" w:color="auto" w:fill="F9F9F9"/>
        <w:jc w:val="both"/>
        <w:rPr>
          <w:color w:val="FF0000"/>
          <w:sz w:val="28"/>
          <w:szCs w:val="28"/>
        </w:rPr>
      </w:pPr>
    </w:p>
    <w:p w14:paraId="074A6A60" w14:textId="77777777" w:rsidR="00AB3361" w:rsidRPr="009C61FF" w:rsidRDefault="00AB3361" w:rsidP="00AB3361">
      <w:pPr>
        <w:rPr>
          <w:b/>
        </w:rPr>
      </w:pPr>
    </w:p>
    <w:p w14:paraId="7469807E" w14:textId="77777777" w:rsidR="009A0924" w:rsidRDefault="009A0924" w:rsidP="009A0924">
      <w:pPr>
        <w:ind w:firstLine="709"/>
        <w:jc w:val="both"/>
        <w:rPr>
          <w:b/>
          <w:color w:val="000000"/>
        </w:rPr>
      </w:pPr>
    </w:p>
    <w:p w14:paraId="0E736A85" w14:textId="77777777" w:rsidR="009A0924" w:rsidRDefault="009A0924" w:rsidP="009A0924">
      <w:pPr>
        <w:ind w:firstLine="709"/>
        <w:jc w:val="both"/>
        <w:rPr>
          <w:b/>
          <w:color w:val="000000"/>
        </w:rPr>
      </w:pPr>
    </w:p>
    <w:p w14:paraId="7CCA36D2" w14:textId="77777777" w:rsidR="009A0924" w:rsidRDefault="009A0924" w:rsidP="009A0924">
      <w:pPr>
        <w:ind w:firstLine="709"/>
        <w:jc w:val="both"/>
        <w:rPr>
          <w:b/>
          <w:color w:val="000000"/>
        </w:rPr>
      </w:pPr>
    </w:p>
    <w:p w14:paraId="74A61391" w14:textId="77777777" w:rsidR="009A0924" w:rsidRDefault="009A0924" w:rsidP="009A0924">
      <w:pPr>
        <w:ind w:firstLine="709"/>
        <w:jc w:val="both"/>
        <w:rPr>
          <w:b/>
          <w:color w:val="000000"/>
        </w:rPr>
      </w:pPr>
    </w:p>
    <w:p w14:paraId="65B0A358" w14:textId="77777777" w:rsidR="009A0924" w:rsidRDefault="009A0924" w:rsidP="00F70F9B">
      <w:pPr>
        <w:jc w:val="center"/>
        <w:rPr>
          <w:b/>
          <w:sz w:val="32"/>
          <w:szCs w:val="32"/>
          <w:u w:val="single"/>
          <w:lang w:eastAsia="en-US"/>
        </w:rPr>
      </w:pPr>
    </w:p>
    <w:p w14:paraId="1D7C15EF" w14:textId="77777777" w:rsidR="006D605C" w:rsidRDefault="006D605C" w:rsidP="00F70F9B">
      <w:pPr>
        <w:jc w:val="center"/>
        <w:rPr>
          <w:b/>
          <w:sz w:val="32"/>
          <w:szCs w:val="32"/>
          <w:u w:val="single"/>
          <w:lang w:eastAsia="en-US"/>
        </w:rPr>
      </w:pPr>
    </w:p>
    <w:p w14:paraId="1E575477" w14:textId="77777777" w:rsidR="006D605C" w:rsidRDefault="006D605C" w:rsidP="00F70F9B">
      <w:pPr>
        <w:jc w:val="center"/>
        <w:rPr>
          <w:b/>
          <w:sz w:val="32"/>
          <w:szCs w:val="32"/>
          <w:u w:val="single"/>
          <w:lang w:eastAsia="en-US"/>
        </w:rPr>
      </w:pPr>
    </w:p>
    <w:p w14:paraId="50B0A852" w14:textId="77777777" w:rsidR="009A0924" w:rsidRDefault="009A0924" w:rsidP="00F70F9B">
      <w:pPr>
        <w:jc w:val="center"/>
        <w:rPr>
          <w:b/>
          <w:sz w:val="32"/>
          <w:szCs w:val="32"/>
          <w:u w:val="single"/>
          <w:lang w:eastAsia="en-US"/>
        </w:rPr>
      </w:pPr>
    </w:p>
    <w:p w14:paraId="4C62BA9A" w14:textId="77777777" w:rsidR="009A0924" w:rsidRDefault="009A0924" w:rsidP="00F70F9B">
      <w:pPr>
        <w:jc w:val="center"/>
        <w:rPr>
          <w:b/>
          <w:sz w:val="32"/>
          <w:szCs w:val="32"/>
          <w:u w:val="single"/>
          <w:lang w:eastAsia="en-US"/>
        </w:rPr>
      </w:pPr>
    </w:p>
    <w:p w14:paraId="6E41FEF1" w14:textId="77777777" w:rsidR="009A0924" w:rsidRDefault="009A0924" w:rsidP="00F70F9B">
      <w:pPr>
        <w:jc w:val="center"/>
        <w:rPr>
          <w:b/>
          <w:sz w:val="32"/>
          <w:szCs w:val="32"/>
          <w:u w:val="single"/>
          <w:lang w:eastAsia="en-US"/>
        </w:rPr>
      </w:pPr>
    </w:p>
    <w:p w14:paraId="68122EC8" w14:textId="77777777" w:rsidR="006D605C" w:rsidRDefault="006D605C" w:rsidP="00F70F9B">
      <w:pPr>
        <w:jc w:val="center"/>
        <w:rPr>
          <w:b/>
          <w:sz w:val="32"/>
          <w:szCs w:val="32"/>
          <w:u w:val="single"/>
          <w:lang w:eastAsia="en-US"/>
        </w:rPr>
      </w:pPr>
    </w:p>
    <w:p w14:paraId="751F01F4" w14:textId="77777777" w:rsidR="00640F8A" w:rsidRDefault="00640F8A" w:rsidP="00F70F9B">
      <w:pPr>
        <w:jc w:val="center"/>
        <w:rPr>
          <w:b/>
          <w:sz w:val="32"/>
          <w:szCs w:val="32"/>
          <w:u w:val="single"/>
          <w:lang w:eastAsia="en-US"/>
        </w:rPr>
      </w:pPr>
    </w:p>
    <w:p w14:paraId="53AD49CA" w14:textId="77777777" w:rsidR="00AB3361" w:rsidRDefault="00AB3361" w:rsidP="00F70F9B">
      <w:pPr>
        <w:jc w:val="center"/>
        <w:rPr>
          <w:b/>
          <w:sz w:val="32"/>
          <w:szCs w:val="32"/>
          <w:u w:val="single"/>
          <w:lang w:eastAsia="en-US"/>
        </w:rPr>
      </w:pPr>
    </w:p>
    <w:p w14:paraId="78E29529" w14:textId="77777777" w:rsidR="00AB3361" w:rsidRDefault="00AB3361" w:rsidP="00F70F9B">
      <w:pPr>
        <w:jc w:val="center"/>
        <w:rPr>
          <w:b/>
          <w:sz w:val="32"/>
          <w:szCs w:val="32"/>
          <w:u w:val="single"/>
          <w:lang w:eastAsia="en-US"/>
        </w:rPr>
      </w:pPr>
    </w:p>
    <w:p w14:paraId="25346137" w14:textId="77777777" w:rsidR="00AB3361" w:rsidRDefault="00AB3361" w:rsidP="00F70F9B">
      <w:pPr>
        <w:jc w:val="center"/>
        <w:rPr>
          <w:b/>
          <w:sz w:val="32"/>
          <w:szCs w:val="32"/>
          <w:u w:val="single"/>
          <w:lang w:eastAsia="en-US"/>
        </w:rPr>
      </w:pPr>
    </w:p>
    <w:p w14:paraId="4E682E3C" w14:textId="77777777" w:rsidR="00AB3361" w:rsidRDefault="00AB3361" w:rsidP="00F70F9B">
      <w:pPr>
        <w:jc w:val="center"/>
        <w:rPr>
          <w:b/>
          <w:sz w:val="32"/>
          <w:szCs w:val="32"/>
          <w:u w:val="single"/>
          <w:lang w:eastAsia="en-US"/>
        </w:rPr>
      </w:pPr>
    </w:p>
    <w:p w14:paraId="7DEB3EEC" w14:textId="77777777" w:rsidR="00AB3361" w:rsidRDefault="00AB3361" w:rsidP="00F70F9B">
      <w:pPr>
        <w:jc w:val="center"/>
        <w:rPr>
          <w:b/>
          <w:sz w:val="32"/>
          <w:szCs w:val="32"/>
          <w:u w:val="single"/>
          <w:lang w:eastAsia="en-US"/>
        </w:rPr>
      </w:pPr>
    </w:p>
    <w:p w14:paraId="7782CF10" w14:textId="77777777" w:rsidR="00AB3361" w:rsidRDefault="00AB3361" w:rsidP="00F70F9B">
      <w:pPr>
        <w:jc w:val="center"/>
        <w:rPr>
          <w:b/>
          <w:sz w:val="32"/>
          <w:szCs w:val="32"/>
          <w:u w:val="single"/>
          <w:lang w:eastAsia="en-US"/>
        </w:rPr>
      </w:pPr>
    </w:p>
    <w:p w14:paraId="13EC0DC9" w14:textId="77777777" w:rsidR="00AB3361" w:rsidRDefault="00AB3361" w:rsidP="00F70F9B">
      <w:pPr>
        <w:jc w:val="center"/>
        <w:rPr>
          <w:b/>
          <w:sz w:val="32"/>
          <w:szCs w:val="32"/>
          <w:u w:val="single"/>
          <w:lang w:eastAsia="en-US"/>
        </w:rPr>
      </w:pPr>
    </w:p>
    <w:p w14:paraId="71BDD953" w14:textId="77777777" w:rsidR="00AB3361" w:rsidRDefault="00AB3361" w:rsidP="00F70F9B">
      <w:pPr>
        <w:jc w:val="center"/>
        <w:rPr>
          <w:b/>
          <w:sz w:val="32"/>
          <w:szCs w:val="32"/>
          <w:u w:val="single"/>
          <w:lang w:eastAsia="en-US"/>
        </w:rPr>
      </w:pPr>
    </w:p>
    <w:p w14:paraId="14E3EC59" w14:textId="77777777" w:rsidR="00AB3361" w:rsidRDefault="00AB3361" w:rsidP="00F70F9B">
      <w:pPr>
        <w:jc w:val="center"/>
        <w:rPr>
          <w:b/>
          <w:sz w:val="32"/>
          <w:szCs w:val="32"/>
          <w:u w:val="single"/>
          <w:lang w:eastAsia="en-US"/>
        </w:rPr>
      </w:pPr>
    </w:p>
    <w:p w14:paraId="1232BBD9" w14:textId="77777777" w:rsidR="00AB3361" w:rsidRDefault="00AB3361" w:rsidP="00F70F9B">
      <w:pPr>
        <w:jc w:val="center"/>
        <w:rPr>
          <w:b/>
          <w:sz w:val="32"/>
          <w:szCs w:val="32"/>
          <w:u w:val="single"/>
          <w:lang w:eastAsia="en-US"/>
        </w:rPr>
      </w:pPr>
    </w:p>
    <w:p w14:paraId="73B6F37F" w14:textId="77777777" w:rsidR="00AB3361" w:rsidRDefault="00AB3361" w:rsidP="00F70F9B">
      <w:pPr>
        <w:jc w:val="center"/>
        <w:rPr>
          <w:b/>
          <w:sz w:val="32"/>
          <w:szCs w:val="32"/>
          <w:u w:val="single"/>
          <w:lang w:eastAsia="en-US"/>
        </w:rPr>
      </w:pPr>
    </w:p>
    <w:p w14:paraId="708567F0" w14:textId="77777777" w:rsidR="00AB3361" w:rsidRDefault="00AB3361" w:rsidP="00F70F9B">
      <w:pPr>
        <w:jc w:val="center"/>
        <w:rPr>
          <w:b/>
          <w:sz w:val="32"/>
          <w:szCs w:val="32"/>
          <w:u w:val="single"/>
          <w:lang w:eastAsia="en-US"/>
        </w:rPr>
      </w:pPr>
    </w:p>
    <w:p w14:paraId="6DC31A62" w14:textId="77777777" w:rsidR="00AB3361" w:rsidRDefault="00AB3361" w:rsidP="00F70F9B">
      <w:pPr>
        <w:jc w:val="center"/>
        <w:rPr>
          <w:b/>
          <w:sz w:val="32"/>
          <w:szCs w:val="32"/>
          <w:u w:val="single"/>
          <w:lang w:eastAsia="en-US"/>
        </w:rPr>
      </w:pPr>
    </w:p>
    <w:p w14:paraId="2BB2EEE5" w14:textId="77777777" w:rsidR="00AB3361" w:rsidRDefault="00AB3361" w:rsidP="00F70F9B">
      <w:pPr>
        <w:jc w:val="center"/>
        <w:rPr>
          <w:b/>
          <w:sz w:val="32"/>
          <w:szCs w:val="32"/>
          <w:u w:val="single"/>
          <w:lang w:eastAsia="en-US"/>
        </w:rPr>
      </w:pPr>
    </w:p>
    <w:p w14:paraId="6F69CBCD" w14:textId="77777777" w:rsidR="00640F8A" w:rsidRDefault="00640F8A" w:rsidP="00F70F9B">
      <w:pPr>
        <w:jc w:val="center"/>
        <w:rPr>
          <w:b/>
          <w:sz w:val="32"/>
          <w:szCs w:val="32"/>
          <w:u w:val="single"/>
          <w:lang w:eastAsia="en-US"/>
        </w:rPr>
      </w:pPr>
    </w:p>
    <w:p w14:paraId="7D5CC6CD" w14:textId="77777777" w:rsidR="00640F8A" w:rsidRDefault="00640F8A" w:rsidP="00F70F9B">
      <w:pPr>
        <w:jc w:val="center"/>
        <w:rPr>
          <w:b/>
          <w:sz w:val="32"/>
          <w:szCs w:val="32"/>
          <w:u w:val="single"/>
          <w:lang w:eastAsia="en-US"/>
        </w:rPr>
      </w:pPr>
    </w:p>
    <w:p w14:paraId="1C753726" w14:textId="77777777" w:rsidR="00640F8A" w:rsidRDefault="00640F8A" w:rsidP="00F70F9B">
      <w:pPr>
        <w:jc w:val="center"/>
        <w:rPr>
          <w:b/>
          <w:sz w:val="32"/>
          <w:szCs w:val="32"/>
          <w:u w:val="single"/>
          <w:lang w:eastAsia="en-US"/>
        </w:rPr>
      </w:pPr>
    </w:p>
    <w:p w14:paraId="44C2DB69" w14:textId="44D74651" w:rsidR="00F70F9B" w:rsidRPr="004E1AF8" w:rsidRDefault="00F70F9B" w:rsidP="00F70F9B">
      <w:pPr>
        <w:jc w:val="center"/>
        <w:rPr>
          <w:b/>
          <w:sz w:val="32"/>
          <w:szCs w:val="32"/>
          <w:u w:val="single"/>
          <w:lang w:eastAsia="en-US"/>
        </w:rPr>
      </w:pPr>
      <w:r w:rsidRPr="004E1AF8">
        <w:rPr>
          <w:b/>
          <w:sz w:val="32"/>
          <w:szCs w:val="32"/>
          <w:u w:val="single"/>
          <w:lang w:eastAsia="en-US"/>
        </w:rPr>
        <w:t xml:space="preserve">РАЗДЕЛ </w:t>
      </w:r>
      <w:r>
        <w:rPr>
          <w:b/>
          <w:sz w:val="32"/>
          <w:szCs w:val="32"/>
          <w:u w:val="single"/>
          <w:lang w:eastAsia="en-US"/>
        </w:rPr>
        <w:t>3</w:t>
      </w:r>
      <w:r w:rsidRPr="004E1AF8">
        <w:rPr>
          <w:b/>
          <w:sz w:val="32"/>
          <w:szCs w:val="32"/>
          <w:u w:val="single"/>
          <w:lang w:eastAsia="en-US"/>
        </w:rPr>
        <w:t>.</w:t>
      </w:r>
    </w:p>
    <w:p w14:paraId="026814E1" w14:textId="77777777" w:rsidR="00B84036" w:rsidRPr="00AD2C40" w:rsidRDefault="00B84036" w:rsidP="00F70F9B">
      <w:pPr>
        <w:jc w:val="center"/>
        <w:rPr>
          <w:sz w:val="32"/>
          <w:szCs w:val="32"/>
        </w:rPr>
      </w:pPr>
    </w:p>
    <w:p w14:paraId="6DF5A505" w14:textId="77777777" w:rsidR="00AD2C40" w:rsidRDefault="00BD1CF2" w:rsidP="00AD2C40">
      <w:pPr>
        <w:jc w:val="center"/>
        <w:rPr>
          <w:b/>
          <w:sz w:val="32"/>
          <w:szCs w:val="32"/>
        </w:rPr>
      </w:pPr>
      <w:r w:rsidRPr="00AD2C40">
        <w:rPr>
          <w:b/>
          <w:sz w:val="32"/>
          <w:szCs w:val="32"/>
        </w:rPr>
        <w:t>Сещинская сельская администрация</w:t>
      </w:r>
      <w:r w:rsidR="00B84036" w:rsidRPr="00AD2C40">
        <w:rPr>
          <w:b/>
          <w:sz w:val="32"/>
          <w:szCs w:val="32"/>
        </w:rPr>
        <w:t xml:space="preserve"> </w:t>
      </w:r>
    </w:p>
    <w:p w14:paraId="03C8B43F" w14:textId="77777777" w:rsidR="00B84036" w:rsidRPr="00AD2C40" w:rsidRDefault="00AD2C40" w:rsidP="00AD2C40">
      <w:pPr>
        <w:jc w:val="center"/>
        <w:rPr>
          <w:b/>
          <w:sz w:val="32"/>
          <w:szCs w:val="32"/>
        </w:rPr>
      </w:pPr>
      <w:r>
        <w:rPr>
          <w:b/>
          <w:sz w:val="32"/>
          <w:szCs w:val="32"/>
        </w:rPr>
        <w:t>ИНФОРМИРУЕТ</w:t>
      </w:r>
    </w:p>
    <w:p w14:paraId="45B79001" w14:textId="77777777" w:rsidR="00B84036" w:rsidRDefault="00B84036" w:rsidP="00B84036">
      <w:pPr>
        <w:rPr>
          <w:b/>
          <w:sz w:val="28"/>
          <w:szCs w:val="28"/>
        </w:rPr>
      </w:pPr>
    </w:p>
    <w:p w14:paraId="2E1C5C44" w14:textId="77777777" w:rsidR="00B84036" w:rsidRDefault="00B84036" w:rsidP="00B84036">
      <w:pPr>
        <w:rPr>
          <w:b/>
          <w:sz w:val="28"/>
          <w:szCs w:val="28"/>
        </w:rPr>
      </w:pPr>
    </w:p>
    <w:p w14:paraId="110C77BF" w14:textId="77777777" w:rsidR="00B84036" w:rsidRDefault="00B84036"/>
    <w:sectPr w:rsidR="00B84036" w:rsidSect="00B14F7D">
      <w:footerReference w:type="default" r:id="rId9"/>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AAFC" w14:textId="77777777" w:rsidR="00B14F7D" w:rsidRDefault="00B14F7D" w:rsidP="00A35EED">
      <w:r>
        <w:separator/>
      </w:r>
    </w:p>
  </w:endnote>
  <w:endnote w:type="continuationSeparator" w:id="0">
    <w:p w14:paraId="33BFE120" w14:textId="77777777" w:rsidR="00B14F7D" w:rsidRDefault="00B14F7D" w:rsidP="00A3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5673"/>
      <w:docPartObj>
        <w:docPartGallery w:val="Page Numbers (Bottom of Page)"/>
        <w:docPartUnique/>
      </w:docPartObj>
    </w:sdtPr>
    <w:sdtContent>
      <w:p w14:paraId="188C9D29" w14:textId="77777777" w:rsidR="00A35EED" w:rsidRDefault="00861F34">
        <w:pPr>
          <w:pStyle w:val="a7"/>
          <w:jc w:val="right"/>
        </w:pPr>
        <w:r>
          <w:fldChar w:fldCharType="begin"/>
        </w:r>
        <w:r>
          <w:instrText xml:space="preserve"> PAGE   \* MERGEFORMAT </w:instrText>
        </w:r>
        <w:r>
          <w:fldChar w:fldCharType="separate"/>
        </w:r>
        <w:r w:rsidR="00884A74">
          <w:rPr>
            <w:noProof/>
          </w:rPr>
          <w:t>1</w:t>
        </w:r>
        <w:r>
          <w:rPr>
            <w:noProof/>
          </w:rPr>
          <w:fldChar w:fldCharType="end"/>
        </w:r>
      </w:p>
    </w:sdtContent>
  </w:sdt>
  <w:p w14:paraId="6575E33E" w14:textId="77777777" w:rsidR="00A35EED" w:rsidRDefault="00A35E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0A36" w14:textId="77777777" w:rsidR="00B14F7D" w:rsidRDefault="00B14F7D" w:rsidP="00A35EED">
      <w:r>
        <w:separator/>
      </w:r>
    </w:p>
  </w:footnote>
  <w:footnote w:type="continuationSeparator" w:id="0">
    <w:p w14:paraId="13101315" w14:textId="77777777" w:rsidR="00B14F7D" w:rsidRDefault="00B14F7D" w:rsidP="00A3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9A"/>
    <w:multiLevelType w:val="multilevel"/>
    <w:tmpl w:val="EC0E99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8B2B50"/>
    <w:multiLevelType w:val="multilevel"/>
    <w:tmpl w:val="B76EA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67226C"/>
    <w:multiLevelType w:val="multilevel"/>
    <w:tmpl w:val="8208CC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E32E72"/>
    <w:multiLevelType w:val="multilevel"/>
    <w:tmpl w:val="FDBCA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9971007"/>
    <w:multiLevelType w:val="multilevel"/>
    <w:tmpl w:val="380C9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9C03928"/>
    <w:multiLevelType w:val="multilevel"/>
    <w:tmpl w:val="F3A812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CF42ABB"/>
    <w:multiLevelType w:val="multilevel"/>
    <w:tmpl w:val="EA487E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E003FC6"/>
    <w:multiLevelType w:val="multilevel"/>
    <w:tmpl w:val="A9B65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FFB43CF"/>
    <w:multiLevelType w:val="multilevel"/>
    <w:tmpl w:val="43AC80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13D0004"/>
    <w:multiLevelType w:val="hybridMultilevel"/>
    <w:tmpl w:val="8E76E31E"/>
    <w:lvl w:ilvl="0" w:tplc="458219B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2D6477F"/>
    <w:multiLevelType w:val="multilevel"/>
    <w:tmpl w:val="27B49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3EF7B65"/>
    <w:multiLevelType w:val="multilevel"/>
    <w:tmpl w:val="5E683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6240663"/>
    <w:multiLevelType w:val="multilevel"/>
    <w:tmpl w:val="4476C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8900552"/>
    <w:multiLevelType w:val="multilevel"/>
    <w:tmpl w:val="771E2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9075554"/>
    <w:multiLevelType w:val="multilevel"/>
    <w:tmpl w:val="78A6F9B6"/>
    <w:lvl w:ilvl="0">
      <w:start w:val="1"/>
      <w:numFmt w:val="bullet"/>
      <w:lvlText w:val="●"/>
      <w:lvlJc w:val="left"/>
      <w:pPr>
        <w:ind w:left="644" w:hanging="360"/>
      </w:pPr>
      <w:rPr>
        <w:rFonts w:ascii="Noto Sans Symbols" w:eastAsia="Noto Sans Symbols" w:hAnsi="Noto Sans Symbols" w:cs="Noto Sans Symbols"/>
        <w:sz w:val="20"/>
        <w:szCs w:val="20"/>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15" w15:restartNumberingAfterBreak="0">
    <w:nsid w:val="1D532CED"/>
    <w:multiLevelType w:val="multilevel"/>
    <w:tmpl w:val="53265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F0E25F4"/>
    <w:multiLevelType w:val="multilevel"/>
    <w:tmpl w:val="5BEE0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0A93C24"/>
    <w:multiLevelType w:val="multilevel"/>
    <w:tmpl w:val="D6285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9D639BC"/>
    <w:multiLevelType w:val="multilevel"/>
    <w:tmpl w:val="4D6C9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D722BFA"/>
    <w:multiLevelType w:val="multilevel"/>
    <w:tmpl w:val="84785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12517B8"/>
    <w:multiLevelType w:val="multilevel"/>
    <w:tmpl w:val="62167F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44C01BA"/>
    <w:multiLevelType w:val="hybridMultilevel"/>
    <w:tmpl w:val="FFFFFFFF"/>
    <w:lvl w:ilvl="0" w:tplc="CC72CEAC">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35512B6C"/>
    <w:multiLevelType w:val="multilevel"/>
    <w:tmpl w:val="1D90A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B975820"/>
    <w:multiLevelType w:val="multilevel"/>
    <w:tmpl w:val="38A22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1A236D9"/>
    <w:multiLevelType w:val="multilevel"/>
    <w:tmpl w:val="C5C84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2BD0FC3"/>
    <w:multiLevelType w:val="multilevel"/>
    <w:tmpl w:val="BBBA5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69F1358"/>
    <w:multiLevelType w:val="multilevel"/>
    <w:tmpl w:val="9580D0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6D934B1"/>
    <w:multiLevelType w:val="multilevel"/>
    <w:tmpl w:val="58A65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77F0BCF"/>
    <w:multiLevelType w:val="multilevel"/>
    <w:tmpl w:val="8F9CE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8547D3E"/>
    <w:multiLevelType w:val="multilevel"/>
    <w:tmpl w:val="0BF64A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85533FD"/>
    <w:multiLevelType w:val="multilevel"/>
    <w:tmpl w:val="7A84BD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AE3268A"/>
    <w:multiLevelType w:val="multilevel"/>
    <w:tmpl w:val="68784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B176E29"/>
    <w:multiLevelType w:val="multilevel"/>
    <w:tmpl w:val="D24AD8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4DEB0044"/>
    <w:multiLevelType w:val="multilevel"/>
    <w:tmpl w:val="A37405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0FB0249"/>
    <w:multiLevelType w:val="multilevel"/>
    <w:tmpl w:val="D5C6B9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15C7188"/>
    <w:multiLevelType w:val="multilevel"/>
    <w:tmpl w:val="925C7C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2F71DD2"/>
    <w:multiLevelType w:val="hybridMultilevel"/>
    <w:tmpl w:val="FFFFFFFF"/>
    <w:lvl w:ilvl="0" w:tplc="5E22B87C">
      <w:start w:val="1"/>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7" w15:restartNumberingAfterBreak="0">
    <w:nsid w:val="56983BBD"/>
    <w:multiLevelType w:val="multilevel"/>
    <w:tmpl w:val="EE303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84937CD"/>
    <w:multiLevelType w:val="multilevel"/>
    <w:tmpl w:val="BE2C2C60"/>
    <w:lvl w:ilvl="0">
      <w:start w:val="1"/>
      <w:numFmt w:val="decimal"/>
      <w:lvlText w:val="%1."/>
      <w:lvlJc w:val="left"/>
      <w:pPr>
        <w:ind w:left="1410" w:hanging="360"/>
      </w:pPr>
    </w:lvl>
    <w:lvl w:ilvl="1">
      <w:start w:val="1"/>
      <w:numFmt w:val="decimal"/>
      <w:isLgl/>
      <w:lvlText w:val="%1.%2."/>
      <w:lvlJc w:val="left"/>
      <w:pPr>
        <w:ind w:left="1770" w:hanging="720"/>
      </w:pPr>
    </w:lvl>
    <w:lvl w:ilvl="2">
      <w:start w:val="1"/>
      <w:numFmt w:val="decimal"/>
      <w:isLgl/>
      <w:lvlText w:val="%1.%2.%3."/>
      <w:lvlJc w:val="left"/>
      <w:pPr>
        <w:ind w:left="1770" w:hanging="720"/>
      </w:pPr>
    </w:lvl>
    <w:lvl w:ilvl="3">
      <w:start w:val="1"/>
      <w:numFmt w:val="decimal"/>
      <w:isLgl/>
      <w:lvlText w:val="%1.%2.%3.%4."/>
      <w:lvlJc w:val="left"/>
      <w:pPr>
        <w:ind w:left="2130" w:hanging="1080"/>
      </w:pPr>
    </w:lvl>
    <w:lvl w:ilvl="4">
      <w:start w:val="1"/>
      <w:numFmt w:val="decimal"/>
      <w:isLgl/>
      <w:lvlText w:val="%1.%2.%3.%4.%5."/>
      <w:lvlJc w:val="left"/>
      <w:pPr>
        <w:ind w:left="2130" w:hanging="1080"/>
      </w:pPr>
    </w:lvl>
    <w:lvl w:ilvl="5">
      <w:start w:val="1"/>
      <w:numFmt w:val="decimal"/>
      <w:isLgl/>
      <w:lvlText w:val="%1.%2.%3.%4.%5.%6."/>
      <w:lvlJc w:val="left"/>
      <w:pPr>
        <w:ind w:left="2490" w:hanging="1440"/>
      </w:pPr>
    </w:lvl>
    <w:lvl w:ilvl="6">
      <w:start w:val="1"/>
      <w:numFmt w:val="decimal"/>
      <w:isLgl/>
      <w:lvlText w:val="%1.%2.%3.%4.%5.%6.%7."/>
      <w:lvlJc w:val="left"/>
      <w:pPr>
        <w:ind w:left="2490" w:hanging="1440"/>
      </w:pPr>
    </w:lvl>
    <w:lvl w:ilvl="7">
      <w:start w:val="1"/>
      <w:numFmt w:val="decimal"/>
      <w:isLgl/>
      <w:lvlText w:val="%1.%2.%3.%4.%5.%6.%7.%8."/>
      <w:lvlJc w:val="left"/>
      <w:pPr>
        <w:ind w:left="2850" w:hanging="1800"/>
      </w:pPr>
    </w:lvl>
    <w:lvl w:ilvl="8">
      <w:start w:val="1"/>
      <w:numFmt w:val="decimal"/>
      <w:isLgl/>
      <w:lvlText w:val="%1.%2.%3.%4.%5.%6.%7.%8.%9."/>
      <w:lvlJc w:val="left"/>
      <w:pPr>
        <w:ind w:left="2850" w:hanging="1800"/>
      </w:pPr>
    </w:lvl>
  </w:abstractNum>
  <w:abstractNum w:abstractNumId="39" w15:restartNumberingAfterBreak="0">
    <w:nsid w:val="5B8B3E08"/>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C4F0E83"/>
    <w:multiLevelType w:val="multilevel"/>
    <w:tmpl w:val="DE0E5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5DE02D0E"/>
    <w:multiLevelType w:val="multilevel"/>
    <w:tmpl w:val="68E471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5ED140C0"/>
    <w:multiLevelType w:val="multilevel"/>
    <w:tmpl w:val="759AF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60210D09"/>
    <w:multiLevelType w:val="multilevel"/>
    <w:tmpl w:val="A9769D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2E82C61"/>
    <w:multiLevelType w:val="multilevel"/>
    <w:tmpl w:val="84542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66C8484B"/>
    <w:multiLevelType w:val="multilevel"/>
    <w:tmpl w:val="749044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BB24CEC"/>
    <w:multiLevelType w:val="multilevel"/>
    <w:tmpl w:val="900CB0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6E8E157D"/>
    <w:multiLevelType w:val="multilevel"/>
    <w:tmpl w:val="2898D2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6E981806"/>
    <w:multiLevelType w:val="multilevel"/>
    <w:tmpl w:val="C72098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6FF675FE"/>
    <w:multiLevelType w:val="multilevel"/>
    <w:tmpl w:val="C0E6A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7999421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115437387">
    <w:abstractNumId w:val="21"/>
  </w:num>
  <w:num w:numId="2" w16cid:durableId="32273514">
    <w:abstractNumId w:val="50"/>
  </w:num>
  <w:num w:numId="3" w16cid:durableId="1328246650">
    <w:abstractNumId w:val="39"/>
  </w:num>
  <w:num w:numId="4" w16cid:durableId="1512452811">
    <w:abstractNumId w:val="27"/>
  </w:num>
  <w:num w:numId="5" w16cid:durableId="1204903444">
    <w:abstractNumId w:val="26"/>
  </w:num>
  <w:num w:numId="6" w16cid:durableId="2033458166">
    <w:abstractNumId w:val="32"/>
  </w:num>
  <w:num w:numId="7" w16cid:durableId="1611814482">
    <w:abstractNumId w:val="6"/>
  </w:num>
  <w:num w:numId="8" w16cid:durableId="1404258390">
    <w:abstractNumId w:val="37"/>
  </w:num>
  <w:num w:numId="9" w16cid:durableId="1644577566">
    <w:abstractNumId w:val="49"/>
  </w:num>
  <w:num w:numId="10" w16cid:durableId="631668406">
    <w:abstractNumId w:val="14"/>
  </w:num>
  <w:num w:numId="11" w16cid:durableId="1869635177">
    <w:abstractNumId w:val="24"/>
  </w:num>
  <w:num w:numId="12" w16cid:durableId="878931654">
    <w:abstractNumId w:val="11"/>
  </w:num>
  <w:num w:numId="13" w16cid:durableId="1741324074">
    <w:abstractNumId w:val="47"/>
  </w:num>
  <w:num w:numId="14" w16cid:durableId="866021422">
    <w:abstractNumId w:val="29"/>
  </w:num>
  <w:num w:numId="15" w16cid:durableId="1451625128">
    <w:abstractNumId w:val="45"/>
  </w:num>
  <w:num w:numId="16" w16cid:durableId="202136068">
    <w:abstractNumId w:val="41"/>
  </w:num>
  <w:num w:numId="17" w16cid:durableId="339042917">
    <w:abstractNumId w:val="40"/>
  </w:num>
  <w:num w:numId="18" w16cid:durableId="308367473">
    <w:abstractNumId w:val="30"/>
  </w:num>
  <w:num w:numId="19" w16cid:durableId="943458564">
    <w:abstractNumId w:val="0"/>
  </w:num>
  <w:num w:numId="20" w16cid:durableId="259528874">
    <w:abstractNumId w:val="12"/>
  </w:num>
  <w:num w:numId="21" w16cid:durableId="1797287380">
    <w:abstractNumId w:val="23"/>
  </w:num>
  <w:num w:numId="22" w16cid:durableId="676274024">
    <w:abstractNumId w:val="1"/>
  </w:num>
  <w:num w:numId="23" w16cid:durableId="588392148">
    <w:abstractNumId w:val="19"/>
  </w:num>
  <w:num w:numId="24" w16cid:durableId="1568296488">
    <w:abstractNumId w:val="44"/>
  </w:num>
  <w:num w:numId="25" w16cid:durableId="408357017">
    <w:abstractNumId w:val="35"/>
  </w:num>
  <w:num w:numId="26" w16cid:durableId="209196224">
    <w:abstractNumId w:val="4"/>
  </w:num>
  <w:num w:numId="27" w16cid:durableId="946083912">
    <w:abstractNumId w:val="28"/>
  </w:num>
  <w:num w:numId="28" w16cid:durableId="831793891">
    <w:abstractNumId w:val="5"/>
  </w:num>
  <w:num w:numId="29" w16cid:durableId="115563864">
    <w:abstractNumId w:val="43"/>
  </w:num>
  <w:num w:numId="30" w16cid:durableId="1255162395">
    <w:abstractNumId w:val="20"/>
  </w:num>
  <w:num w:numId="31" w16cid:durableId="1069041097">
    <w:abstractNumId w:val="46"/>
  </w:num>
  <w:num w:numId="32" w16cid:durableId="74210610">
    <w:abstractNumId w:val="18"/>
  </w:num>
  <w:num w:numId="33" w16cid:durableId="487403590">
    <w:abstractNumId w:val="17"/>
  </w:num>
  <w:num w:numId="34" w16cid:durableId="560018013">
    <w:abstractNumId w:val="13"/>
  </w:num>
  <w:num w:numId="35" w16cid:durableId="1675065121">
    <w:abstractNumId w:val="2"/>
  </w:num>
  <w:num w:numId="36" w16cid:durableId="2053384985">
    <w:abstractNumId w:val="7"/>
  </w:num>
  <w:num w:numId="37" w16cid:durableId="497111306">
    <w:abstractNumId w:val="34"/>
  </w:num>
  <w:num w:numId="38" w16cid:durableId="821433928">
    <w:abstractNumId w:val="31"/>
  </w:num>
  <w:num w:numId="39" w16cid:durableId="2119257013">
    <w:abstractNumId w:val="8"/>
  </w:num>
  <w:num w:numId="40" w16cid:durableId="861743559">
    <w:abstractNumId w:val="33"/>
  </w:num>
  <w:num w:numId="41" w16cid:durableId="2021547406">
    <w:abstractNumId w:val="10"/>
  </w:num>
  <w:num w:numId="42" w16cid:durableId="1388721223">
    <w:abstractNumId w:val="15"/>
  </w:num>
  <w:num w:numId="43" w16cid:durableId="1085035387">
    <w:abstractNumId w:val="48"/>
  </w:num>
  <w:num w:numId="44" w16cid:durableId="1406761464">
    <w:abstractNumId w:val="25"/>
  </w:num>
  <w:num w:numId="45" w16cid:durableId="1839420727">
    <w:abstractNumId w:val="16"/>
  </w:num>
  <w:num w:numId="46" w16cid:durableId="1588537534">
    <w:abstractNumId w:val="3"/>
  </w:num>
  <w:num w:numId="47" w16cid:durableId="1290815655">
    <w:abstractNumId w:val="22"/>
  </w:num>
  <w:num w:numId="48" w16cid:durableId="218245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04847471">
    <w:abstractNumId w:val="42"/>
  </w:num>
  <w:num w:numId="50" w16cid:durableId="1289966389">
    <w:abstractNumId w:val="9"/>
  </w:num>
  <w:num w:numId="51" w16cid:durableId="150866809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E05"/>
    <w:rsid w:val="00005529"/>
    <w:rsid w:val="000F3B10"/>
    <w:rsid w:val="001377EF"/>
    <w:rsid w:val="001556F4"/>
    <w:rsid w:val="00195501"/>
    <w:rsid w:val="001A6592"/>
    <w:rsid w:val="002B0843"/>
    <w:rsid w:val="002C7FA0"/>
    <w:rsid w:val="002E2F6A"/>
    <w:rsid w:val="00351979"/>
    <w:rsid w:val="00392A80"/>
    <w:rsid w:val="003B7BCC"/>
    <w:rsid w:val="003D0300"/>
    <w:rsid w:val="00463C87"/>
    <w:rsid w:val="00464D4E"/>
    <w:rsid w:val="00465564"/>
    <w:rsid w:val="004C0DA1"/>
    <w:rsid w:val="004E1AF8"/>
    <w:rsid w:val="004F5FCC"/>
    <w:rsid w:val="00640F8A"/>
    <w:rsid w:val="00646E05"/>
    <w:rsid w:val="00696B44"/>
    <w:rsid w:val="006D605C"/>
    <w:rsid w:val="0071499A"/>
    <w:rsid w:val="00725057"/>
    <w:rsid w:val="00771BC3"/>
    <w:rsid w:val="00833738"/>
    <w:rsid w:val="00834C7E"/>
    <w:rsid w:val="00861F09"/>
    <w:rsid w:val="00861F34"/>
    <w:rsid w:val="00884A74"/>
    <w:rsid w:val="008C0686"/>
    <w:rsid w:val="008E7AEB"/>
    <w:rsid w:val="00923AD7"/>
    <w:rsid w:val="009603C4"/>
    <w:rsid w:val="00977B3D"/>
    <w:rsid w:val="009A0924"/>
    <w:rsid w:val="00A35EED"/>
    <w:rsid w:val="00A82DD7"/>
    <w:rsid w:val="00AB3361"/>
    <w:rsid w:val="00AD2C40"/>
    <w:rsid w:val="00AD7AB8"/>
    <w:rsid w:val="00AF01D9"/>
    <w:rsid w:val="00B14F7D"/>
    <w:rsid w:val="00B320C7"/>
    <w:rsid w:val="00B8196A"/>
    <w:rsid w:val="00B84036"/>
    <w:rsid w:val="00B93675"/>
    <w:rsid w:val="00BD1CF2"/>
    <w:rsid w:val="00C27528"/>
    <w:rsid w:val="00C42DE5"/>
    <w:rsid w:val="00C633DA"/>
    <w:rsid w:val="00CA2884"/>
    <w:rsid w:val="00CF1F88"/>
    <w:rsid w:val="00D26FCA"/>
    <w:rsid w:val="00D86901"/>
    <w:rsid w:val="00D87F9D"/>
    <w:rsid w:val="00DE5252"/>
    <w:rsid w:val="00DE7535"/>
    <w:rsid w:val="00DF61D4"/>
    <w:rsid w:val="00EE09B4"/>
    <w:rsid w:val="00F54A67"/>
    <w:rsid w:val="00F55D8B"/>
    <w:rsid w:val="00F70F9B"/>
    <w:rsid w:val="00F71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4E39"/>
  <w15:docId w15:val="{6DEC22C2-7FD0-45ED-8641-BCC8566E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E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2F6A"/>
    <w:pPr>
      <w:keepNext/>
      <w:keepLines/>
      <w:outlineLvl w:val="0"/>
    </w:pPr>
    <w:rPr>
      <w:rFonts w:ascii="Cambria" w:hAnsi="Cambria"/>
      <w:b/>
      <w:bCs/>
      <w:color w:val="365F91"/>
      <w:sz w:val="28"/>
      <w:szCs w:val="28"/>
      <w:lang w:val="en-US"/>
    </w:rPr>
  </w:style>
  <w:style w:type="paragraph" w:styleId="2">
    <w:name w:val="heading 2"/>
    <w:basedOn w:val="a"/>
    <w:next w:val="a"/>
    <w:link w:val="20"/>
    <w:unhideWhenUsed/>
    <w:qFormat/>
    <w:rsid w:val="00646E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1"/>
    <w:next w:val="11"/>
    <w:link w:val="30"/>
    <w:rsid w:val="002E2F6A"/>
    <w:pPr>
      <w:keepNext/>
      <w:keepLines/>
      <w:spacing w:before="280" w:after="80"/>
      <w:outlineLvl w:val="2"/>
    </w:pPr>
    <w:rPr>
      <w:b/>
      <w:sz w:val="28"/>
      <w:szCs w:val="28"/>
    </w:rPr>
  </w:style>
  <w:style w:type="paragraph" w:styleId="4">
    <w:name w:val="heading 4"/>
    <w:basedOn w:val="11"/>
    <w:next w:val="11"/>
    <w:link w:val="40"/>
    <w:rsid w:val="002E2F6A"/>
    <w:pPr>
      <w:keepNext/>
      <w:keepLines/>
      <w:spacing w:before="240" w:after="40"/>
      <w:outlineLvl w:val="3"/>
    </w:pPr>
    <w:rPr>
      <w:b/>
      <w:sz w:val="24"/>
      <w:szCs w:val="24"/>
    </w:rPr>
  </w:style>
  <w:style w:type="paragraph" w:styleId="5">
    <w:name w:val="heading 5"/>
    <w:basedOn w:val="11"/>
    <w:next w:val="11"/>
    <w:link w:val="50"/>
    <w:rsid w:val="002E2F6A"/>
    <w:pPr>
      <w:keepNext/>
      <w:keepLines/>
      <w:spacing w:before="220" w:after="40"/>
      <w:outlineLvl w:val="4"/>
    </w:pPr>
    <w:rPr>
      <w:b/>
    </w:rPr>
  </w:style>
  <w:style w:type="paragraph" w:styleId="6">
    <w:name w:val="heading 6"/>
    <w:basedOn w:val="11"/>
    <w:next w:val="11"/>
    <w:link w:val="60"/>
    <w:rsid w:val="002E2F6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6E05"/>
    <w:rPr>
      <w:rFonts w:asciiTheme="majorHAnsi" w:eastAsiaTheme="majorEastAsia" w:hAnsiTheme="majorHAnsi" w:cstheme="majorBidi"/>
      <w:b/>
      <w:bCs/>
      <w:color w:val="4F81BD" w:themeColor="accent1"/>
      <w:sz w:val="26"/>
      <w:szCs w:val="26"/>
      <w:lang w:eastAsia="ru-RU"/>
    </w:rPr>
  </w:style>
  <w:style w:type="paragraph" w:styleId="a3">
    <w:name w:val="Normal (Web)"/>
    <w:basedOn w:val="a"/>
    <w:semiHidden/>
    <w:unhideWhenUsed/>
    <w:rsid w:val="00646E05"/>
    <w:pPr>
      <w:spacing w:before="100" w:beforeAutospacing="1" w:after="100" w:afterAutospacing="1"/>
    </w:pPr>
  </w:style>
  <w:style w:type="paragraph" w:styleId="a4">
    <w:name w:val="No Spacing"/>
    <w:uiPriority w:val="1"/>
    <w:qFormat/>
    <w:rsid w:val="00646E05"/>
    <w:pPr>
      <w:spacing w:after="0"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semiHidden/>
    <w:unhideWhenUsed/>
    <w:rsid w:val="00A35EED"/>
    <w:pPr>
      <w:tabs>
        <w:tab w:val="center" w:pos="4677"/>
        <w:tab w:val="right" w:pos="9355"/>
      </w:tabs>
    </w:pPr>
  </w:style>
  <w:style w:type="character" w:customStyle="1" w:styleId="a6">
    <w:name w:val="Верхний колонтитул Знак"/>
    <w:basedOn w:val="a0"/>
    <w:link w:val="a5"/>
    <w:uiPriority w:val="99"/>
    <w:semiHidden/>
    <w:rsid w:val="00A35EE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35EED"/>
    <w:pPr>
      <w:tabs>
        <w:tab w:val="center" w:pos="4677"/>
        <w:tab w:val="right" w:pos="9355"/>
      </w:tabs>
    </w:pPr>
  </w:style>
  <w:style w:type="character" w:customStyle="1" w:styleId="a8">
    <w:name w:val="Нижний колонтитул Знак"/>
    <w:basedOn w:val="a0"/>
    <w:link w:val="a7"/>
    <w:uiPriority w:val="99"/>
    <w:rsid w:val="00A35EED"/>
    <w:rPr>
      <w:rFonts w:ascii="Times New Roman" w:eastAsia="Times New Roman" w:hAnsi="Times New Roman" w:cs="Times New Roman"/>
      <w:sz w:val="24"/>
      <w:szCs w:val="24"/>
      <w:lang w:eastAsia="ru-RU"/>
    </w:rPr>
  </w:style>
  <w:style w:type="paragraph" w:customStyle="1" w:styleId="ConsNormal">
    <w:name w:val="ConsNormal"/>
    <w:rsid w:val="0019550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19550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19550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uiPriority w:val="99"/>
    <w:rsid w:val="0019550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1955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nhideWhenUsed/>
    <w:rsid w:val="00195501"/>
    <w:rPr>
      <w:rFonts w:ascii="Tahoma" w:hAnsi="Tahoma" w:cs="Tahoma"/>
      <w:sz w:val="16"/>
      <w:szCs w:val="16"/>
    </w:rPr>
  </w:style>
  <w:style w:type="character" w:customStyle="1" w:styleId="aa">
    <w:name w:val="Текст выноски Знак"/>
    <w:basedOn w:val="a0"/>
    <w:link w:val="a9"/>
    <w:rsid w:val="00195501"/>
    <w:rPr>
      <w:rFonts w:ascii="Tahoma" w:eastAsia="Times New Roman" w:hAnsi="Tahoma" w:cs="Tahoma"/>
      <w:sz w:val="16"/>
      <w:szCs w:val="16"/>
      <w:lang w:eastAsia="ru-RU"/>
    </w:rPr>
  </w:style>
  <w:style w:type="character" w:customStyle="1" w:styleId="21">
    <w:name w:val="Заголовок №2_"/>
    <w:link w:val="22"/>
    <w:locked/>
    <w:rsid w:val="00195501"/>
    <w:rPr>
      <w:b/>
      <w:shd w:val="clear" w:color="auto" w:fill="FFFFFF"/>
    </w:rPr>
  </w:style>
  <w:style w:type="paragraph" w:customStyle="1" w:styleId="22">
    <w:name w:val="Заголовок №2"/>
    <w:basedOn w:val="a"/>
    <w:link w:val="21"/>
    <w:rsid w:val="00195501"/>
    <w:pPr>
      <w:widowControl w:val="0"/>
      <w:shd w:val="clear" w:color="auto" w:fill="FFFFFF"/>
      <w:jc w:val="center"/>
      <w:outlineLvl w:val="1"/>
    </w:pPr>
    <w:rPr>
      <w:rFonts w:asciiTheme="minorHAnsi" w:eastAsiaTheme="minorHAnsi" w:hAnsiTheme="minorHAnsi" w:cstheme="minorBidi"/>
      <w:b/>
      <w:sz w:val="22"/>
      <w:szCs w:val="22"/>
      <w:lang w:eastAsia="en-US"/>
    </w:rPr>
  </w:style>
  <w:style w:type="table" w:styleId="ab">
    <w:name w:val="Table Grid"/>
    <w:basedOn w:val="a1"/>
    <w:uiPriority w:val="99"/>
    <w:rsid w:val="00195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E2F6A"/>
    <w:rPr>
      <w:rFonts w:ascii="Cambria" w:eastAsia="Times New Roman" w:hAnsi="Cambria" w:cs="Times New Roman"/>
      <w:b/>
      <w:bCs/>
      <w:color w:val="365F91"/>
      <w:sz w:val="28"/>
      <w:szCs w:val="28"/>
      <w:lang w:val="en-US" w:eastAsia="ru-RU"/>
    </w:rPr>
  </w:style>
  <w:style w:type="character" w:customStyle="1" w:styleId="30">
    <w:name w:val="Заголовок 3 Знак"/>
    <w:basedOn w:val="a0"/>
    <w:link w:val="3"/>
    <w:rsid w:val="002E2F6A"/>
    <w:rPr>
      <w:rFonts w:ascii="Times New Roman" w:eastAsia="Times New Roman" w:hAnsi="Times New Roman" w:cs="Times New Roman"/>
      <w:b/>
      <w:sz w:val="28"/>
      <w:szCs w:val="28"/>
      <w:lang w:val="en-US" w:eastAsia="ru-RU"/>
    </w:rPr>
  </w:style>
  <w:style w:type="character" w:customStyle="1" w:styleId="40">
    <w:name w:val="Заголовок 4 Знак"/>
    <w:basedOn w:val="a0"/>
    <w:link w:val="4"/>
    <w:rsid w:val="002E2F6A"/>
    <w:rPr>
      <w:rFonts w:ascii="Times New Roman" w:eastAsia="Times New Roman" w:hAnsi="Times New Roman" w:cs="Times New Roman"/>
      <w:b/>
      <w:sz w:val="24"/>
      <w:szCs w:val="24"/>
      <w:lang w:val="en-US" w:eastAsia="ru-RU"/>
    </w:rPr>
  </w:style>
  <w:style w:type="character" w:customStyle="1" w:styleId="50">
    <w:name w:val="Заголовок 5 Знак"/>
    <w:basedOn w:val="a0"/>
    <w:link w:val="5"/>
    <w:rsid w:val="002E2F6A"/>
    <w:rPr>
      <w:rFonts w:ascii="Times New Roman" w:eastAsia="Times New Roman" w:hAnsi="Times New Roman" w:cs="Times New Roman"/>
      <w:b/>
      <w:lang w:val="en-US" w:eastAsia="ru-RU"/>
    </w:rPr>
  </w:style>
  <w:style w:type="character" w:customStyle="1" w:styleId="60">
    <w:name w:val="Заголовок 6 Знак"/>
    <w:basedOn w:val="a0"/>
    <w:link w:val="6"/>
    <w:rsid w:val="002E2F6A"/>
    <w:rPr>
      <w:rFonts w:ascii="Times New Roman" w:eastAsia="Times New Roman" w:hAnsi="Times New Roman" w:cs="Times New Roman"/>
      <w:b/>
      <w:sz w:val="20"/>
      <w:szCs w:val="20"/>
      <w:lang w:val="en-US" w:eastAsia="ru-RU"/>
    </w:rPr>
  </w:style>
  <w:style w:type="paragraph" w:customStyle="1" w:styleId="11">
    <w:name w:val="Обычный1"/>
    <w:rsid w:val="002E2F6A"/>
    <w:pPr>
      <w:spacing w:after="0" w:line="240" w:lineRule="auto"/>
    </w:pPr>
    <w:rPr>
      <w:rFonts w:ascii="Times New Roman" w:eastAsia="Times New Roman" w:hAnsi="Times New Roman" w:cs="Times New Roman"/>
      <w:lang w:val="en-US" w:eastAsia="ru-RU"/>
    </w:rPr>
  </w:style>
  <w:style w:type="table" w:customStyle="1" w:styleId="TableNormal">
    <w:name w:val="Table Normal"/>
    <w:rsid w:val="002E2F6A"/>
    <w:pPr>
      <w:spacing w:after="0" w:line="240" w:lineRule="auto"/>
    </w:pPr>
    <w:rPr>
      <w:rFonts w:ascii="Times New Roman" w:eastAsia="Times New Roman" w:hAnsi="Times New Roman" w:cs="Times New Roman"/>
      <w:lang w:val="en-US" w:eastAsia="ru-RU"/>
    </w:rPr>
    <w:tblPr>
      <w:tblCellMar>
        <w:top w:w="0" w:type="dxa"/>
        <w:left w:w="0" w:type="dxa"/>
        <w:bottom w:w="0" w:type="dxa"/>
        <w:right w:w="0" w:type="dxa"/>
      </w:tblCellMar>
    </w:tblPr>
  </w:style>
  <w:style w:type="paragraph" w:customStyle="1" w:styleId="ac">
    <w:basedOn w:val="11"/>
    <w:next w:val="11"/>
    <w:rsid w:val="002E2F6A"/>
    <w:pPr>
      <w:keepNext/>
      <w:keepLines/>
      <w:spacing w:before="480" w:after="120"/>
    </w:pPr>
    <w:rPr>
      <w:b/>
      <w:sz w:val="72"/>
      <w:szCs w:val="72"/>
    </w:rPr>
  </w:style>
  <w:style w:type="paragraph" w:styleId="ad">
    <w:name w:val="Subtitle"/>
    <w:basedOn w:val="a"/>
    <w:next w:val="a"/>
    <w:link w:val="ae"/>
    <w:rsid w:val="002E2F6A"/>
    <w:pPr>
      <w:keepNext/>
      <w:keepLines/>
      <w:spacing w:before="360" w:after="80"/>
    </w:pPr>
    <w:rPr>
      <w:rFonts w:ascii="Georgia" w:eastAsia="Georgia" w:hAnsi="Georgia" w:cs="Georgia"/>
      <w:i/>
      <w:color w:val="666666"/>
      <w:sz w:val="48"/>
      <w:szCs w:val="48"/>
      <w:lang w:val="en-US"/>
    </w:rPr>
  </w:style>
  <w:style w:type="character" w:customStyle="1" w:styleId="ae">
    <w:name w:val="Подзаголовок Знак"/>
    <w:basedOn w:val="a0"/>
    <w:link w:val="ad"/>
    <w:rsid w:val="002E2F6A"/>
    <w:rPr>
      <w:rFonts w:ascii="Georgia" w:eastAsia="Georgia" w:hAnsi="Georgia" w:cs="Georgia"/>
      <w:i/>
      <w:color w:val="666666"/>
      <w:sz w:val="48"/>
      <w:szCs w:val="48"/>
      <w:lang w:val="en-US" w:eastAsia="ru-RU"/>
    </w:rPr>
  </w:style>
  <w:style w:type="paragraph" w:styleId="af">
    <w:name w:val="Body Text Indent"/>
    <w:basedOn w:val="a"/>
    <w:link w:val="af0"/>
    <w:uiPriority w:val="99"/>
    <w:unhideWhenUsed/>
    <w:rsid w:val="002E2F6A"/>
    <w:pPr>
      <w:spacing w:after="120"/>
      <w:ind w:left="283"/>
    </w:pPr>
    <w:rPr>
      <w:sz w:val="20"/>
      <w:szCs w:val="20"/>
    </w:rPr>
  </w:style>
  <w:style w:type="character" w:customStyle="1" w:styleId="af0">
    <w:name w:val="Основной текст с отступом Знак"/>
    <w:basedOn w:val="a0"/>
    <w:link w:val="af"/>
    <w:uiPriority w:val="99"/>
    <w:rsid w:val="002E2F6A"/>
    <w:rPr>
      <w:rFonts w:ascii="Times New Roman" w:eastAsia="Times New Roman" w:hAnsi="Times New Roman" w:cs="Times New Roman"/>
      <w:sz w:val="20"/>
      <w:szCs w:val="20"/>
      <w:lang w:eastAsia="ru-RU"/>
    </w:rPr>
  </w:style>
  <w:style w:type="paragraph" w:styleId="af1">
    <w:name w:val="Body Text"/>
    <w:basedOn w:val="a"/>
    <w:link w:val="af2"/>
    <w:uiPriority w:val="99"/>
    <w:semiHidden/>
    <w:unhideWhenUsed/>
    <w:rsid w:val="002B0843"/>
    <w:pPr>
      <w:spacing w:after="120"/>
    </w:pPr>
  </w:style>
  <w:style w:type="character" w:customStyle="1" w:styleId="af2">
    <w:name w:val="Основной текст Знак"/>
    <w:basedOn w:val="a0"/>
    <w:link w:val="af1"/>
    <w:uiPriority w:val="99"/>
    <w:semiHidden/>
    <w:rsid w:val="002B0843"/>
    <w:rPr>
      <w:rFonts w:ascii="Times New Roman" w:eastAsia="Times New Roman" w:hAnsi="Times New Roman" w:cs="Times New Roman"/>
      <w:sz w:val="24"/>
      <w:szCs w:val="24"/>
      <w:lang w:eastAsia="ru-RU"/>
    </w:rPr>
  </w:style>
  <w:style w:type="paragraph" w:customStyle="1" w:styleId="af3">
    <w:name w:val="Знак"/>
    <w:basedOn w:val="a"/>
    <w:rsid w:val="009A0924"/>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9A09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uiPriority w:val="99"/>
    <w:semiHidden/>
    <w:unhideWhenUsed/>
    <w:rsid w:val="00AB3361"/>
    <w:pPr>
      <w:spacing w:after="120" w:line="480" w:lineRule="auto"/>
    </w:pPr>
  </w:style>
  <w:style w:type="character" w:customStyle="1" w:styleId="24">
    <w:name w:val="Основной текст 2 Знак"/>
    <w:basedOn w:val="a0"/>
    <w:link w:val="23"/>
    <w:uiPriority w:val="99"/>
    <w:semiHidden/>
    <w:rsid w:val="00AB3361"/>
    <w:rPr>
      <w:rFonts w:ascii="Times New Roman" w:eastAsia="Times New Roman" w:hAnsi="Times New Roman" w:cs="Times New Roman"/>
      <w:sz w:val="24"/>
      <w:szCs w:val="24"/>
      <w:lang w:eastAsia="ru-RU"/>
    </w:rPr>
  </w:style>
  <w:style w:type="paragraph" w:styleId="af4">
    <w:name w:val="List Paragraph"/>
    <w:basedOn w:val="a"/>
    <w:uiPriority w:val="99"/>
    <w:qFormat/>
    <w:rsid w:val="00AB3361"/>
    <w:pPr>
      <w:spacing w:after="200" w:line="276" w:lineRule="auto"/>
      <w:ind w:left="720"/>
      <w:contextualSpacing/>
    </w:pPr>
    <w:rPr>
      <w:rFonts w:ascii="Calibri" w:eastAsia="SimSun" w:hAnsi="Calibri"/>
      <w:sz w:val="22"/>
      <w:szCs w:val="22"/>
      <w:lang w:eastAsia="en-US"/>
    </w:rPr>
  </w:style>
  <w:style w:type="character" w:styleId="af5">
    <w:name w:val="Hyperlink"/>
    <w:basedOn w:val="a0"/>
    <w:uiPriority w:val="99"/>
    <w:unhideWhenUsed/>
    <w:rsid w:val="00AB33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h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07CEF-0F50-4769-B3AE-794841EE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30</Pages>
  <Words>9164</Words>
  <Characters>52235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45</cp:revision>
  <cp:lastPrinted>2023-07-10T11:18:00Z</cp:lastPrinted>
  <dcterms:created xsi:type="dcterms:W3CDTF">2023-07-10T06:20:00Z</dcterms:created>
  <dcterms:modified xsi:type="dcterms:W3CDTF">2024-02-19T09:15:00Z</dcterms:modified>
</cp:coreProperties>
</file>