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6BE7" w:rsidRDefault="00EF6BE7" w:rsidP="00EF6BE7">
      <w:pPr>
        <w:jc w:val="both"/>
        <w:rPr>
          <w:b/>
          <w:sz w:val="28"/>
          <w:szCs w:val="28"/>
        </w:rPr>
      </w:pPr>
      <w:r>
        <w:rPr>
          <w:b/>
          <w:sz w:val="28"/>
          <w:szCs w:val="28"/>
        </w:rPr>
        <w:t xml:space="preserve">                                        РОССИЙСКАЯ ФЕДЕРАЦИЯ         </w:t>
      </w:r>
    </w:p>
    <w:p w:rsidR="00EF6BE7" w:rsidRDefault="00EF6BE7" w:rsidP="00EF6BE7">
      <w:pPr>
        <w:jc w:val="center"/>
        <w:rPr>
          <w:b/>
          <w:sz w:val="28"/>
          <w:szCs w:val="28"/>
        </w:rPr>
      </w:pPr>
      <w:r>
        <w:rPr>
          <w:b/>
          <w:sz w:val="28"/>
          <w:szCs w:val="28"/>
        </w:rPr>
        <w:t>БРЯНСКАЯ ОБЛАСТЬ</w:t>
      </w:r>
    </w:p>
    <w:p w:rsidR="00EF6BE7" w:rsidRDefault="00EF6BE7" w:rsidP="00EF6BE7">
      <w:pPr>
        <w:jc w:val="center"/>
        <w:rPr>
          <w:sz w:val="28"/>
          <w:szCs w:val="28"/>
        </w:rPr>
      </w:pPr>
      <w:r>
        <w:rPr>
          <w:b/>
          <w:sz w:val="28"/>
          <w:szCs w:val="28"/>
        </w:rPr>
        <w:t xml:space="preserve">  ДУБРОВСКИЙ РАЙОН</w:t>
      </w:r>
      <w:r>
        <w:rPr>
          <w:sz w:val="28"/>
          <w:szCs w:val="28"/>
        </w:rPr>
        <w:t xml:space="preserve"> </w:t>
      </w:r>
    </w:p>
    <w:p w:rsidR="00EF6BE7" w:rsidRDefault="00EF6BE7" w:rsidP="00EF6BE7">
      <w:pPr>
        <w:jc w:val="center"/>
        <w:rPr>
          <w:b/>
          <w:sz w:val="28"/>
          <w:szCs w:val="28"/>
          <w:u w:val="single"/>
        </w:rPr>
      </w:pPr>
      <w:r w:rsidRPr="0078404E">
        <w:rPr>
          <w:b/>
          <w:sz w:val="28"/>
          <w:szCs w:val="28"/>
          <w:u w:val="single"/>
        </w:rPr>
        <w:t>СЕЩИНСКИЙ СЕЛЬСКИЙ СОВЕТ НАРОДНЫХДЕПУТАТОВ</w:t>
      </w:r>
    </w:p>
    <w:p w:rsidR="00EF6BE7" w:rsidRPr="001C188D" w:rsidRDefault="00EF6BE7" w:rsidP="00EF6BE7">
      <w:pPr>
        <w:jc w:val="center"/>
        <w:rPr>
          <w:b/>
          <w:sz w:val="28"/>
          <w:szCs w:val="28"/>
          <w:u w:val="single"/>
        </w:rPr>
      </w:pPr>
    </w:p>
    <w:p w:rsidR="00EF6BE7" w:rsidRDefault="00EF6BE7" w:rsidP="00EF6BE7">
      <w:pPr>
        <w:jc w:val="center"/>
        <w:rPr>
          <w:b/>
          <w:sz w:val="28"/>
          <w:szCs w:val="28"/>
        </w:rPr>
      </w:pPr>
      <w:r>
        <w:rPr>
          <w:b/>
          <w:sz w:val="28"/>
          <w:szCs w:val="28"/>
        </w:rPr>
        <w:t>РЕШЕНИЕ</w:t>
      </w:r>
    </w:p>
    <w:p w:rsidR="00EF6BE7" w:rsidRPr="005F7BAC" w:rsidRDefault="00EF6BE7" w:rsidP="00EF6BE7">
      <w:pPr>
        <w:jc w:val="center"/>
      </w:pPr>
    </w:p>
    <w:p w:rsidR="00EF6BE7" w:rsidRPr="005F7BAC" w:rsidRDefault="00EF6BE7" w:rsidP="00EF6BE7">
      <w:pPr>
        <w:jc w:val="both"/>
        <w:rPr>
          <w:b/>
        </w:rPr>
      </w:pPr>
      <w:r w:rsidRPr="005F7BAC">
        <w:rPr>
          <w:b/>
        </w:rPr>
        <w:t>от «</w:t>
      </w:r>
      <w:r w:rsidR="00957BF2">
        <w:rPr>
          <w:b/>
        </w:rPr>
        <w:t xml:space="preserve"> 30 »    мая</w:t>
      </w:r>
      <w:r w:rsidR="00435F37">
        <w:rPr>
          <w:b/>
        </w:rPr>
        <w:t xml:space="preserve"> </w:t>
      </w:r>
      <w:r w:rsidR="00C22EBF">
        <w:rPr>
          <w:b/>
        </w:rPr>
        <w:t xml:space="preserve">  </w:t>
      </w:r>
      <w:r w:rsidR="00435F37">
        <w:rPr>
          <w:b/>
        </w:rPr>
        <w:t xml:space="preserve"> 2025</w:t>
      </w:r>
      <w:r w:rsidRPr="005F7BAC">
        <w:rPr>
          <w:b/>
        </w:rPr>
        <w:t xml:space="preserve"> г. </w:t>
      </w:r>
      <w:r w:rsidR="00957BF2">
        <w:rPr>
          <w:b/>
        </w:rPr>
        <w:t xml:space="preserve"> </w:t>
      </w:r>
      <w:r w:rsidRPr="005F7BAC">
        <w:rPr>
          <w:b/>
        </w:rPr>
        <w:t xml:space="preserve">№  </w:t>
      </w:r>
      <w:r w:rsidR="00957BF2">
        <w:rPr>
          <w:b/>
        </w:rPr>
        <w:t>48</w:t>
      </w:r>
      <w:r w:rsidRPr="005F7BAC">
        <w:rPr>
          <w:b/>
        </w:rPr>
        <w:t xml:space="preserve">                                    </w:t>
      </w:r>
    </w:p>
    <w:p w:rsidR="00EF6BE7" w:rsidRPr="005F7BAC" w:rsidRDefault="00EF6BE7" w:rsidP="00EF6BE7">
      <w:pPr>
        <w:jc w:val="both"/>
        <w:rPr>
          <w:b/>
        </w:rPr>
      </w:pPr>
      <w:r w:rsidRPr="005F7BAC">
        <w:rPr>
          <w:b/>
        </w:rPr>
        <w:t>п. Сеща</w:t>
      </w:r>
      <w:r w:rsidR="00FB0644">
        <w:rPr>
          <w:b/>
        </w:rPr>
        <w:t xml:space="preserve"> </w:t>
      </w:r>
    </w:p>
    <w:p w:rsidR="00BD3B10" w:rsidRPr="005F7BAC" w:rsidRDefault="00BD3B10" w:rsidP="00370A55">
      <w:pPr>
        <w:ind w:left="-540"/>
        <w:jc w:val="center"/>
      </w:pPr>
    </w:p>
    <w:p w:rsidR="00BD3B10" w:rsidRDefault="00BD3B10" w:rsidP="00435F37">
      <w:pPr>
        <w:tabs>
          <w:tab w:val="left" w:pos="4536"/>
        </w:tabs>
        <w:ind w:right="4819"/>
        <w:rPr>
          <w:b/>
        </w:rPr>
      </w:pPr>
      <w:r w:rsidRPr="005F7BAC">
        <w:rPr>
          <w:b/>
        </w:rPr>
        <w:t>Об утверждении Положения о муниципальном контроле</w:t>
      </w:r>
      <w:r w:rsidR="00EF4A48" w:rsidRPr="005F7BAC">
        <w:rPr>
          <w:b/>
        </w:rPr>
        <w:t xml:space="preserve"> в сфере благоустройства</w:t>
      </w:r>
      <w:r w:rsidRPr="005F7BAC">
        <w:rPr>
          <w:b/>
        </w:rPr>
        <w:t xml:space="preserve"> на </w:t>
      </w:r>
      <w:r w:rsidR="00EF4A48" w:rsidRPr="005F7BAC">
        <w:rPr>
          <w:b/>
        </w:rPr>
        <w:t xml:space="preserve">территории </w:t>
      </w:r>
      <w:r w:rsidR="00EF6BE7" w:rsidRPr="005F7BAC">
        <w:rPr>
          <w:b/>
        </w:rPr>
        <w:t>Сещинского сельского</w:t>
      </w:r>
      <w:r w:rsidR="00910861" w:rsidRPr="005F7BAC">
        <w:rPr>
          <w:b/>
        </w:rPr>
        <w:t xml:space="preserve"> поселения Дубровского муниципального района Брянской области</w:t>
      </w:r>
    </w:p>
    <w:p w:rsidR="00435F37" w:rsidRPr="005F7BAC" w:rsidRDefault="00435F37" w:rsidP="00435F37">
      <w:pPr>
        <w:tabs>
          <w:tab w:val="left" w:pos="4536"/>
        </w:tabs>
        <w:ind w:right="4819"/>
        <w:rPr>
          <w:b/>
          <w:color w:val="FF0000"/>
        </w:rPr>
      </w:pPr>
    </w:p>
    <w:p w:rsidR="007704C1" w:rsidRPr="005F7BAC" w:rsidRDefault="007704C1" w:rsidP="007704C1">
      <w:pPr>
        <w:jc w:val="both"/>
      </w:pPr>
    </w:p>
    <w:p w:rsidR="00BD3B10" w:rsidRPr="005F7BAC" w:rsidRDefault="00910861" w:rsidP="00435F37">
      <w:pPr>
        <w:spacing w:line="360" w:lineRule="auto"/>
        <w:ind w:firstLine="709"/>
        <w:jc w:val="both"/>
      </w:pPr>
      <w:r w:rsidRPr="005F7BAC">
        <w:t>В соответствии с</w:t>
      </w:r>
      <w:r w:rsidR="00EF4A48" w:rsidRPr="005F7BAC">
        <w:t xml:space="preserve"> п. 19 ч. 1 ст. 14</w:t>
      </w:r>
      <w:r w:rsidRPr="005F7BAC">
        <w:t xml:space="preserve"> </w:t>
      </w:r>
      <w:r w:rsidR="00BD3B10" w:rsidRPr="005F7BAC">
        <w:t xml:space="preserve">Федерального закона от 06.10.2003 N 131-ФЗ "Об общих принципах организации местного самоуправления в Российской Федерации", </w:t>
      </w:r>
      <w:r w:rsidR="004A29B8" w:rsidRPr="005F7BAC">
        <w:t>Федеральным</w:t>
      </w:r>
      <w:r w:rsidR="00BD3B10" w:rsidRPr="005F7BAC">
        <w:t xml:space="preserve"> закон</w:t>
      </w:r>
      <w:r w:rsidR="004A29B8" w:rsidRPr="005F7BAC">
        <w:t>ом</w:t>
      </w:r>
      <w:r w:rsidR="00BD3B10" w:rsidRPr="005F7BAC">
        <w:t xml:space="preserve"> от 31.07.2020 N 248-ФЗ "О государственном контроле (надзоре) и муниципальном к</w:t>
      </w:r>
      <w:r w:rsidR="00435F37">
        <w:t>онтроле в Российской Федерации".</w:t>
      </w:r>
    </w:p>
    <w:p w:rsidR="00BD3B10" w:rsidRPr="005F7BAC" w:rsidRDefault="00BD3B10" w:rsidP="007704C1">
      <w:pPr>
        <w:ind w:firstLine="709"/>
        <w:jc w:val="both"/>
      </w:pPr>
    </w:p>
    <w:p w:rsidR="00EF6BE7" w:rsidRPr="005F7BAC" w:rsidRDefault="00EF6BE7" w:rsidP="00EF6BE7">
      <w:pPr>
        <w:pStyle w:val="ConsPlusNormal"/>
        <w:ind w:left="-360" w:firstLine="0"/>
        <w:jc w:val="center"/>
        <w:rPr>
          <w:rFonts w:ascii="Times New Roman" w:hAnsi="Times New Roman" w:cs="Times New Roman"/>
          <w:sz w:val="24"/>
          <w:szCs w:val="24"/>
        </w:rPr>
      </w:pPr>
      <w:r w:rsidRPr="005F7BAC">
        <w:rPr>
          <w:rFonts w:ascii="Times New Roman" w:hAnsi="Times New Roman" w:cs="Times New Roman"/>
          <w:b/>
          <w:sz w:val="24"/>
          <w:szCs w:val="24"/>
        </w:rPr>
        <w:t xml:space="preserve">Сещинский сельский Совет народных депутатов </w:t>
      </w:r>
      <w:r w:rsidRPr="005F7BAC">
        <w:rPr>
          <w:rFonts w:ascii="Times New Roman" w:hAnsi="Times New Roman" w:cs="Times New Roman"/>
          <w:sz w:val="24"/>
          <w:szCs w:val="24"/>
        </w:rPr>
        <w:tab/>
      </w:r>
    </w:p>
    <w:p w:rsidR="00370A55" w:rsidRPr="005F7BAC" w:rsidRDefault="00370A55" w:rsidP="00370A55">
      <w:pPr>
        <w:pStyle w:val="ConsPlusNormal"/>
        <w:ind w:left="-360" w:firstLine="0"/>
        <w:jc w:val="center"/>
        <w:rPr>
          <w:rFonts w:ascii="Times New Roman" w:hAnsi="Times New Roman" w:cs="Times New Roman"/>
          <w:sz w:val="24"/>
          <w:szCs w:val="24"/>
        </w:rPr>
      </w:pPr>
    </w:p>
    <w:p w:rsidR="00370A55" w:rsidRPr="005F7BAC" w:rsidRDefault="00370A55" w:rsidP="00370A55">
      <w:pPr>
        <w:jc w:val="both"/>
        <w:rPr>
          <w:b/>
        </w:rPr>
      </w:pPr>
      <w:r w:rsidRPr="005F7BAC">
        <w:rPr>
          <w:b/>
        </w:rPr>
        <w:t>РЕШИЛ:</w:t>
      </w:r>
    </w:p>
    <w:p w:rsidR="007704C1" w:rsidRPr="005F7BAC" w:rsidRDefault="007704C1" w:rsidP="007704C1">
      <w:pPr>
        <w:ind w:firstLine="709"/>
        <w:jc w:val="both"/>
      </w:pPr>
    </w:p>
    <w:p w:rsidR="00435F37" w:rsidRDefault="00BD3B10" w:rsidP="00C22EBF">
      <w:pPr>
        <w:spacing w:line="360" w:lineRule="auto"/>
        <w:ind w:firstLine="709"/>
        <w:jc w:val="both"/>
      </w:pPr>
      <w:r w:rsidRPr="005F7BAC">
        <w:t xml:space="preserve">1. </w:t>
      </w:r>
      <w:r w:rsidR="00435F37" w:rsidRPr="00435F37">
        <w:t>Утвердить прилагаемое Положение о муниципальном контроле</w:t>
      </w:r>
      <w:r w:rsidR="00FB0644">
        <w:t xml:space="preserve"> в сфере благоустройства</w:t>
      </w:r>
      <w:r w:rsidR="00435F37" w:rsidRPr="00435F37">
        <w:t xml:space="preserve"> на территории </w:t>
      </w:r>
      <w:proofErr w:type="spellStart"/>
      <w:r w:rsidR="00435F37" w:rsidRPr="00435F37">
        <w:t>Сещинского</w:t>
      </w:r>
      <w:proofErr w:type="spellEnd"/>
      <w:r w:rsidR="00435F37" w:rsidRPr="00435F37">
        <w:t xml:space="preserve"> сельского  поселения Дубровского муниципального района Брянской области.</w:t>
      </w:r>
    </w:p>
    <w:p w:rsidR="003131E0" w:rsidRPr="00435F37" w:rsidRDefault="003131E0" w:rsidP="00C22EBF">
      <w:pPr>
        <w:spacing w:line="360" w:lineRule="auto"/>
        <w:ind w:firstLine="709"/>
        <w:jc w:val="both"/>
      </w:pPr>
      <w:r w:rsidRPr="003131E0">
        <w:t>Пункт 4.20, раздела 4 настоящего Положения вступает в силу с 1 сентября 2025года.</w:t>
      </w:r>
    </w:p>
    <w:p w:rsidR="003131E0" w:rsidRPr="003131E0" w:rsidRDefault="00435F37" w:rsidP="003131E0">
      <w:pPr>
        <w:spacing w:line="360" w:lineRule="auto"/>
        <w:ind w:firstLine="709"/>
        <w:jc w:val="both"/>
      </w:pPr>
      <w:r w:rsidRPr="00435F37">
        <w:t xml:space="preserve">2.   </w:t>
      </w:r>
      <w:r w:rsidR="003131E0" w:rsidRPr="003131E0">
        <w:t xml:space="preserve">Решение Совета народных депутатов </w:t>
      </w:r>
      <w:proofErr w:type="spellStart"/>
      <w:r w:rsidR="003131E0">
        <w:t>Сещинского</w:t>
      </w:r>
      <w:proofErr w:type="spellEnd"/>
      <w:r w:rsidR="003131E0" w:rsidRPr="003131E0">
        <w:t xml:space="preserve"> </w:t>
      </w:r>
      <w:r w:rsidR="003131E0">
        <w:t>сельского</w:t>
      </w:r>
      <w:r w:rsidR="003131E0" w:rsidRPr="003131E0">
        <w:t xml:space="preserve"> поселения Дубровского муниципального </w:t>
      </w:r>
      <w:r w:rsidR="003131E0">
        <w:t>района Брянской области №</w:t>
      </w:r>
      <w:r w:rsidR="00ED3C91">
        <w:t xml:space="preserve"> </w:t>
      </w:r>
      <w:r w:rsidR="003131E0">
        <w:t>101 от 23.11</w:t>
      </w:r>
      <w:r w:rsidR="003131E0" w:rsidRPr="003131E0">
        <w:t xml:space="preserve">.2021 г «Об утверждении Положения о муниципальном контроле в сфере благоустройства на территории </w:t>
      </w:r>
      <w:proofErr w:type="spellStart"/>
      <w:r w:rsidR="003131E0">
        <w:t>Сещинского</w:t>
      </w:r>
      <w:proofErr w:type="spellEnd"/>
      <w:r w:rsidR="003131E0">
        <w:t xml:space="preserve"> сельского</w:t>
      </w:r>
      <w:r w:rsidR="003131E0" w:rsidRPr="003131E0">
        <w:t xml:space="preserve"> поселения Дубровского муниципального района Брянской области» считать утратившим силу.</w:t>
      </w:r>
    </w:p>
    <w:p w:rsidR="003131E0" w:rsidRPr="003131E0" w:rsidRDefault="003131E0" w:rsidP="003131E0">
      <w:pPr>
        <w:spacing w:line="360" w:lineRule="auto"/>
        <w:ind w:firstLine="709"/>
        <w:jc w:val="both"/>
      </w:pPr>
      <w:r w:rsidRPr="003131E0">
        <w:t xml:space="preserve">3. Решение Совета народных депутатов </w:t>
      </w:r>
      <w:proofErr w:type="spellStart"/>
      <w:r>
        <w:t>Сещинского</w:t>
      </w:r>
      <w:proofErr w:type="spellEnd"/>
      <w:r>
        <w:t xml:space="preserve"> сельского</w:t>
      </w:r>
      <w:r w:rsidRPr="003131E0">
        <w:t xml:space="preserve"> поселения Дубровского муниципальн</w:t>
      </w:r>
      <w:r>
        <w:t>ого района Брянской области № 118 от 22</w:t>
      </w:r>
      <w:r w:rsidRPr="003131E0">
        <w:t xml:space="preserve">.02.2022г « Об утверждении Ключевых и Индикативных показателей осуществления муниципального контроля в сфере благоустройства на территории </w:t>
      </w:r>
      <w:proofErr w:type="spellStart"/>
      <w:r>
        <w:t>Сещинского</w:t>
      </w:r>
      <w:proofErr w:type="spellEnd"/>
      <w:r>
        <w:t xml:space="preserve"> сельского</w:t>
      </w:r>
      <w:r w:rsidRPr="003131E0">
        <w:t xml:space="preserve"> поселения Дубровского муниципального района Брянской области» считать утратившим силу.</w:t>
      </w:r>
    </w:p>
    <w:p w:rsidR="00ED3C91" w:rsidRDefault="003131E0" w:rsidP="00ED3C91">
      <w:pPr>
        <w:spacing w:line="360" w:lineRule="auto"/>
        <w:ind w:firstLine="709"/>
        <w:jc w:val="both"/>
      </w:pPr>
      <w:r w:rsidRPr="003131E0">
        <w:t xml:space="preserve">4. Решение Совета народных депутатов </w:t>
      </w:r>
      <w:proofErr w:type="spellStart"/>
      <w:r w:rsidR="00ED3C91">
        <w:t>Сещинского</w:t>
      </w:r>
      <w:proofErr w:type="spellEnd"/>
      <w:r w:rsidR="00ED3C91">
        <w:t xml:space="preserve"> сельского</w:t>
      </w:r>
      <w:r w:rsidRPr="003131E0">
        <w:t xml:space="preserve"> поселения Дубровского муниципаль</w:t>
      </w:r>
      <w:r w:rsidR="00ED3C91">
        <w:t>ного района Брянской области № 127 от 27</w:t>
      </w:r>
      <w:r w:rsidRPr="003131E0">
        <w:t>.06.2022г «О внесение изменений в Положение о муниципальном контроле в сфере благоустройства на территории</w:t>
      </w:r>
      <w:r w:rsidR="00ED3C91">
        <w:t xml:space="preserve"> </w:t>
      </w:r>
      <w:proofErr w:type="spellStart"/>
      <w:r w:rsidR="00ED3C91">
        <w:t>Сещинского</w:t>
      </w:r>
      <w:proofErr w:type="spellEnd"/>
      <w:r w:rsidR="00ED3C91">
        <w:t xml:space="preserve"> </w:t>
      </w:r>
      <w:r w:rsidR="00ED3C91">
        <w:lastRenderedPageBreak/>
        <w:t>сельского поселения</w:t>
      </w:r>
      <w:r w:rsidRPr="003131E0">
        <w:t xml:space="preserve"> Дубровского муниципального района Брянской области, утвержденное Решением </w:t>
      </w:r>
      <w:proofErr w:type="spellStart"/>
      <w:r w:rsidR="00ED3C91">
        <w:t>Сещинского</w:t>
      </w:r>
      <w:proofErr w:type="spellEnd"/>
      <w:r w:rsidR="00ED3C91">
        <w:t xml:space="preserve"> сельского Совета народных депутатов 23.11.2021г № 101</w:t>
      </w:r>
      <w:r w:rsidRPr="003131E0">
        <w:t>» считать утратившим с</w:t>
      </w:r>
      <w:r w:rsidR="00ED3C91">
        <w:t>илу.</w:t>
      </w:r>
    </w:p>
    <w:p w:rsidR="00435F37" w:rsidRPr="00ED3C91" w:rsidRDefault="00ED3C91" w:rsidP="00ED3C91">
      <w:pPr>
        <w:spacing w:line="360" w:lineRule="auto"/>
        <w:ind w:firstLine="709"/>
        <w:jc w:val="both"/>
      </w:pPr>
      <w:r>
        <w:t xml:space="preserve">5. </w:t>
      </w:r>
      <w:r w:rsidR="00435F37" w:rsidRPr="00435F37">
        <w:rPr>
          <w:bCs/>
        </w:rPr>
        <w:t>Настоящее Решение вступает в силу с момента публикации.</w:t>
      </w:r>
    </w:p>
    <w:p w:rsidR="00435F37" w:rsidRPr="00435F37" w:rsidRDefault="00ED3C91" w:rsidP="00C22EBF">
      <w:pPr>
        <w:spacing w:line="360" w:lineRule="auto"/>
        <w:ind w:firstLine="709"/>
        <w:jc w:val="both"/>
      </w:pPr>
      <w:r>
        <w:rPr>
          <w:bCs/>
        </w:rPr>
        <w:t>6</w:t>
      </w:r>
      <w:r w:rsidR="00435F37" w:rsidRPr="00435F37">
        <w:rPr>
          <w:bCs/>
        </w:rPr>
        <w:t xml:space="preserve">. Настоящее Решение подлежит официальному опубликованию его полного текста в Сборнике муниципальных правовых актов </w:t>
      </w:r>
      <w:proofErr w:type="spellStart"/>
      <w:r w:rsidR="00435F37" w:rsidRPr="00435F37">
        <w:rPr>
          <w:bCs/>
        </w:rPr>
        <w:t>Сещинского</w:t>
      </w:r>
      <w:proofErr w:type="spellEnd"/>
      <w:r w:rsidR="00435F37" w:rsidRPr="00435F37">
        <w:rPr>
          <w:bCs/>
        </w:rPr>
        <w:t xml:space="preserve"> сельского поселения и размещению на официальном сайте муниципального образования в сети Интернет.</w:t>
      </w:r>
    </w:p>
    <w:p w:rsidR="00BD3B10" w:rsidRDefault="00BD3B10" w:rsidP="00C22EBF">
      <w:pPr>
        <w:spacing w:line="360" w:lineRule="auto"/>
        <w:ind w:firstLine="709"/>
        <w:jc w:val="both"/>
      </w:pPr>
    </w:p>
    <w:p w:rsidR="005F7BAC" w:rsidRPr="005F7BAC" w:rsidRDefault="005F7BAC" w:rsidP="00BD3B10">
      <w:pPr>
        <w:jc w:val="both"/>
      </w:pPr>
    </w:p>
    <w:p w:rsidR="00EF6BE7" w:rsidRPr="005F7BAC" w:rsidRDefault="00EF6BE7" w:rsidP="00435F37">
      <w:pPr>
        <w:shd w:val="clear" w:color="auto" w:fill="FFFFFF"/>
        <w:tabs>
          <w:tab w:val="left" w:pos="0"/>
        </w:tabs>
      </w:pPr>
      <w:r w:rsidRPr="005F7BAC">
        <w:t>Глава муниципального образования</w:t>
      </w:r>
    </w:p>
    <w:p w:rsidR="00EF6BE7" w:rsidRPr="005F7BAC" w:rsidRDefault="00EF6BE7" w:rsidP="00435F37">
      <w:pPr>
        <w:shd w:val="clear" w:color="auto" w:fill="FFFFFF"/>
        <w:tabs>
          <w:tab w:val="left" w:pos="0"/>
        </w:tabs>
      </w:pPr>
      <w:r w:rsidRPr="005F7BAC">
        <w:t>Сещинское сельское поселение</w:t>
      </w:r>
    </w:p>
    <w:p w:rsidR="00EF6BE7" w:rsidRPr="005F7BAC" w:rsidRDefault="00EF6BE7" w:rsidP="00435F37">
      <w:pPr>
        <w:shd w:val="clear" w:color="auto" w:fill="FFFFFF"/>
        <w:tabs>
          <w:tab w:val="left" w:pos="0"/>
        </w:tabs>
      </w:pPr>
      <w:r w:rsidRPr="005F7BAC">
        <w:rPr>
          <w:bCs/>
        </w:rPr>
        <w:t>Дубровского муниципального района</w:t>
      </w:r>
      <w:r w:rsidRPr="005F7BAC">
        <w:t xml:space="preserve">     </w:t>
      </w:r>
    </w:p>
    <w:p w:rsidR="005F7BAC" w:rsidRPr="005F7BAC" w:rsidRDefault="00EF6BE7" w:rsidP="00435F37">
      <w:pPr>
        <w:shd w:val="clear" w:color="auto" w:fill="FFFFFF"/>
        <w:tabs>
          <w:tab w:val="left" w:pos="0"/>
        </w:tabs>
      </w:pPr>
      <w:r w:rsidRPr="005F7BAC">
        <w:rPr>
          <w:bCs/>
        </w:rPr>
        <w:t xml:space="preserve">Брянской области                                                                          </w:t>
      </w:r>
      <w:r w:rsidR="006C75A5">
        <w:rPr>
          <w:bCs/>
        </w:rPr>
        <w:t xml:space="preserve">        </w:t>
      </w:r>
      <w:r w:rsidRPr="005F7BAC">
        <w:rPr>
          <w:bCs/>
        </w:rPr>
        <w:t xml:space="preserve">            </w:t>
      </w:r>
      <w:r w:rsidR="00435F37">
        <w:rPr>
          <w:bCs/>
        </w:rPr>
        <w:t xml:space="preserve">  </w:t>
      </w:r>
      <w:r w:rsidRPr="005F7BAC">
        <w:rPr>
          <w:bCs/>
        </w:rPr>
        <w:t xml:space="preserve">        </w:t>
      </w:r>
      <w:r w:rsidR="00435F37">
        <w:rPr>
          <w:bCs/>
        </w:rPr>
        <w:t>Миронов Е.В.</w:t>
      </w:r>
    </w:p>
    <w:p w:rsidR="00EF6BE7" w:rsidRDefault="00EF6BE7" w:rsidP="00C22EBF">
      <w:pPr>
        <w:tabs>
          <w:tab w:val="num" w:pos="200"/>
        </w:tabs>
        <w:spacing w:line="360" w:lineRule="auto"/>
        <w:ind w:left="4536"/>
        <w:jc w:val="center"/>
        <w:outlineLvl w:val="0"/>
      </w:pPr>
    </w:p>
    <w:p w:rsidR="00ED3C91" w:rsidRDefault="00ED3C91" w:rsidP="00C22EBF">
      <w:pPr>
        <w:tabs>
          <w:tab w:val="num" w:pos="200"/>
        </w:tabs>
        <w:spacing w:line="360" w:lineRule="auto"/>
        <w:ind w:left="4536"/>
        <w:jc w:val="center"/>
        <w:outlineLvl w:val="0"/>
      </w:pPr>
    </w:p>
    <w:p w:rsidR="00ED3C91" w:rsidRDefault="00ED3C91" w:rsidP="00C22EBF">
      <w:pPr>
        <w:tabs>
          <w:tab w:val="num" w:pos="200"/>
        </w:tabs>
        <w:spacing w:line="360" w:lineRule="auto"/>
        <w:ind w:left="4536"/>
        <w:jc w:val="center"/>
        <w:outlineLvl w:val="0"/>
      </w:pPr>
    </w:p>
    <w:p w:rsidR="00ED3C91" w:rsidRDefault="00ED3C91" w:rsidP="00C22EBF">
      <w:pPr>
        <w:tabs>
          <w:tab w:val="num" w:pos="200"/>
        </w:tabs>
        <w:spacing w:line="360" w:lineRule="auto"/>
        <w:ind w:left="4536"/>
        <w:jc w:val="center"/>
        <w:outlineLvl w:val="0"/>
      </w:pPr>
    </w:p>
    <w:p w:rsidR="00ED3C91" w:rsidRDefault="00ED3C91" w:rsidP="00C22EBF">
      <w:pPr>
        <w:tabs>
          <w:tab w:val="num" w:pos="200"/>
        </w:tabs>
        <w:spacing w:line="360" w:lineRule="auto"/>
        <w:ind w:left="4536"/>
        <w:jc w:val="center"/>
        <w:outlineLvl w:val="0"/>
      </w:pPr>
    </w:p>
    <w:p w:rsidR="00ED3C91" w:rsidRDefault="00ED3C91" w:rsidP="00C22EBF">
      <w:pPr>
        <w:tabs>
          <w:tab w:val="num" w:pos="200"/>
        </w:tabs>
        <w:spacing w:line="360" w:lineRule="auto"/>
        <w:ind w:left="4536"/>
        <w:jc w:val="center"/>
        <w:outlineLvl w:val="0"/>
      </w:pPr>
    </w:p>
    <w:p w:rsidR="00ED3C91" w:rsidRDefault="00ED3C91" w:rsidP="00C22EBF">
      <w:pPr>
        <w:tabs>
          <w:tab w:val="num" w:pos="200"/>
        </w:tabs>
        <w:spacing w:line="360" w:lineRule="auto"/>
        <w:ind w:left="4536"/>
        <w:jc w:val="center"/>
        <w:outlineLvl w:val="0"/>
      </w:pPr>
    </w:p>
    <w:p w:rsidR="00ED3C91" w:rsidRDefault="00ED3C91" w:rsidP="00C22EBF">
      <w:pPr>
        <w:tabs>
          <w:tab w:val="num" w:pos="200"/>
        </w:tabs>
        <w:spacing w:line="360" w:lineRule="auto"/>
        <w:ind w:left="4536"/>
        <w:jc w:val="center"/>
        <w:outlineLvl w:val="0"/>
      </w:pPr>
    </w:p>
    <w:p w:rsidR="00ED3C91" w:rsidRDefault="00ED3C91" w:rsidP="00C22EBF">
      <w:pPr>
        <w:tabs>
          <w:tab w:val="num" w:pos="200"/>
        </w:tabs>
        <w:spacing w:line="360" w:lineRule="auto"/>
        <w:ind w:left="4536"/>
        <w:jc w:val="center"/>
        <w:outlineLvl w:val="0"/>
      </w:pPr>
    </w:p>
    <w:p w:rsidR="00ED3C91" w:rsidRDefault="00ED3C91" w:rsidP="00C22EBF">
      <w:pPr>
        <w:tabs>
          <w:tab w:val="num" w:pos="200"/>
        </w:tabs>
        <w:spacing w:line="360" w:lineRule="auto"/>
        <w:ind w:left="4536"/>
        <w:jc w:val="center"/>
        <w:outlineLvl w:val="0"/>
      </w:pPr>
    </w:p>
    <w:p w:rsidR="00ED3C91" w:rsidRDefault="00ED3C91" w:rsidP="00C22EBF">
      <w:pPr>
        <w:tabs>
          <w:tab w:val="num" w:pos="200"/>
        </w:tabs>
        <w:spacing w:line="360" w:lineRule="auto"/>
        <w:ind w:left="4536"/>
        <w:jc w:val="center"/>
        <w:outlineLvl w:val="0"/>
      </w:pPr>
    </w:p>
    <w:p w:rsidR="00ED3C91" w:rsidRDefault="00ED3C91" w:rsidP="00C22EBF">
      <w:pPr>
        <w:tabs>
          <w:tab w:val="num" w:pos="200"/>
        </w:tabs>
        <w:spacing w:line="360" w:lineRule="auto"/>
        <w:ind w:left="4536"/>
        <w:jc w:val="center"/>
        <w:outlineLvl w:val="0"/>
      </w:pPr>
    </w:p>
    <w:p w:rsidR="00ED3C91" w:rsidRDefault="00ED3C91" w:rsidP="00C22EBF">
      <w:pPr>
        <w:tabs>
          <w:tab w:val="num" w:pos="200"/>
        </w:tabs>
        <w:spacing w:line="360" w:lineRule="auto"/>
        <w:ind w:left="4536"/>
        <w:jc w:val="center"/>
        <w:outlineLvl w:val="0"/>
      </w:pPr>
    </w:p>
    <w:p w:rsidR="00ED3C91" w:rsidRDefault="00ED3C91" w:rsidP="00C22EBF">
      <w:pPr>
        <w:tabs>
          <w:tab w:val="num" w:pos="200"/>
        </w:tabs>
        <w:spacing w:line="360" w:lineRule="auto"/>
        <w:ind w:left="4536"/>
        <w:jc w:val="center"/>
        <w:outlineLvl w:val="0"/>
      </w:pPr>
    </w:p>
    <w:p w:rsidR="00ED3C91" w:rsidRDefault="00ED3C91" w:rsidP="00C22EBF">
      <w:pPr>
        <w:tabs>
          <w:tab w:val="num" w:pos="200"/>
        </w:tabs>
        <w:spacing w:line="360" w:lineRule="auto"/>
        <w:ind w:left="4536"/>
        <w:jc w:val="center"/>
        <w:outlineLvl w:val="0"/>
      </w:pPr>
    </w:p>
    <w:p w:rsidR="00ED3C91" w:rsidRDefault="00ED3C91" w:rsidP="00C22EBF">
      <w:pPr>
        <w:tabs>
          <w:tab w:val="num" w:pos="200"/>
        </w:tabs>
        <w:spacing w:line="360" w:lineRule="auto"/>
        <w:ind w:left="4536"/>
        <w:jc w:val="center"/>
        <w:outlineLvl w:val="0"/>
      </w:pPr>
    </w:p>
    <w:p w:rsidR="00ED3C91" w:rsidRDefault="00ED3C91" w:rsidP="00C22EBF">
      <w:pPr>
        <w:tabs>
          <w:tab w:val="num" w:pos="200"/>
        </w:tabs>
        <w:spacing w:line="360" w:lineRule="auto"/>
        <w:ind w:left="4536"/>
        <w:jc w:val="center"/>
        <w:outlineLvl w:val="0"/>
      </w:pPr>
    </w:p>
    <w:p w:rsidR="00ED3C91" w:rsidRDefault="00ED3C91" w:rsidP="00C22EBF">
      <w:pPr>
        <w:tabs>
          <w:tab w:val="num" w:pos="200"/>
        </w:tabs>
        <w:spacing w:line="360" w:lineRule="auto"/>
        <w:ind w:left="4536"/>
        <w:jc w:val="center"/>
        <w:outlineLvl w:val="0"/>
      </w:pPr>
    </w:p>
    <w:p w:rsidR="00ED3C91" w:rsidRDefault="00ED3C91" w:rsidP="00C22EBF">
      <w:pPr>
        <w:tabs>
          <w:tab w:val="num" w:pos="200"/>
        </w:tabs>
        <w:spacing w:line="360" w:lineRule="auto"/>
        <w:ind w:left="4536"/>
        <w:jc w:val="center"/>
        <w:outlineLvl w:val="0"/>
      </w:pPr>
    </w:p>
    <w:p w:rsidR="00ED3C91" w:rsidRDefault="00ED3C91" w:rsidP="00C22EBF">
      <w:pPr>
        <w:tabs>
          <w:tab w:val="num" w:pos="200"/>
        </w:tabs>
        <w:spacing w:line="360" w:lineRule="auto"/>
        <w:ind w:left="4536"/>
        <w:jc w:val="center"/>
        <w:outlineLvl w:val="0"/>
      </w:pPr>
    </w:p>
    <w:p w:rsidR="00ED3C91" w:rsidRDefault="00ED3C91" w:rsidP="00C22EBF">
      <w:pPr>
        <w:tabs>
          <w:tab w:val="num" w:pos="200"/>
        </w:tabs>
        <w:spacing w:line="360" w:lineRule="auto"/>
        <w:ind w:left="4536"/>
        <w:jc w:val="center"/>
        <w:outlineLvl w:val="0"/>
      </w:pPr>
    </w:p>
    <w:p w:rsidR="00ED3C91" w:rsidRDefault="00ED3C91" w:rsidP="00C22EBF">
      <w:pPr>
        <w:tabs>
          <w:tab w:val="num" w:pos="200"/>
        </w:tabs>
        <w:spacing w:line="360" w:lineRule="auto"/>
        <w:ind w:left="4536"/>
        <w:jc w:val="center"/>
        <w:outlineLvl w:val="0"/>
      </w:pPr>
    </w:p>
    <w:p w:rsidR="00ED3C91" w:rsidRDefault="00ED3C91" w:rsidP="00C22EBF">
      <w:pPr>
        <w:tabs>
          <w:tab w:val="num" w:pos="200"/>
        </w:tabs>
        <w:spacing w:line="360" w:lineRule="auto"/>
        <w:ind w:left="4536"/>
        <w:jc w:val="center"/>
        <w:outlineLvl w:val="0"/>
      </w:pPr>
    </w:p>
    <w:p w:rsidR="00ED3C91" w:rsidRPr="00C22EBF" w:rsidRDefault="00ED3C91" w:rsidP="00C22EBF">
      <w:pPr>
        <w:tabs>
          <w:tab w:val="num" w:pos="200"/>
        </w:tabs>
        <w:spacing w:line="360" w:lineRule="auto"/>
        <w:ind w:left="4536"/>
        <w:jc w:val="center"/>
        <w:outlineLvl w:val="0"/>
      </w:pPr>
    </w:p>
    <w:p w:rsidR="00EF6BE7" w:rsidRPr="00C22EBF" w:rsidRDefault="00EF6BE7" w:rsidP="00C22EBF">
      <w:pPr>
        <w:tabs>
          <w:tab w:val="num" w:pos="200"/>
        </w:tabs>
        <w:ind w:left="4536"/>
        <w:jc w:val="right"/>
        <w:outlineLvl w:val="0"/>
      </w:pPr>
      <w:r w:rsidRPr="00C22EBF">
        <w:lastRenderedPageBreak/>
        <w:t>УТВЕРЖДЕНО</w:t>
      </w:r>
    </w:p>
    <w:p w:rsidR="00EF6BE7" w:rsidRPr="00C22EBF" w:rsidRDefault="00EF6BE7" w:rsidP="00C22EBF">
      <w:pPr>
        <w:ind w:left="4536"/>
        <w:jc w:val="right"/>
        <w:rPr>
          <w:color w:val="000000"/>
        </w:rPr>
      </w:pPr>
      <w:r w:rsidRPr="00C22EBF">
        <w:rPr>
          <w:color w:val="000000"/>
        </w:rPr>
        <w:t xml:space="preserve">            решением Сещинского сельского Совета </w:t>
      </w:r>
    </w:p>
    <w:p w:rsidR="00C22EBF" w:rsidRDefault="00EF6BE7" w:rsidP="00C22EBF">
      <w:pPr>
        <w:ind w:left="4536"/>
        <w:jc w:val="right"/>
      </w:pPr>
      <w:r w:rsidRPr="00C22EBF">
        <w:rPr>
          <w:color w:val="000000"/>
        </w:rPr>
        <w:t xml:space="preserve">         народных депутатов</w:t>
      </w:r>
      <w:r w:rsidRPr="00C22EBF">
        <w:rPr>
          <w:i/>
          <w:iCs/>
          <w:color w:val="000000"/>
        </w:rPr>
        <w:t xml:space="preserve"> </w:t>
      </w:r>
      <w:r w:rsidRPr="00C22EBF">
        <w:t>от «</w:t>
      </w:r>
      <w:r w:rsidR="00ED3C91">
        <w:t xml:space="preserve"> </w:t>
      </w:r>
      <w:r w:rsidR="00957BF2">
        <w:t xml:space="preserve">30 </w:t>
      </w:r>
      <w:r w:rsidRPr="00C22EBF">
        <w:t xml:space="preserve">» </w:t>
      </w:r>
      <w:r w:rsidR="00957BF2">
        <w:t xml:space="preserve"> </w:t>
      </w:r>
      <w:r w:rsidR="00ED3C91">
        <w:t xml:space="preserve"> </w:t>
      </w:r>
      <w:r w:rsidR="00957BF2">
        <w:t xml:space="preserve">мая   2025 </w:t>
      </w:r>
      <w:r w:rsidRPr="00C22EBF">
        <w:t>г</w:t>
      </w:r>
      <w:r w:rsidR="00C22EBF">
        <w:t>.</w:t>
      </w:r>
    </w:p>
    <w:p w:rsidR="00EF6BE7" w:rsidRPr="00C22EBF" w:rsidRDefault="00ED3C91" w:rsidP="00ED3C91">
      <w:pPr>
        <w:ind w:left="4536"/>
      </w:pPr>
      <w:r>
        <w:t xml:space="preserve">                                                                               №   </w:t>
      </w:r>
      <w:r w:rsidR="00957BF2">
        <w:t>48</w:t>
      </w:r>
      <w:r>
        <w:t xml:space="preserve">  </w:t>
      </w:r>
    </w:p>
    <w:p w:rsidR="00EF4A48" w:rsidRPr="00C22EBF" w:rsidRDefault="00EF4A48" w:rsidP="00C22EBF">
      <w:pPr>
        <w:spacing w:line="360" w:lineRule="auto"/>
        <w:ind w:firstLine="567"/>
        <w:jc w:val="right"/>
        <w:rPr>
          <w:color w:val="000000"/>
        </w:rPr>
      </w:pPr>
      <w:bookmarkStart w:id="0" w:name="_GoBack"/>
      <w:bookmarkEnd w:id="0"/>
    </w:p>
    <w:p w:rsidR="00EF4A48" w:rsidRPr="00C22EBF" w:rsidRDefault="00EF4A48" w:rsidP="00C22EBF">
      <w:pPr>
        <w:spacing w:line="360" w:lineRule="auto"/>
        <w:ind w:firstLine="567"/>
        <w:jc w:val="right"/>
        <w:rPr>
          <w:b/>
          <w:bCs/>
          <w:color w:val="000000"/>
        </w:rPr>
      </w:pPr>
    </w:p>
    <w:p w:rsidR="00EF4A48" w:rsidRPr="00C22EBF" w:rsidRDefault="00EF4A48" w:rsidP="00C22EBF">
      <w:pPr>
        <w:spacing w:line="360" w:lineRule="auto"/>
        <w:jc w:val="center"/>
        <w:rPr>
          <w:b/>
          <w:bCs/>
          <w:color w:val="000000"/>
        </w:rPr>
      </w:pPr>
      <w:r w:rsidRPr="00C22EBF">
        <w:rPr>
          <w:b/>
          <w:bCs/>
          <w:color w:val="000000"/>
        </w:rPr>
        <w:t xml:space="preserve">Положение </w:t>
      </w:r>
    </w:p>
    <w:p w:rsidR="00EF4A48" w:rsidRPr="00C22EBF" w:rsidRDefault="00EF4A48" w:rsidP="00C22EBF">
      <w:pPr>
        <w:spacing w:line="360" w:lineRule="auto"/>
        <w:jc w:val="center"/>
        <w:rPr>
          <w:b/>
          <w:bCs/>
          <w:i/>
          <w:iCs/>
          <w:color w:val="000000"/>
        </w:rPr>
      </w:pPr>
      <w:r w:rsidRPr="00C22EBF">
        <w:rPr>
          <w:b/>
          <w:bCs/>
          <w:color w:val="000000"/>
        </w:rPr>
        <w:t xml:space="preserve">о муниципальном контроле в сфере благоустройства на территории </w:t>
      </w:r>
      <w:r w:rsidR="00EF6BE7" w:rsidRPr="00C22EBF">
        <w:rPr>
          <w:b/>
          <w:bCs/>
          <w:color w:val="000000"/>
        </w:rPr>
        <w:t>Сещинского сельского</w:t>
      </w:r>
      <w:r w:rsidRPr="00C22EBF">
        <w:rPr>
          <w:b/>
          <w:bCs/>
          <w:color w:val="000000"/>
        </w:rPr>
        <w:t xml:space="preserve"> поселения Дубровского муниципального района Брянской области</w:t>
      </w:r>
    </w:p>
    <w:p w:rsidR="00EF4A48" w:rsidRPr="00C22EBF" w:rsidRDefault="00EF4A48" w:rsidP="00C22EBF">
      <w:pPr>
        <w:spacing w:line="360" w:lineRule="auto"/>
        <w:jc w:val="center"/>
      </w:pPr>
    </w:p>
    <w:p w:rsidR="00EF4A48" w:rsidRPr="00C22EBF" w:rsidRDefault="00EF4A48" w:rsidP="00C22EBF">
      <w:pPr>
        <w:pStyle w:val="ConsPlusNormal"/>
        <w:numPr>
          <w:ilvl w:val="0"/>
          <w:numId w:val="3"/>
        </w:numPr>
        <w:spacing w:line="360" w:lineRule="auto"/>
        <w:jc w:val="center"/>
        <w:rPr>
          <w:rFonts w:ascii="Times New Roman" w:hAnsi="Times New Roman" w:cs="Times New Roman"/>
          <w:b/>
          <w:bCs/>
          <w:color w:val="000000"/>
          <w:sz w:val="24"/>
          <w:szCs w:val="24"/>
        </w:rPr>
      </w:pPr>
      <w:r w:rsidRPr="00C22EBF">
        <w:rPr>
          <w:rFonts w:ascii="Times New Roman" w:hAnsi="Times New Roman" w:cs="Times New Roman"/>
          <w:b/>
          <w:bCs/>
          <w:color w:val="000000"/>
          <w:sz w:val="24"/>
          <w:szCs w:val="24"/>
        </w:rPr>
        <w:t>Общие положения</w:t>
      </w:r>
    </w:p>
    <w:p w:rsidR="00EF4A48" w:rsidRPr="00C22EBF" w:rsidRDefault="00EF4A48" w:rsidP="00C22EBF">
      <w:pPr>
        <w:pStyle w:val="ConsPlusNormal"/>
        <w:spacing w:line="360" w:lineRule="auto"/>
        <w:ind w:left="1069" w:firstLine="0"/>
        <w:rPr>
          <w:rFonts w:ascii="Times New Roman" w:hAnsi="Times New Roman" w:cs="Times New Roman"/>
          <w:b/>
          <w:bCs/>
          <w:color w:val="000000"/>
          <w:sz w:val="24"/>
          <w:szCs w:val="24"/>
        </w:rPr>
      </w:pPr>
    </w:p>
    <w:p w:rsidR="00DF34AA" w:rsidRPr="00C22EBF" w:rsidRDefault="00EF4A48" w:rsidP="00C22EBF">
      <w:pPr>
        <w:pStyle w:val="ConsPlusNormal"/>
        <w:spacing w:line="360" w:lineRule="auto"/>
        <w:ind w:firstLine="709"/>
        <w:jc w:val="both"/>
        <w:rPr>
          <w:rFonts w:ascii="Times New Roman" w:hAnsi="Times New Roman" w:cs="Times New Roman"/>
          <w:color w:val="000000"/>
          <w:sz w:val="24"/>
          <w:szCs w:val="24"/>
        </w:rPr>
      </w:pPr>
      <w:r w:rsidRPr="00C22EBF">
        <w:rPr>
          <w:rFonts w:ascii="Times New Roman" w:hAnsi="Times New Roman" w:cs="Times New Roman"/>
          <w:color w:val="000000"/>
          <w:sz w:val="24"/>
          <w:szCs w:val="24"/>
        </w:rPr>
        <w:t xml:space="preserve">1.1. </w:t>
      </w:r>
      <w:r w:rsidR="00435F37" w:rsidRPr="00C22EBF">
        <w:rPr>
          <w:rFonts w:ascii="Times New Roman" w:hAnsi="Times New Roman" w:cs="Times New Roman"/>
          <w:color w:val="000000"/>
          <w:sz w:val="24"/>
          <w:szCs w:val="24"/>
        </w:rPr>
        <w:t xml:space="preserve">Настоящее Положение о муниципальном контроле в сфере благоустройства на территории </w:t>
      </w:r>
      <w:proofErr w:type="spellStart"/>
      <w:r w:rsidR="00435F37" w:rsidRPr="00C22EBF">
        <w:rPr>
          <w:rFonts w:ascii="Times New Roman" w:hAnsi="Times New Roman" w:cs="Times New Roman"/>
          <w:color w:val="000000"/>
          <w:sz w:val="24"/>
          <w:szCs w:val="24"/>
        </w:rPr>
        <w:t>Сещинского</w:t>
      </w:r>
      <w:proofErr w:type="spellEnd"/>
      <w:r w:rsidR="00435F37" w:rsidRPr="00C22EBF">
        <w:rPr>
          <w:rFonts w:ascii="Times New Roman" w:hAnsi="Times New Roman" w:cs="Times New Roman"/>
          <w:color w:val="000000"/>
          <w:sz w:val="24"/>
          <w:szCs w:val="24"/>
        </w:rPr>
        <w:t xml:space="preserve"> сельского поселения Дубровского муниципального района Брянской области (далее — настоящее Положение) устанавливает порядок организации и осуществления муниципального контроля в сфере благоустройства на территории </w:t>
      </w:r>
      <w:proofErr w:type="spellStart"/>
      <w:r w:rsidR="00435F37" w:rsidRPr="00C22EBF">
        <w:rPr>
          <w:rFonts w:ascii="Times New Roman" w:hAnsi="Times New Roman" w:cs="Times New Roman"/>
          <w:color w:val="000000"/>
          <w:sz w:val="24"/>
          <w:szCs w:val="24"/>
        </w:rPr>
        <w:t>Сещинского</w:t>
      </w:r>
      <w:proofErr w:type="spellEnd"/>
      <w:r w:rsidR="00435F37" w:rsidRPr="00C22EBF">
        <w:rPr>
          <w:rFonts w:ascii="Times New Roman" w:hAnsi="Times New Roman" w:cs="Times New Roman"/>
          <w:color w:val="000000"/>
          <w:sz w:val="24"/>
          <w:szCs w:val="24"/>
        </w:rPr>
        <w:t xml:space="preserve"> сельского поселения Дубровского муниципального района Брянской области  (далее – контроль в сфере благоустройства). </w:t>
      </w:r>
    </w:p>
    <w:p w:rsidR="00DF34AA" w:rsidRPr="00C22EBF" w:rsidRDefault="00435F37" w:rsidP="00C22EBF">
      <w:pPr>
        <w:pStyle w:val="ConsPlusNormal"/>
        <w:spacing w:line="360" w:lineRule="auto"/>
        <w:ind w:firstLine="709"/>
        <w:jc w:val="both"/>
        <w:rPr>
          <w:rFonts w:ascii="Times New Roman" w:hAnsi="Times New Roman" w:cs="Times New Roman"/>
          <w:color w:val="000000"/>
          <w:sz w:val="24"/>
          <w:szCs w:val="24"/>
        </w:rPr>
      </w:pPr>
      <w:r w:rsidRPr="00C22EBF">
        <w:rPr>
          <w:rFonts w:ascii="Times New Roman" w:hAnsi="Times New Roman" w:cs="Times New Roman"/>
          <w:color w:val="000000"/>
          <w:sz w:val="24"/>
          <w:szCs w:val="24"/>
        </w:rPr>
        <w:t>1.2. Предметом контроля в сфере благоустройства является соблюдение правил благоустройства</w:t>
      </w:r>
      <w:r w:rsidR="00DF34AA" w:rsidRPr="00C22EBF">
        <w:rPr>
          <w:rFonts w:ascii="Times New Roman" w:hAnsi="Times New Roman" w:cs="Times New Roman"/>
          <w:color w:val="000000"/>
          <w:sz w:val="24"/>
          <w:szCs w:val="24"/>
        </w:rPr>
        <w:t xml:space="preserve"> на </w:t>
      </w:r>
      <w:r w:rsidRPr="00C22EBF">
        <w:rPr>
          <w:rFonts w:ascii="Times New Roman" w:hAnsi="Times New Roman" w:cs="Times New Roman"/>
          <w:color w:val="000000"/>
          <w:sz w:val="24"/>
          <w:szCs w:val="24"/>
        </w:rPr>
        <w:t xml:space="preserve">территории </w:t>
      </w:r>
      <w:proofErr w:type="spellStart"/>
      <w:r w:rsidR="00DF34AA" w:rsidRPr="00C22EBF">
        <w:rPr>
          <w:rFonts w:ascii="Times New Roman" w:hAnsi="Times New Roman" w:cs="Times New Roman"/>
          <w:color w:val="000000"/>
          <w:sz w:val="24"/>
          <w:szCs w:val="24"/>
        </w:rPr>
        <w:t>Сещинского</w:t>
      </w:r>
      <w:proofErr w:type="spellEnd"/>
      <w:r w:rsidR="00DF34AA" w:rsidRPr="00C22EBF">
        <w:rPr>
          <w:rFonts w:ascii="Times New Roman" w:hAnsi="Times New Roman" w:cs="Times New Roman"/>
          <w:color w:val="000000"/>
          <w:sz w:val="24"/>
          <w:szCs w:val="24"/>
        </w:rPr>
        <w:t xml:space="preserve"> сельского поселения Дубровского муниципального района Брянской области</w:t>
      </w:r>
      <w:r w:rsidRPr="00C22EBF">
        <w:rPr>
          <w:rFonts w:ascii="Times New Roman" w:hAnsi="Times New Roman" w:cs="Times New Roman"/>
          <w:color w:val="000000"/>
          <w:sz w:val="24"/>
          <w:szCs w:val="24"/>
        </w:rPr>
        <w:t>, в том числе требований к обеспечению доступности для инвалидов объектов социальной, инженерной и транспортной инфраструктур и предоставляемых услуг (далее также – Правила благоустройства, обязательные требования).</w:t>
      </w:r>
    </w:p>
    <w:p w:rsidR="00DF34AA" w:rsidRPr="00C22EBF" w:rsidRDefault="00435F37" w:rsidP="00C22EBF">
      <w:pPr>
        <w:pStyle w:val="ConsPlusNormal"/>
        <w:spacing w:line="360" w:lineRule="auto"/>
        <w:ind w:firstLine="709"/>
        <w:jc w:val="both"/>
        <w:rPr>
          <w:rFonts w:ascii="Times New Roman" w:hAnsi="Times New Roman" w:cs="Times New Roman"/>
          <w:color w:val="000000"/>
          <w:sz w:val="24"/>
          <w:szCs w:val="24"/>
        </w:rPr>
      </w:pPr>
      <w:r w:rsidRPr="00C22EBF">
        <w:rPr>
          <w:rFonts w:ascii="Times New Roman" w:hAnsi="Times New Roman" w:cs="Times New Roman"/>
          <w:color w:val="000000"/>
          <w:sz w:val="24"/>
          <w:szCs w:val="24"/>
        </w:rPr>
        <w:t xml:space="preserve"> 1.3. В предмет контроля в сфере благоустройства не входят установленные Правилами благоустройства обязательные требования, которые в соответствии с действующим законодательством входят в предмет иных видов государственного контроля (надзора), муниципального контроля. </w:t>
      </w:r>
    </w:p>
    <w:p w:rsidR="00206E1D" w:rsidRPr="00C22EBF" w:rsidRDefault="00435F37" w:rsidP="00C22EBF">
      <w:pPr>
        <w:pStyle w:val="ConsPlusNormal"/>
        <w:spacing w:line="360" w:lineRule="auto"/>
        <w:ind w:firstLine="709"/>
        <w:jc w:val="both"/>
        <w:rPr>
          <w:rFonts w:ascii="Times New Roman" w:hAnsi="Times New Roman" w:cs="Times New Roman"/>
          <w:color w:val="000000"/>
          <w:sz w:val="24"/>
          <w:szCs w:val="24"/>
        </w:rPr>
      </w:pPr>
      <w:r w:rsidRPr="00C22EBF">
        <w:rPr>
          <w:rFonts w:ascii="Times New Roman" w:hAnsi="Times New Roman" w:cs="Times New Roman"/>
          <w:color w:val="000000"/>
          <w:sz w:val="24"/>
          <w:szCs w:val="24"/>
        </w:rPr>
        <w:t xml:space="preserve">1.4. Контроль в сфере благоустройства осуществляется </w:t>
      </w:r>
      <w:proofErr w:type="spellStart"/>
      <w:r w:rsidR="00206E1D" w:rsidRPr="00C22EBF">
        <w:rPr>
          <w:rFonts w:ascii="Times New Roman" w:hAnsi="Times New Roman" w:cs="Times New Roman"/>
          <w:color w:val="000000"/>
          <w:sz w:val="24"/>
          <w:szCs w:val="24"/>
        </w:rPr>
        <w:t>Сещинской</w:t>
      </w:r>
      <w:proofErr w:type="spellEnd"/>
      <w:r w:rsidR="00206E1D" w:rsidRPr="00C22EBF">
        <w:rPr>
          <w:rFonts w:ascii="Times New Roman" w:hAnsi="Times New Roman" w:cs="Times New Roman"/>
          <w:color w:val="000000"/>
          <w:sz w:val="24"/>
          <w:szCs w:val="24"/>
        </w:rPr>
        <w:t xml:space="preserve"> сельской администрацией</w:t>
      </w:r>
      <w:r w:rsidRPr="00C22EBF">
        <w:rPr>
          <w:rFonts w:ascii="Times New Roman" w:hAnsi="Times New Roman" w:cs="Times New Roman"/>
          <w:color w:val="000000"/>
          <w:sz w:val="24"/>
          <w:szCs w:val="24"/>
        </w:rPr>
        <w:t xml:space="preserve"> (далее – контрольный орган, администрация). </w:t>
      </w:r>
    </w:p>
    <w:p w:rsidR="00206E1D" w:rsidRPr="00C22EBF" w:rsidRDefault="00206E1D" w:rsidP="00C22EBF">
      <w:pPr>
        <w:pStyle w:val="ConsPlusNormal"/>
        <w:spacing w:line="360" w:lineRule="auto"/>
        <w:ind w:firstLine="709"/>
        <w:jc w:val="both"/>
        <w:rPr>
          <w:rFonts w:ascii="Times New Roman" w:hAnsi="Times New Roman" w:cs="Times New Roman"/>
          <w:color w:val="000000"/>
          <w:sz w:val="24"/>
          <w:szCs w:val="24"/>
        </w:rPr>
      </w:pPr>
      <w:r w:rsidRPr="00C22EBF">
        <w:rPr>
          <w:rFonts w:ascii="Times New Roman" w:hAnsi="Times New Roman" w:cs="Times New Roman"/>
          <w:color w:val="000000"/>
          <w:sz w:val="24"/>
          <w:szCs w:val="24"/>
        </w:rPr>
        <w:t>1</w:t>
      </w:r>
      <w:r w:rsidR="00435F37" w:rsidRPr="00C22EBF">
        <w:rPr>
          <w:rFonts w:ascii="Times New Roman" w:hAnsi="Times New Roman" w:cs="Times New Roman"/>
          <w:color w:val="000000"/>
          <w:sz w:val="24"/>
          <w:szCs w:val="24"/>
        </w:rPr>
        <w:t xml:space="preserve">.5. Должностными лицами администрации, уполномоченными осуществлять контроль в </w:t>
      </w:r>
      <w:r w:rsidRPr="00C22EBF">
        <w:rPr>
          <w:rFonts w:ascii="Times New Roman" w:hAnsi="Times New Roman" w:cs="Times New Roman"/>
          <w:color w:val="000000"/>
          <w:sz w:val="24"/>
          <w:szCs w:val="24"/>
        </w:rPr>
        <w:t xml:space="preserve">сфере благоустройства, являются заместитель руководителя контрольного органа, специалист структурного подразделения контрольного органа в должностные </w:t>
      </w:r>
      <w:proofErr w:type="gramStart"/>
      <w:r w:rsidRPr="00C22EBF">
        <w:rPr>
          <w:rFonts w:ascii="Times New Roman" w:hAnsi="Times New Roman" w:cs="Times New Roman"/>
          <w:color w:val="000000"/>
          <w:sz w:val="24"/>
          <w:szCs w:val="24"/>
        </w:rPr>
        <w:t>обязанности</w:t>
      </w:r>
      <w:proofErr w:type="gramEnd"/>
      <w:r w:rsidRPr="00C22EBF">
        <w:rPr>
          <w:rFonts w:ascii="Times New Roman" w:hAnsi="Times New Roman" w:cs="Times New Roman"/>
          <w:color w:val="000000"/>
          <w:sz w:val="24"/>
          <w:szCs w:val="24"/>
        </w:rPr>
        <w:t xml:space="preserve"> которых (ого) в соответствии с должностным регламентом (должностной инструкцией) входит осуществление полномочий по муниципальному контролю в сфере благоустройства</w:t>
      </w:r>
      <w:r w:rsidR="00435F37" w:rsidRPr="00C22EBF">
        <w:rPr>
          <w:rFonts w:ascii="Times New Roman" w:hAnsi="Times New Roman" w:cs="Times New Roman"/>
          <w:color w:val="000000"/>
          <w:sz w:val="24"/>
          <w:szCs w:val="24"/>
        </w:rPr>
        <w:t xml:space="preserve">, (далее также – должностные лица, уполномоченные на осуществление контроля, инспектор). </w:t>
      </w:r>
    </w:p>
    <w:p w:rsidR="00206E1D" w:rsidRPr="00C22EBF" w:rsidRDefault="00435F37" w:rsidP="00C22EBF">
      <w:pPr>
        <w:pStyle w:val="ConsPlusNormal"/>
        <w:spacing w:line="360" w:lineRule="auto"/>
        <w:ind w:firstLine="709"/>
        <w:jc w:val="both"/>
        <w:rPr>
          <w:rFonts w:ascii="Times New Roman" w:hAnsi="Times New Roman" w:cs="Times New Roman"/>
          <w:color w:val="000000"/>
          <w:sz w:val="24"/>
          <w:szCs w:val="24"/>
        </w:rPr>
      </w:pPr>
      <w:r w:rsidRPr="00C22EBF">
        <w:rPr>
          <w:rFonts w:ascii="Times New Roman" w:hAnsi="Times New Roman" w:cs="Times New Roman"/>
          <w:color w:val="000000"/>
          <w:sz w:val="24"/>
          <w:szCs w:val="24"/>
        </w:rPr>
        <w:lastRenderedPageBreak/>
        <w:t xml:space="preserve">1.6. Должностным лицом, уполномоченным на принятие решений о проведении контрольных мероприятий, является руководитель контрольного органа - глава администрации, а в случае его отсутствия - лицо, исполняющее его обязанности. </w:t>
      </w:r>
    </w:p>
    <w:p w:rsidR="00206E1D" w:rsidRPr="00C22EBF" w:rsidRDefault="00435F37" w:rsidP="00C22EBF">
      <w:pPr>
        <w:pStyle w:val="ConsPlusNormal"/>
        <w:spacing w:line="360" w:lineRule="auto"/>
        <w:ind w:firstLine="709"/>
        <w:jc w:val="both"/>
        <w:rPr>
          <w:rFonts w:ascii="Times New Roman" w:hAnsi="Times New Roman" w:cs="Times New Roman"/>
          <w:color w:val="000000"/>
          <w:sz w:val="24"/>
          <w:szCs w:val="24"/>
        </w:rPr>
      </w:pPr>
      <w:r w:rsidRPr="00C22EBF">
        <w:rPr>
          <w:rFonts w:ascii="Times New Roman" w:hAnsi="Times New Roman" w:cs="Times New Roman"/>
          <w:color w:val="000000"/>
          <w:sz w:val="24"/>
          <w:szCs w:val="24"/>
        </w:rPr>
        <w:t xml:space="preserve">1.7. К отношениям, связанным с осуществлением контроля в сфере благоустройства, применяются положения Федерального закона от 31 июля 2020 года № 248-ФЗ «О государственном контроле (надзоре) и муниципальном контроле в Российской Федерации» (далее - Федеральный закон № 248-ФЗ). </w:t>
      </w:r>
    </w:p>
    <w:p w:rsidR="00206E1D" w:rsidRPr="00C22EBF" w:rsidRDefault="00435F37" w:rsidP="00C22EBF">
      <w:pPr>
        <w:pStyle w:val="ConsPlusNormal"/>
        <w:spacing w:line="360" w:lineRule="auto"/>
        <w:ind w:firstLine="709"/>
        <w:jc w:val="both"/>
        <w:rPr>
          <w:rFonts w:ascii="Times New Roman" w:hAnsi="Times New Roman" w:cs="Times New Roman"/>
          <w:color w:val="000000"/>
          <w:sz w:val="24"/>
          <w:szCs w:val="24"/>
        </w:rPr>
      </w:pPr>
      <w:r w:rsidRPr="00C22EBF">
        <w:rPr>
          <w:rFonts w:ascii="Times New Roman" w:hAnsi="Times New Roman" w:cs="Times New Roman"/>
          <w:color w:val="000000"/>
          <w:sz w:val="24"/>
          <w:szCs w:val="24"/>
        </w:rPr>
        <w:t xml:space="preserve">1.8. Должностные лица, уполномоченные на осуществление контроля в сфере благоустройства, при проведении контрольного мероприятия в пределах своих полномочий и в объеме проводимых контрольных действий пользуются правами и выполняют обязанности, установленными статьей 29 Федерального закона № 248-ФЗ. </w:t>
      </w:r>
    </w:p>
    <w:p w:rsidR="00206E1D" w:rsidRPr="00C22EBF" w:rsidRDefault="00435F37" w:rsidP="00C22EBF">
      <w:pPr>
        <w:pStyle w:val="ConsPlusNormal"/>
        <w:spacing w:line="360" w:lineRule="auto"/>
        <w:ind w:firstLine="709"/>
        <w:jc w:val="both"/>
        <w:rPr>
          <w:rFonts w:ascii="Times New Roman" w:hAnsi="Times New Roman" w:cs="Times New Roman"/>
          <w:color w:val="000000"/>
          <w:sz w:val="24"/>
          <w:szCs w:val="24"/>
        </w:rPr>
      </w:pPr>
      <w:r w:rsidRPr="00C22EBF">
        <w:rPr>
          <w:rFonts w:ascii="Times New Roman" w:hAnsi="Times New Roman" w:cs="Times New Roman"/>
          <w:color w:val="000000"/>
          <w:sz w:val="24"/>
          <w:szCs w:val="24"/>
        </w:rPr>
        <w:t xml:space="preserve">1.9. Контроль в сфере благоустройства осуществляется в отношении граждан, в том числе осуществляющих деятельность в качестве индивидуальных предпринимателей, организаций, в том числе коммерческих и некоммерческих организаций любых форм собственности и организационно-правовых форм (далее – контролируемые лица). </w:t>
      </w:r>
    </w:p>
    <w:p w:rsidR="00206E1D" w:rsidRPr="00C22EBF" w:rsidRDefault="00435F37" w:rsidP="00C22EBF">
      <w:pPr>
        <w:pStyle w:val="ConsPlusNormal"/>
        <w:spacing w:line="360" w:lineRule="auto"/>
        <w:ind w:firstLine="709"/>
        <w:jc w:val="both"/>
        <w:rPr>
          <w:rFonts w:ascii="Times New Roman" w:hAnsi="Times New Roman" w:cs="Times New Roman"/>
          <w:color w:val="000000"/>
          <w:sz w:val="24"/>
          <w:szCs w:val="24"/>
        </w:rPr>
      </w:pPr>
      <w:r w:rsidRPr="00C22EBF">
        <w:rPr>
          <w:rFonts w:ascii="Times New Roman" w:hAnsi="Times New Roman" w:cs="Times New Roman"/>
          <w:color w:val="000000"/>
          <w:sz w:val="24"/>
          <w:szCs w:val="24"/>
        </w:rPr>
        <w:t xml:space="preserve">1.10. Объектами контроля в сфере благоустройства являются: </w:t>
      </w:r>
    </w:p>
    <w:p w:rsidR="00206E1D" w:rsidRPr="00C22EBF" w:rsidRDefault="00435F37" w:rsidP="00C22EBF">
      <w:pPr>
        <w:pStyle w:val="ConsPlusNormal"/>
        <w:spacing w:line="360" w:lineRule="auto"/>
        <w:ind w:firstLine="709"/>
        <w:jc w:val="both"/>
        <w:rPr>
          <w:rFonts w:ascii="Times New Roman" w:hAnsi="Times New Roman" w:cs="Times New Roman"/>
          <w:color w:val="000000"/>
          <w:sz w:val="24"/>
          <w:szCs w:val="24"/>
        </w:rPr>
      </w:pPr>
      <w:r w:rsidRPr="00C22EBF">
        <w:rPr>
          <w:rFonts w:ascii="Times New Roman" w:hAnsi="Times New Roman" w:cs="Times New Roman"/>
          <w:color w:val="000000"/>
          <w:sz w:val="24"/>
          <w:szCs w:val="24"/>
        </w:rPr>
        <w:t xml:space="preserve">1) деятельность, действия (бездействие) контролируемых лиц, связанные с соблюдением Правил благоустройства; </w:t>
      </w:r>
    </w:p>
    <w:p w:rsidR="00206E1D" w:rsidRPr="00C22EBF" w:rsidRDefault="00435F37" w:rsidP="00C22EBF">
      <w:pPr>
        <w:pStyle w:val="ConsPlusNormal"/>
        <w:spacing w:line="360" w:lineRule="auto"/>
        <w:ind w:firstLine="709"/>
        <w:jc w:val="both"/>
        <w:rPr>
          <w:rFonts w:ascii="Times New Roman" w:hAnsi="Times New Roman" w:cs="Times New Roman"/>
          <w:color w:val="000000"/>
          <w:sz w:val="24"/>
          <w:szCs w:val="24"/>
        </w:rPr>
      </w:pPr>
      <w:proofErr w:type="gramStart"/>
      <w:r w:rsidRPr="00C22EBF">
        <w:rPr>
          <w:rFonts w:ascii="Times New Roman" w:hAnsi="Times New Roman" w:cs="Times New Roman"/>
          <w:color w:val="000000"/>
          <w:sz w:val="24"/>
          <w:szCs w:val="24"/>
        </w:rPr>
        <w:t xml:space="preserve">2) здания, помещения, сооружения, линейные объекты, земельные и лесные участки, оборудование, устройства, предметы, материалы, транспортные средства, в том числе элементы благоустройства, объекты благоустройства, ограждающие устройства и другие объекты, которыми граждане и организации владеют и (или) пользуются и к которым Правилами благоустройства предъявляются обязательные требования. </w:t>
      </w:r>
      <w:proofErr w:type="gramEnd"/>
    </w:p>
    <w:p w:rsidR="00206E1D" w:rsidRPr="00C22EBF" w:rsidRDefault="00435F37" w:rsidP="00C22EBF">
      <w:pPr>
        <w:pStyle w:val="ConsPlusNormal"/>
        <w:spacing w:line="360" w:lineRule="auto"/>
        <w:ind w:firstLine="709"/>
        <w:jc w:val="both"/>
        <w:rPr>
          <w:rFonts w:ascii="Times New Roman" w:hAnsi="Times New Roman" w:cs="Times New Roman"/>
          <w:color w:val="000000"/>
          <w:sz w:val="24"/>
          <w:szCs w:val="24"/>
        </w:rPr>
      </w:pPr>
      <w:r w:rsidRPr="00C22EBF">
        <w:rPr>
          <w:rFonts w:ascii="Times New Roman" w:hAnsi="Times New Roman" w:cs="Times New Roman"/>
          <w:color w:val="000000"/>
          <w:sz w:val="24"/>
          <w:szCs w:val="24"/>
        </w:rPr>
        <w:t xml:space="preserve">1.11. Контрольный орган осуществляет учет объектов контроля. </w:t>
      </w:r>
    </w:p>
    <w:p w:rsidR="00206E1D" w:rsidRPr="00C22EBF" w:rsidRDefault="00435F37" w:rsidP="00C22EBF">
      <w:pPr>
        <w:pStyle w:val="ConsPlusNormal"/>
        <w:spacing w:line="360" w:lineRule="auto"/>
        <w:ind w:firstLine="709"/>
        <w:jc w:val="both"/>
        <w:rPr>
          <w:rFonts w:ascii="Times New Roman" w:hAnsi="Times New Roman" w:cs="Times New Roman"/>
          <w:color w:val="000000"/>
          <w:sz w:val="24"/>
          <w:szCs w:val="24"/>
        </w:rPr>
      </w:pPr>
      <w:r w:rsidRPr="00C22EBF">
        <w:rPr>
          <w:rFonts w:ascii="Times New Roman" w:hAnsi="Times New Roman" w:cs="Times New Roman"/>
          <w:color w:val="000000"/>
          <w:sz w:val="24"/>
          <w:szCs w:val="24"/>
        </w:rPr>
        <w:t xml:space="preserve">1.12. При сборе, обработке, анализе и учете сведений об объектах контроля для целей их учета контрольный орган использует информацию, представляемую ему в соответствии с нормативными правовыми актами, информацию, получаемую в рамках межведомственного взаимодействия, а также общедоступную информацию. </w:t>
      </w:r>
    </w:p>
    <w:p w:rsidR="00206E1D" w:rsidRPr="00C22EBF" w:rsidRDefault="00435F37" w:rsidP="00C22EBF">
      <w:pPr>
        <w:pStyle w:val="ConsPlusNormal"/>
        <w:spacing w:line="360" w:lineRule="auto"/>
        <w:ind w:firstLine="709"/>
        <w:jc w:val="both"/>
        <w:rPr>
          <w:rFonts w:ascii="Times New Roman" w:hAnsi="Times New Roman" w:cs="Times New Roman"/>
          <w:color w:val="000000"/>
          <w:sz w:val="24"/>
          <w:szCs w:val="24"/>
        </w:rPr>
      </w:pPr>
      <w:r w:rsidRPr="00C22EBF">
        <w:rPr>
          <w:rFonts w:ascii="Times New Roman" w:hAnsi="Times New Roman" w:cs="Times New Roman"/>
          <w:color w:val="000000"/>
          <w:sz w:val="24"/>
          <w:szCs w:val="24"/>
        </w:rPr>
        <w:t xml:space="preserve">1.13. При осуществлении учета объектов контроля на контролируемых лиц не может возлагаться обязанность по представлению сведений, документов, если иное не 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 </w:t>
      </w:r>
    </w:p>
    <w:p w:rsidR="00206E1D" w:rsidRPr="00C22EBF" w:rsidRDefault="00435F37" w:rsidP="00C22EBF">
      <w:pPr>
        <w:pStyle w:val="ConsPlusNormal"/>
        <w:spacing w:line="360" w:lineRule="auto"/>
        <w:ind w:firstLine="709"/>
        <w:jc w:val="both"/>
        <w:rPr>
          <w:rFonts w:ascii="Times New Roman" w:hAnsi="Times New Roman" w:cs="Times New Roman"/>
          <w:color w:val="000000"/>
          <w:sz w:val="24"/>
          <w:szCs w:val="24"/>
        </w:rPr>
      </w:pPr>
      <w:r w:rsidRPr="00C22EBF">
        <w:rPr>
          <w:rFonts w:ascii="Times New Roman" w:hAnsi="Times New Roman" w:cs="Times New Roman"/>
          <w:color w:val="000000"/>
          <w:sz w:val="24"/>
          <w:szCs w:val="24"/>
        </w:rPr>
        <w:t xml:space="preserve">1.14. При осуществлении контроля в сфере благоустройства контрольный орган получает на безвозмездной основе документы и (или) сведения от иных органов либо подведомственных таким органам организаций, в распоряжении которых находятся эти документы и (или) сведения, </w:t>
      </w:r>
      <w:r w:rsidRPr="00C22EBF">
        <w:rPr>
          <w:rFonts w:ascii="Times New Roman" w:hAnsi="Times New Roman" w:cs="Times New Roman"/>
          <w:color w:val="000000"/>
          <w:sz w:val="24"/>
          <w:szCs w:val="24"/>
        </w:rPr>
        <w:lastRenderedPageBreak/>
        <w:t xml:space="preserve">в рамках межведомственного информационного взаимодействия, в том числе в электронной форме. </w:t>
      </w:r>
    </w:p>
    <w:p w:rsidR="00EF4A48" w:rsidRPr="00C22EBF" w:rsidRDefault="00435F37" w:rsidP="00C22EBF">
      <w:pPr>
        <w:pStyle w:val="ConsPlusNormal"/>
        <w:spacing w:line="360" w:lineRule="auto"/>
        <w:ind w:firstLine="709"/>
        <w:jc w:val="both"/>
        <w:rPr>
          <w:rFonts w:ascii="Times New Roman" w:hAnsi="Times New Roman" w:cs="Times New Roman"/>
          <w:color w:val="000000"/>
          <w:sz w:val="24"/>
          <w:szCs w:val="24"/>
        </w:rPr>
      </w:pPr>
      <w:r w:rsidRPr="00C22EBF">
        <w:rPr>
          <w:rFonts w:ascii="Times New Roman" w:hAnsi="Times New Roman" w:cs="Times New Roman"/>
          <w:color w:val="000000"/>
          <w:sz w:val="24"/>
          <w:szCs w:val="24"/>
        </w:rPr>
        <w:t>1.15. Передача в рамках межведомственного информационного взаимодействия документов и (или) сведений, раскрытие информации, в том числе ознакомление с такими документами и (или) сведениями в случаях, предусмотренных Федеральным законом № 248-ФЗ, осуществляются с учетом требований законодательства Российской Федерации о государственной и иной охраняемой законом тайне.</w:t>
      </w:r>
    </w:p>
    <w:p w:rsidR="00206E1D" w:rsidRPr="00C22EBF" w:rsidRDefault="00206E1D" w:rsidP="00C22EBF">
      <w:pPr>
        <w:pStyle w:val="ConsPlusNormal"/>
        <w:spacing w:line="360" w:lineRule="auto"/>
        <w:ind w:firstLine="709"/>
        <w:jc w:val="both"/>
        <w:rPr>
          <w:rFonts w:ascii="Times New Roman" w:hAnsi="Times New Roman" w:cs="Times New Roman"/>
          <w:color w:val="000000"/>
          <w:sz w:val="24"/>
          <w:szCs w:val="24"/>
        </w:rPr>
      </w:pPr>
    </w:p>
    <w:p w:rsidR="00206E1D" w:rsidRPr="00C22EBF" w:rsidRDefault="00555179" w:rsidP="00C22EBF">
      <w:pPr>
        <w:pStyle w:val="ConsPlusNormal"/>
        <w:spacing w:line="360" w:lineRule="auto"/>
        <w:ind w:firstLine="709"/>
        <w:jc w:val="center"/>
        <w:rPr>
          <w:rFonts w:ascii="Times New Roman" w:hAnsi="Times New Roman" w:cs="Times New Roman"/>
          <w:b/>
          <w:color w:val="000000"/>
          <w:sz w:val="24"/>
          <w:szCs w:val="24"/>
        </w:rPr>
      </w:pPr>
      <w:r w:rsidRPr="00C22EBF">
        <w:rPr>
          <w:rFonts w:ascii="Times New Roman" w:hAnsi="Times New Roman" w:cs="Times New Roman"/>
          <w:b/>
          <w:color w:val="000000"/>
          <w:sz w:val="24"/>
          <w:szCs w:val="24"/>
        </w:rPr>
        <w:t>2.</w:t>
      </w:r>
      <w:r w:rsidR="00206E1D" w:rsidRPr="00C22EBF">
        <w:rPr>
          <w:rFonts w:ascii="Times New Roman" w:hAnsi="Times New Roman" w:cs="Times New Roman"/>
          <w:b/>
          <w:color w:val="000000"/>
          <w:sz w:val="24"/>
          <w:szCs w:val="24"/>
        </w:rPr>
        <w:t xml:space="preserve"> Управление рисками причинения вреда (ущерба) охраняемым законом ценностям</w:t>
      </w:r>
    </w:p>
    <w:p w:rsidR="00555179" w:rsidRPr="00C22EBF" w:rsidRDefault="00555179" w:rsidP="00C22EBF">
      <w:pPr>
        <w:pStyle w:val="ConsPlusNormal"/>
        <w:spacing w:line="360" w:lineRule="auto"/>
        <w:ind w:firstLine="709"/>
        <w:jc w:val="both"/>
        <w:rPr>
          <w:rFonts w:ascii="Times New Roman" w:hAnsi="Times New Roman" w:cs="Times New Roman"/>
          <w:color w:val="000000"/>
          <w:sz w:val="24"/>
          <w:szCs w:val="24"/>
        </w:rPr>
      </w:pPr>
    </w:p>
    <w:p w:rsidR="00555179" w:rsidRPr="00C22EBF" w:rsidRDefault="00206E1D" w:rsidP="00C22EBF">
      <w:pPr>
        <w:pStyle w:val="ConsPlusNormal"/>
        <w:spacing w:line="360" w:lineRule="auto"/>
        <w:ind w:firstLine="709"/>
        <w:jc w:val="both"/>
        <w:rPr>
          <w:rFonts w:ascii="Times New Roman" w:hAnsi="Times New Roman" w:cs="Times New Roman"/>
          <w:color w:val="000000"/>
          <w:sz w:val="24"/>
          <w:szCs w:val="24"/>
        </w:rPr>
      </w:pPr>
      <w:r w:rsidRPr="00C22EBF">
        <w:rPr>
          <w:rFonts w:ascii="Times New Roman" w:hAnsi="Times New Roman" w:cs="Times New Roman"/>
          <w:color w:val="000000"/>
          <w:sz w:val="24"/>
          <w:szCs w:val="24"/>
        </w:rPr>
        <w:t xml:space="preserve">2.1. Контроль в сфере благоустройства осуществляются на основе управления рисками причинения вреда (ущерба), определяющего выбор профилактических мероприятий и контрольных мероприятий, их содержание (в том числе объем проверяемых обязательных требований), интенсивность и результаты. </w:t>
      </w:r>
    </w:p>
    <w:p w:rsidR="00555179" w:rsidRPr="00C22EBF" w:rsidRDefault="00206E1D" w:rsidP="00C22EBF">
      <w:pPr>
        <w:pStyle w:val="ConsPlusNormal"/>
        <w:spacing w:line="360" w:lineRule="auto"/>
        <w:ind w:firstLine="709"/>
        <w:jc w:val="both"/>
        <w:rPr>
          <w:rFonts w:ascii="Times New Roman" w:hAnsi="Times New Roman" w:cs="Times New Roman"/>
          <w:color w:val="000000"/>
          <w:sz w:val="24"/>
          <w:szCs w:val="24"/>
        </w:rPr>
      </w:pPr>
      <w:r w:rsidRPr="00C22EBF">
        <w:rPr>
          <w:rFonts w:ascii="Times New Roman" w:hAnsi="Times New Roman" w:cs="Times New Roman"/>
          <w:color w:val="000000"/>
          <w:sz w:val="24"/>
          <w:szCs w:val="24"/>
        </w:rPr>
        <w:t xml:space="preserve">2.2. В целях оценки риска причинения вреда (ущерба) при принятии решения о проведении и выборе вида внепланового контрольного мероприятия контрольный орган разрабатывает индикаторы риска нарушения обязательных требований, перечень которых изложен в приложении 1 к настоящему Положению. </w:t>
      </w:r>
    </w:p>
    <w:p w:rsidR="00206E1D" w:rsidRPr="00C22EBF" w:rsidRDefault="00206E1D" w:rsidP="00C22EBF">
      <w:pPr>
        <w:pStyle w:val="ConsPlusNormal"/>
        <w:spacing w:line="360" w:lineRule="auto"/>
        <w:ind w:firstLine="709"/>
        <w:jc w:val="both"/>
        <w:rPr>
          <w:rFonts w:ascii="Times New Roman" w:hAnsi="Times New Roman" w:cs="Times New Roman"/>
          <w:color w:val="000000"/>
          <w:sz w:val="24"/>
          <w:szCs w:val="24"/>
        </w:rPr>
      </w:pPr>
      <w:r w:rsidRPr="00C22EBF">
        <w:rPr>
          <w:rFonts w:ascii="Times New Roman" w:hAnsi="Times New Roman" w:cs="Times New Roman"/>
          <w:color w:val="000000"/>
          <w:sz w:val="24"/>
          <w:szCs w:val="24"/>
        </w:rPr>
        <w:t>2.3. В рамках контроля в сфере благоустройства плановые контрольные мероприятие не проводятся, отнесение объектов контроля к категориям риска не осуществляется, критерии риска не устанавливаются.</w:t>
      </w:r>
    </w:p>
    <w:p w:rsidR="00206E1D" w:rsidRPr="00C22EBF" w:rsidRDefault="00206E1D" w:rsidP="00C22EBF">
      <w:pPr>
        <w:pStyle w:val="ConsPlusNormal"/>
        <w:spacing w:line="360" w:lineRule="auto"/>
        <w:ind w:firstLine="709"/>
        <w:jc w:val="both"/>
        <w:rPr>
          <w:rFonts w:ascii="Times New Roman" w:hAnsi="Times New Roman" w:cs="Times New Roman"/>
          <w:color w:val="000000"/>
          <w:sz w:val="24"/>
          <w:szCs w:val="24"/>
        </w:rPr>
      </w:pPr>
    </w:p>
    <w:p w:rsidR="00EF4A48" w:rsidRPr="00C22EBF" w:rsidRDefault="00555179" w:rsidP="00C22EBF">
      <w:pPr>
        <w:pStyle w:val="ConsPlusNormal"/>
        <w:spacing w:line="360" w:lineRule="auto"/>
        <w:ind w:firstLine="709"/>
        <w:jc w:val="center"/>
        <w:rPr>
          <w:rFonts w:ascii="Times New Roman" w:hAnsi="Times New Roman" w:cs="Times New Roman"/>
          <w:b/>
          <w:bCs/>
          <w:color w:val="000000"/>
          <w:sz w:val="24"/>
          <w:szCs w:val="24"/>
        </w:rPr>
      </w:pPr>
      <w:r w:rsidRPr="00C22EBF">
        <w:rPr>
          <w:rFonts w:ascii="Times New Roman" w:hAnsi="Times New Roman" w:cs="Times New Roman"/>
          <w:b/>
          <w:bCs/>
          <w:color w:val="000000"/>
          <w:sz w:val="24"/>
          <w:szCs w:val="24"/>
        </w:rPr>
        <w:t>3</w:t>
      </w:r>
      <w:r w:rsidR="00EF4A48" w:rsidRPr="00C22EBF">
        <w:rPr>
          <w:rFonts w:ascii="Times New Roman" w:hAnsi="Times New Roman" w:cs="Times New Roman"/>
          <w:b/>
          <w:bCs/>
          <w:color w:val="000000"/>
          <w:sz w:val="24"/>
          <w:szCs w:val="24"/>
        </w:rPr>
        <w:t>. Профилактика рисков причинения вреда (ущерба) охраняемым законом ценностям</w:t>
      </w:r>
    </w:p>
    <w:p w:rsidR="00EF4A48" w:rsidRPr="00C22EBF" w:rsidRDefault="00EF4A48" w:rsidP="00C22EBF">
      <w:pPr>
        <w:pStyle w:val="ConsPlusNormal"/>
        <w:spacing w:line="360" w:lineRule="auto"/>
        <w:ind w:firstLine="709"/>
        <w:jc w:val="both"/>
        <w:rPr>
          <w:rFonts w:ascii="Times New Roman" w:hAnsi="Times New Roman" w:cs="Times New Roman"/>
          <w:b/>
          <w:bCs/>
          <w:color w:val="000000"/>
          <w:sz w:val="24"/>
          <w:szCs w:val="24"/>
        </w:rPr>
      </w:pPr>
    </w:p>
    <w:p w:rsidR="00555179" w:rsidRPr="00C22EBF" w:rsidRDefault="00555179" w:rsidP="00C22EBF">
      <w:pPr>
        <w:pStyle w:val="ConsPlusNormal"/>
        <w:spacing w:line="360" w:lineRule="auto"/>
        <w:ind w:firstLine="709"/>
        <w:jc w:val="both"/>
        <w:rPr>
          <w:rFonts w:ascii="Times New Roman" w:hAnsi="Times New Roman" w:cs="Times New Roman"/>
          <w:color w:val="000000"/>
          <w:sz w:val="24"/>
          <w:szCs w:val="24"/>
        </w:rPr>
      </w:pPr>
      <w:r w:rsidRPr="00C22EBF">
        <w:rPr>
          <w:rFonts w:ascii="Times New Roman" w:hAnsi="Times New Roman" w:cs="Times New Roman"/>
          <w:color w:val="000000"/>
          <w:sz w:val="24"/>
          <w:szCs w:val="24"/>
        </w:rPr>
        <w:t xml:space="preserve">3.1. </w:t>
      </w:r>
      <w:proofErr w:type="gramStart"/>
      <w:r w:rsidRPr="00C22EBF">
        <w:rPr>
          <w:rFonts w:ascii="Times New Roman" w:hAnsi="Times New Roman" w:cs="Times New Roman"/>
          <w:color w:val="000000"/>
          <w:sz w:val="24"/>
          <w:szCs w:val="24"/>
        </w:rPr>
        <w:t xml:space="preserve">Контрольный орган ежегодно в соответствии с постановлением Правительства Российской Федерации от 25 июня 2021 г. №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 утверждает программу профилактики рисков причинения вреда (ущерба) охраняемым законом ценностям (далее - программа профилактики), состоящую из разделов, предусмотренных частью 2 статьи 44 Федерального закона № 248-ФЗ. </w:t>
      </w:r>
      <w:proofErr w:type="gramEnd"/>
    </w:p>
    <w:p w:rsidR="00555179" w:rsidRPr="00C22EBF" w:rsidRDefault="00555179" w:rsidP="00C22EBF">
      <w:pPr>
        <w:pStyle w:val="ConsPlusNormal"/>
        <w:spacing w:line="360" w:lineRule="auto"/>
        <w:ind w:firstLine="709"/>
        <w:jc w:val="both"/>
        <w:rPr>
          <w:rFonts w:ascii="Times New Roman" w:hAnsi="Times New Roman" w:cs="Times New Roman"/>
          <w:color w:val="000000"/>
          <w:sz w:val="24"/>
          <w:szCs w:val="24"/>
        </w:rPr>
      </w:pPr>
      <w:r w:rsidRPr="00C22EBF">
        <w:rPr>
          <w:rFonts w:ascii="Times New Roman" w:hAnsi="Times New Roman" w:cs="Times New Roman"/>
          <w:color w:val="000000"/>
          <w:sz w:val="24"/>
          <w:szCs w:val="24"/>
        </w:rPr>
        <w:t xml:space="preserve">3.2. Утвержденная программа профилактики размещается на официальном сайте администрации в сети «Интернет» в течение пяти дней со дня утверждения. </w:t>
      </w:r>
    </w:p>
    <w:p w:rsidR="00555179" w:rsidRPr="00C22EBF" w:rsidRDefault="00555179" w:rsidP="00C22EBF">
      <w:pPr>
        <w:pStyle w:val="ConsPlusNormal"/>
        <w:spacing w:line="360" w:lineRule="auto"/>
        <w:ind w:firstLine="709"/>
        <w:jc w:val="both"/>
        <w:rPr>
          <w:rFonts w:ascii="Times New Roman" w:hAnsi="Times New Roman" w:cs="Times New Roman"/>
          <w:color w:val="000000"/>
          <w:sz w:val="24"/>
          <w:szCs w:val="24"/>
        </w:rPr>
      </w:pPr>
      <w:r w:rsidRPr="00C22EBF">
        <w:rPr>
          <w:rFonts w:ascii="Times New Roman" w:hAnsi="Times New Roman" w:cs="Times New Roman"/>
          <w:color w:val="000000"/>
          <w:sz w:val="24"/>
          <w:szCs w:val="24"/>
        </w:rPr>
        <w:lastRenderedPageBreak/>
        <w:t xml:space="preserve">3.3. При осуществлении контроля в сфере благоустройства контрольный орган проводит следующие виды профилактических мероприятий: </w:t>
      </w:r>
    </w:p>
    <w:p w:rsidR="00555179" w:rsidRPr="00C22EBF" w:rsidRDefault="00555179" w:rsidP="00C22EBF">
      <w:pPr>
        <w:pStyle w:val="ConsPlusNormal"/>
        <w:spacing w:line="360" w:lineRule="auto"/>
        <w:ind w:firstLine="709"/>
        <w:jc w:val="both"/>
        <w:rPr>
          <w:rFonts w:ascii="Times New Roman" w:hAnsi="Times New Roman" w:cs="Times New Roman"/>
          <w:color w:val="000000"/>
          <w:sz w:val="24"/>
          <w:szCs w:val="24"/>
        </w:rPr>
      </w:pPr>
      <w:r w:rsidRPr="00C22EBF">
        <w:rPr>
          <w:rFonts w:ascii="Times New Roman" w:hAnsi="Times New Roman" w:cs="Times New Roman"/>
          <w:color w:val="000000"/>
          <w:sz w:val="24"/>
          <w:szCs w:val="24"/>
        </w:rPr>
        <w:t xml:space="preserve">а) информирование; </w:t>
      </w:r>
    </w:p>
    <w:p w:rsidR="00555179" w:rsidRPr="00C22EBF" w:rsidRDefault="00555179" w:rsidP="00C22EBF">
      <w:pPr>
        <w:pStyle w:val="ConsPlusNormal"/>
        <w:spacing w:line="360" w:lineRule="auto"/>
        <w:ind w:firstLine="709"/>
        <w:jc w:val="both"/>
        <w:rPr>
          <w:rFonts w:ascii="Times New Roman" w:hAnsi="Times New Roman" w:cs="Times New Roman"/>
          <w:color w:val="000000"/>
          <w:sz w:val="24"/>
          <w:szCs w:val="24"/>
        </w:rPr>
      </w:pPr>
      <w:r w:rsidRPr="00C22EBF">
        <w:rPr>
          <w:rFonts w:ascii="Times New Roman" w:hAnsi="Times New Roman" w:cs="Times New Roman"/>
          <w:color w:val="000000"/>
          <w:sz w:val="24"/>
          <w:szCs w:val="24"/>
        </w:rPr>
        <w:t xml:space="preserve">б) объявление предостережения; </w:t>
      </w:r>
    </w:p>
    <w:p w:rsidR="00555179" w:rsidRPr="00C22EBF" w:rsidRDefault="00555179" w:rsidP="00C22EBF">
      <w:pPr>
        <w:pStyle w:val="ConsPlusNormal"/>
        <w:spacing w:line="360" w:lineRule="auto"/>
        <w:ind w:firstLine="709"/>
        <w:jc w:val="both"/>
        <w:rPr>
          <w:rFonts w:ascii="Times New Roman" w:hAnsi="Times New Roman" w:cs="Times New Roman"/>
          <w:color w:val="000000"/>
          <w:sz w:val="24"/>
          <w:szCs w:val="24"/>
        </w:rPr>
      </w:pPr>
      <w:r w:rsidRPr="00C22EBF">
        <w:rPr>
          <w:rFonts w:ascii="Times New Roman" w:hAnsi="Times New Roman" w:cs="Times New Roman"/>
          <w:color w:val="000000"/>
          <w:sz w:val="24"/>
          <w:szCs w:val="24"/>
        </w:rPr>
        <w:t xml:space="preserve">в) консультирование; </w:t>
      </w:r>
    </w:p>
    <w:p w:rsidR="00555179" w:rsidRPr="00C22EBF" w:rsidRDefault="00555179" w:rsidP="00C22EBF">
      <w:pPr>
        <w:pStyle w:val="ConsPlusNormal"/>
        <w:spacing w:line="360" w:lineRule="auto"/>
        <w:ind w:firstLine="709"/>
        <w:jc w:val="both"/>
        <w:rPr>
          <w:rFonts w:ascii="Times New Roman" w:hAnsi="Times New Roman" w:cs="Times New Roman"/>
          <w:color w:val="000000"/>
          <w:sz w:val="24"/>
          <w:szCs w:val="24"/>
        </w:rPr>
      </w:pPr>
      <w:r w:rsidRPr="00C22EBF">
        <w:rPr>
          <w:rFonts w:ascii="Times New Roman" w:hAnsi="Times New Roman" w:cs="Times New Roman"/>
          <w:color w:val="000000"/>
          <w:sz w:val="24"/>
          <w:szCs w:val="24"/>
        </w:rPr>
        <w:t xml:space="preserve">г) профилактический визит. </w:t>
      </w:r>
    </w:p>
    <w:p w:rsidR="002E48D0" w:rsidRDefault="00555179" w:rsidP="00C22EBF">
      <w:pPr>
        <w:pStyle w:val="ConsPlusNormal"/>
        <w:spacing w:line="360" w:lineRule="auto"/>
        <w:ind w:firstLine="709"/>
        <w:jc w:val="both"/>
        <w:rPr>
          <w:rFonts w:ascii="Times New Roman" w:hAnsi="Times New Roman" w:cs="Times New Roman"/>
          <w:color w:val="000000"/>
          <w:sz w:val="24"/>
          <w:szCs w:val="24"/>
        </w:rPr>
      </w:pPr>
      <w:r w:rsidRPr="00C22EBF">
        <w:rPr>
          <w:rFonts w:ascii="Times New Roman" w:hAnsi="Times New Roman" w:cs="Times New Roman"/>
          <w:color w:val="000000"/>
          <w:sz w:val="24"/>
          <w:szCs w:val="24"/>
        </w:rPr>
        <w:t xml:space="preserve">3.4. Контрольный орган осуществляет информирование контролируемых лиц и иных заинтересованных лиц по вопросам соблюдения обязательных требований в порядке, установленном статьей 46 Федерального закона № 248-ФЗ. </w:t>
      </w:r>
    </w:p>
    <w:p w:rsidR="00555179" w:rsidRPr="00C22EBF" w:rsidRDefault="00555179" w:rsidP="00C22EBF">
      <w:pPr>
        <w:pStyle w:val="ConsPlusNormal"/>
        <w:spacing w:line="360" w:lineRule="auto"/>
        <w:ind w:firstLine="709"/>
        <w:jc w:val="both"/>
        <w:rPr>
          <w:rFonts w:ascii="Times New Roman" w:hAnsi="Times New Roman" w:cs="Times New Roman"/>
          <w:color w:val="000000"/>
          <w:sz w:val="24"/>
          <w:szCs w:val="24"/>
        </w:rPr>
      </w:pPr>
      <w:r w:rsidRPr="00C22EBF">
        <w:rPr>
          <w:rFonts w:ascii="Times New Roman" w:hAnsi="Times New Roman" w:cs="Times New Roman"/>
          <w:color w:val="000000"/>
          <w:sz w:val="24"/>
          <w:szCs w:val="24"/>
        </w:rPr>
        <w:t>Информирование осуществляется посредством размещения и поддержания актуальных сведений на официальном сайте администрации в сети «Интернет».</w:t>
      </w:r>
    </w:p>
    <w:p w:rsidR="00555179" w:rsidRPr="00C22EBF" w:rsidRDefault="00555179" w:rsidP="00C22EBF">
      <w:pPr>
        <w:pStyle w:val="ConsPlusNormal"/>
        <w:spacing w:line="360" w:lineRule="auto"/>
        <w:ind w:firstLine="709"/>
        <w:jc w:val="both"/>
        <w:rPr>
          <w:rFonts w:ascii="Times New Roman" w:hAnsi="Times New Roman" w:cs="Times New Roman"/>
          <w:color w:val="000000"/>
          <w:sz w:val="24"/>
          <w:szCs w:val="24"/>
        </w:rPr>
      </w:pPr>
      <w:r w:rsidRPr="00C22EBF">
        <w:rPr>
          <w:rFonts w:ascii="Times New Roman" w:hAnsi="Times New Roman" w:cs="Times New Roman"/>
          <w:color w:val="000000"/>
          <w:sz w:val="24"/>
          <w:szCs w:val="24"/>
        </w:rPr>
        <w:t xml:space="preserve"> 3.5. </w:t>
      </w:r>
      <w:proofErr w:type="gramStart"/>
      <w:r w:rsidRPr="00C22EBF">
        <w:rPr>
          <w:rFonts w:ascii="Times New Roman" w:hAnsi="Times New Roman" w:cs="Times New Roman"/>
          <w:color w:val="000000"/>
          <w:sz w:val="24"/>
          <w:szCs w:val="24"/>
        </w:rPr>
        <w:t>В случае наличия у контрольного органа сведений о готовящихся нарушениях обязательных требований или признаках нарушений обязательных требований 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либо создало угрозу причинения вреда охраняемым ценностям, контрольный орган объявляет контролируемому лицу предостережение о недопустимости</w:t>
      </w:r>
      <w:proofErr w:type="gramEnd"/>
      <w:r w:rsidRPr="00C22EBF">
        <w:rPr>
          <w:rFonts w:ascii="Times New Roman" w:hAnsi="Times New Roman" w:cs="Times New Roman"/>
          <w:color w:val="000000"/>
          <w:sz w:val="24"/>
          <w:szCs w:val="24"/>
        </w:rPr>
        <w:t xml:space="preserve"> нарушения обязательных требований и предлагает принять меры по обеспечению соблюдения обязательных требований (далее - предостережение). </w:t>
      </w:r>
    </w:p>
    <w:p w:rsidR="00555179" w:rsidRPr="00C22EBF" w:rsidRDefault="00555179" w:rsidP="00C22EBF">
      <w:pPr>
        <w:pStyle w:val="ConsPlusNormal"/>
        <w:spacing w:line="360" w:lineRule="auto"/>
        <w:ind w:firstLine="709"/>
        <w:jc w:val="both"/>
        <w:rPr>
          <w:rFonts w:ascii="Times New Roman" w:hAnsi="Times New Roman" w:cs="Times New Roman"/>
          <w:color w:val="000000"/>
          <w:sz w:val="24"/>
          <w:szCs w:val="24"/>
        </w:rPr>
      </w:pPr>
      <w:r w:rsidRPr="00C22EBF">
        <w:rPr>
          <w:rFonts w:ascii="Times New Roman" w:hAnsi="Times New Roman" w:cs="Times New Roman"/>
          <w:color w:val="000000"/>
          <w:sz w:val="24"/>
          <w:szCs w:val="24"/>
        </w:rPr>
        <w:t>3.6. В соответствии со статьей 49 Федерального закона № 248-ФЗ контролируемое лицо в течение 10 дней со дня получения предостережения вправе подать в отношении этого предостережения возражение.</w:t>
      </w:r>
    </w:p>
    <w:p w:rsidR="00555179" w:rsidRPr="00C22EBF" w:rsidRDefault="00555179" w:rsidP="00C22EBF">
      <w:pPr>
        <w:pStyle w:val="ConsPlusNormal"/>
        <w:spacing w:line="360" w:lineRule="auto"/>
        <w:ind w:firstLine="709"/>
        <w:jc w:val="both"/>
        <w:rPr>
          <w:rFonts w:ascii="Times New Roman" w:hAnsi="Times New Roman" w:cs="Times New Roman"/>
          <w:color w:val="000000"/>
          <w:sz w:val="24"/>
          <w:szCs w:val="24"/>
        </w:rPr>
      </w:pPr>
      <w:r w:rsidRPr="00C22EBF">
        <w:rPr>
          <w:rFonts w:ascii="Times New Roman" w:hAnsi="Times New Roman" w:cs="Times New Roman"/>
          <w:color w:val="000000"/>
          <w:sz w:val="24"/>
          <w:szCs w:val="24"/>
        </w:rPr>
        <w:t xml:space="preserve"> 3.7. </w:t>
      </w:r>
      <w:proofErr w:type="gramStart"/>
      <w:r w:rsidRPr="00C22EBF">
        <w:rPr>
          <w:rFonts w:ascii="Times New Roman" w:hAnsi="Times New Roman" w:cs="Times New Roman"/>
          <w:color w:val="000000"/>
          <w:sz w:val="24"/>
          <w:szCs w:val="24"/>
        </w:rPr>
        <w:t xml:space="preserve">Возражение в отношении предостережения направляется контролируемым лицом в виде электронного документа, подписанного в соответствии с пунктом 6 статьи 21 Федерального закона № 248-ФЗ, на указанный в предостережении адрес электронной почты контрольного органа, либо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государственных и муниципальных услуг). </w:t>
      </w:r>
      <w:proofErr w:type="gramEnd"/>
    </w:p>
    <w:p w:rsidR="00555179" w:rsidRPr="00C22EBF" w:rsidRDefault="00555179" w:rsidP="00C22EBF">
      <w:pPr>
        <w:pStyle w:val="ConsPlusNormal"/>
        <w:spacing w:line="360" w:lineRule="auto"/>
        <w:ind w:firstLine="709"/>
        <w:jc w:val="both"/>
        <w:rPr>
          <w:rFonts w:ascii="Times New Roman" w:hAnsi="Times New Roman" w:cs="Times New Roman"/>
          <w:color w:val="000000"/>
          <w:sz w:val="24"/>
          <w:szCs w:val="24"/>
        </w:rPr>
      </w:pPr>
      <w:r w:rsidRPr="00C22EBF">
        <w:rPr>
          <w:rFonts w:ascii="Times New Roman" w:hAnsi="Times New Roman" w:cs="Times New Roman"/>
          <w:color w:val="000000"/>
          <w:sz w:val="24"/>
          <w:szCs w:val="24"/>
        </w:rPr>
        <w:t>3.8. Возражение в отношении предостережения должно содержать:</w:t>
      </w:r>
    </w:p>
    <w:p w:rsidR="00555179" w:rsidRPr="00C22EBF" w:rsidRDefault="00555179" w:rsidP="00C22EBF">
      <w:pPr>
        <w:pStyle w:val="ConsPlusNormal"/>
        <w:spacing w:line="360" w:lineRule="auto"/>
        <w:ind w:firstLine="709"/>
        <w:jc w:val="both"/>
        <w:rPr>
          <w:rFonts w:ascii="Times New Roman" w:hAnsi="Times New Roman" w:cs="Times New Roman"/>
          <w:color w:val="000000"/>
          <w:sz w:val="24"/>
          <w:szCs w:val="24"/>
        </w:rPr>
      </w:pPr>
      <w:r w:rsidRPr="00C22EBF">
        <w:rPr>
          <w:rFonts w:ascii="Times New Roman" w:hAnsi="Times New Roman" w:cs="Times New Roman"/>
          <w:color w:val="000000"/>
          <w:sz w:val="24"/>
          <w:szCs w:val="24"/>
        </w:rPr>
        <w:t xml:space="preserve"> </w:t>
      </w:r>
      <w:proofErr w:type="gramStart"/>
      <w:r w:rsidRPr="00C22EBF">
        <w:rPr>
          <w:rFonts w:ascii="Times New Roman" w:hAnsi="Times New Roman" w:cs="Times New Roman"/>
          <w:color w:val="000000"/>
          <w:sz w:val="24"/>
          <w:szCs w:val="24"/>
        </w:rPr>
        <w:t xml:space="preserve">а) фамилию, имя и отчество (при наличии), сведения о месте жительства контролируемого лица – физического лица либо наименование, сведения о месте нахождения контролируемого лица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w:t>
      </w:r>
      <w:proofErr w:type="gramEnd"/>
    </w:p>
    <w:p w:rsidR="00555179" w:rsidRPr="00C22EBF" w:rsidRDefault="00555179" w:rsidP="00C22EBF">
      <w:pPr>
        <w:pStyle w:val="ConsPlusNormal"/>
        <w:spacing w:line="360" w:lineRule="auto"/>
        <w:ind w:firstLine="709"/>
        <w:jc w:val="both"/>
        <w:rPr>
          <w:rFonts w:ascii="Times New Roman" w:hAnsi="Times New Roman" w:cs="Times New Roman"/>
          <w:color w:val="000000"/>
          <w:sz w:val="24"/>
          <w:szCs w:val="24"/>
        </w:rPr>
      </w:pPr>
      <w:r w:rsidRPr="00C22EBF">
        <w:rPr>
          <w:rFonts w:ascii="Times New Roman" w:hAnsi="Times New Roman" w:cs="Times New Roman"/>
          <w:color w:val="000000"/>
          <w:sz w:val="24"/>
          <w:szCs w:val="24"/>
        </w:rPr>
        <w:lastRenderedPageBreak/>
        <w:t xml:space="preserve">б) сведения о предостережении (дату и номер) и должностном лице, направившем такое предостережение; </w:t>
      </w:r>
    </w:p>
    <w:p w:rsidR="00555179" w:rsidRPr="00C22EBF" w:rsidRDefault="00555179" w:rsidP="00C22EBF">
      <w:pPr>
        <w:pStyle w:val="ConsPlusNormal"/>
        <w:spacing w:line="360" w:lineRule="auto"/>
        <w:ind w:firstLine="709"/>
        <w:jc w:val="both"/>
        <w:rPr>
          <w:rFonts w:ascii="Times New Roman" w:hAnsi="Times New Roman" w:cs="Times New Roman"/>
          <w:color w:val="000000"/>
          <w:sz w:val="24"/>
          <w:szCs w:val="24"/>
        </w:rPr>
      </w:pPr>
      <w:r w:rsidRPr="00C22EBF">
        <w:rPr>
          <w:rFonts w:ascii="Times New Roman" w:hAnsi="Times New Roman" w:cs="Times New Roman"/>
          <w:color w:val="000000"/>
          <w:sz w:val="24"/>
          <w:szCs w:val="24"/>
        </w:rPr>
        <w:t xml:space="preserve">в) доводы, на основании которых контролируемое лицо </w:t>
      </w:r>
      <w:proofErr w:type="gramStart"/>
      <w:r w:rsidRPr="00C22EBF">
        <w:rPr>
          <w:rFonts w:ascii="Times New Roman" w:hAnsi="Times New Roman" w:cs="Times New Roman"/>
          <w:color w:val="000000"/>
          <w:sz w:val="24"/>
          <w:szCs w:val="24"/>
        </w:rPr>
        <w:t>не согласно</w:t>
      </w:r>
      <w:proofErr w:type="gramEnd"/>
      <w:r w:rsidRPr="00C22EBF">
        <w:rPr>
          <w:rFonts w:ascii="Times New Roman" w:hAnsi="Times New Roman" w:cs="Times New Roman"/>
          <w:color w:val="000000"/>
          <w:sz w:val="24"/>
          <w:szCs w:val="24"/>
        </w:rPr>
        <w:t xml:space="preserve"> с предостережением (с приложением подтверждающих указанные доводы сведений и (или) документов). </w:t>
      </w:r>
    </w:p>
    <w:p w:rsidR="00555179" w:rsidRPr="00C22EBF" w:rsidRDefault="00555179" w:rsidP="00C22EBF">
      <w:pPr>
        <w:pStyle w:val="ConsPlusNormal"/>
        <w:spacing w:line="360" w:lineRule="auto"/>
        <w:ind w:firstLine="709"/>
        <w:jc w:val="both"/>
        <w:rPr>
          <w:rFonts w:ascii="Times New Roman" w:hAnsi="Times New Roman" w:cs="Times New Roman"/>
          <w:color w:val="000000"/>
          <w:sz w:val="24"/>
          <w:szCs w:val="24"/>
        </w:rPr>
      </w:pPr>
      <w:r w:rsidRPr="00C22EBF">
        <w:rPr>
          <w:rFonts w:ascii="Times New Roman" w:hAnsi="Times New Roman" w:cs="Times New Roman"/>
          <w:color w:val="000000"/>
          <w:sz w:val="24"/>
          <w:szCs w:val="24"/>
        </w:rPr>
        <w:t xml:space="preserve">3.9. В случае если возражение в отношении предостережения не содержит обязательных сведений, перечисленных выше, в течение 3 рабочих дней со дня поступления в контрольный орган оно возвращается контролируемому лицу без рассмотрения с указанием причин невозможности рассмотрения и разъяснением порядка надлежащего обращения. </w:t>
      </w:r>
    </w:p>
    <w:p w:rsidR="00555179" w:rsidRPr="00C22EBF" w:rsidRDefault="00555179" w:rsidP="00C22EBF">
      <w:pPr>
        <w:pStyle w:val="ConsPlusNormal"/>
        <w:spacing w:line="360" w:lineRule="auto"/>
        <w:ind w:firstLine="709"/>
        <w:jc w:val="both"/>
        <w:rPr>
          <w:rFonts w:ascii="Times New Roman" w:hAnsi="Times New Roman" w:cs="Times New Roman"/>
          <w:color w:val="000000"/>
          <w:sz w:val="24"/>
          <w:szCs w:val="24"/>
        </w:rPr>
      </w:pPr>
      <w:r w:rsidRPr="00C22EBF">
        <w:rPr>
          <w:rFonts w:ascii="Times New Roman" w:hAnsi="Times New Roman" w:cs="Times New Roman"/>
          <w:color w:val="000000"/>
          <w:sz w:val="24"/>
          <w:szCs w:val="24"/>
        </w:rPr>
        <w:t xml:space="preserve">3.10. Возражения в отношении предостережения рассматривается контрольным органом в течение 15 рабочих дней со дня его поступления в контрольный орган. </w:t>
      </w:r>
    </w:p>
    <w:p w:rsidR="00555179" w:rsidRPr="00C22EBF" w:rsidRDefault="00555179" w:rsidP="00C22EBF">
      <w:pPr>
        <w:pStyle w:val="ConsPlusNormal"/>
        <w:spacing w:line="360" w:lineRule="auto"/>
        <w:ind w:firstLine="709"/>
        <w:jc w:val="both"/>
        <w:rPr>
          <w:rFonts w:ascii="Times New Roman" w:hAnsi="Times New Roman" w:cs="Times New Roman"/>
          <w:color w:val="000000"/>
          <w:sz w:val="24"/>
          <w:szCs w:val="24"/>
        </w:rPr>
      </w:pPr>
      <w:r w:rsidRPr="00C22EBF">
        <w:rPr>
          <w:rFonts w:ascii="Times New Roman" w:hAnsi="Times New Roman" w:cs="Times New Roman"/>
          <w:color w:val="000000"/>
          <w:sz w:val="24"/>
          <w:szCs w:val="24"/>
        </w:rPr>
        <w:t xml:space="preserve">3.11. По результатам рассмотрения контрольным органом возражения в отношении предостережения принимается одно из следующих решений: </w:t>
      </w:r>
    </w:p>
    <w:p w:rsidR="00555179" w:rsidRPr="00C22EBF" w:rsidRDefault="00555179" w:rsidP="00C22EBF">
      <w:pPr>
        <w:pStyle w:val="ConsPlusNormal"/>
        <w:spacing w:line="360" w:lineRule="auto"/>
        <w:ind w:firstLine="709"/>
        <w:jc w:val="both"/>
        <w:rPr>
          <w:rFonts w:ascii="Times New Roman" w:hAnsi="Times New Roman" w:cs="Times New Roman"/>
          <w:color w:val="000000"/>
          <w:sz w:val="24"/>
          <w:szCs w:val="24"/>
        </w:rPr>
      </w:pPr>
      <w:r w:rsidRPr="00C22EBF">
        <w:rPr>
          <w:rFonts w:ascii="Times New Roman" w:hAnsi="Times New Roman" w:cs="Times New Roman"/>
          <w:color w:val="000000"/>
          <w:sz w:val="24"/>
          <w:szCs w:val="24"/>
        </w:rPr>
        <w:t xml:space="preserve">а) об оставлении предостережения без изменения; </w:t>
      </w:r>
    </w:p>
    <w:p w:rsidR="00555179" w:rsidRPr="00C22EBF" w:rsidRDefault="00555179" w:rsidP="00C22EBF">
      <w:pPr>
        <w:pStyle w:val="ConsPlusNormal"/>
        <w:spacing w:line="360" w:lineRule="auto"/>
        <w:ind w:firstLine="709"/>
        <w:jc w:val="both"/>
        <w:rPr>
          <w:rFonts w:ascii="Times New Roman" w:hAnsi="Times New Roman" w:cs="Times New Roman"/>
          <w:color w:val="000000"/>
          <w:sz w:val="24"/>
          <w:szCs w:val="24"/>
        </w:rPr>
      </w:pPr>
      <w:r w:rsidRPr="00C22EBF">
        <w:rPr>
          <w:rFonts w:ascii="Times New Roman" w:hAnsi="Times New Roman" w:cs="Times New Roman"/>
          <w:color w:val="000000"/>
          <w:sz w:val="24"/>
          <w:szCs w:val="24"/>
        </w:rPr>
        <w:t xml:space="preserve">б) об отмене предостережения. </w:t>
      </w:r>
    </w:p>
    <w:p w:rsidR="00555179" w:rsidRPr="00C22EBF" w:rsidRDefault="00555179" w:rsidP="002E48D0">
      <w:pPr>
        <w:pStyle w:val="ConsPlusNormal"/>
        <w:spacing w:line="360" w:lineRule="auto"/>
        <w:ind w:firstLine="709"/>
        <w:jc w:val="both"/>
        <w:rPr>
          <w:rFonts w:ascii="Times New Roman" w:hAnsi="Times New Roman" w:cs="Times New Roman"/>
          <w:color w:val="000000"/>
          <w:sz w:val="24"/>
          <w:szCs w:val="24"/>
        </w:rPr>
      </w:pPr>
      <w:r w:rsidRPr="00C22EBF">
        <w:rPr>
          <w:rFonts w:ascii="Times New Roman" w:hAnsi="Times New Roman" w:cs="Times New Roman"/>
          <w:color w:val="000000"/>
          <w:sz w:val="24"/>
          <w:szCs w:val="24"/>
        </w:rPr>
        <w:t xml:space="preserve">3.12. Информация о принятом решении, предусмотренном пунктом 3.11. настоящего Положения, в течение одного рабочего дня со дня его принятия направляется контролируемому лицу, представившему возражение в отношении предостережения. </w:t>
      </w:r>
    </w:p>
    <w:p w:rsidR="00555179" w:rsidRPr="00C22EBF" w:rsidRDefault="00555179" w:rsidP="00C22EBF">
      <w:pPr>
        <w:pStyle w:val="ConsPlusNormal"/>
        <w:spacing w:line="360" w:lineRule="auto"/>
        <w:ind w:firstLine="709"/>
        <w:jc w:val="both"/>
        <w:rPr>
          <w:rFonts w:ascii="Times New Roman" w:hAnsi="Times New Roman" w:cs="Times New Roman"/>
          <w:color w:val="000000"/>
          <w:sz w:val="24"/>
          <w:szCs w:val="24"/>
        </w:rPr>
      </w:pPr>
      <w:r w:rsidRPr="00C22EBF">
        <w:rPr>
          <w:rFonts w:ascii="Times New Roman" w:hAnsi="Times New Roman" w:cs="Times New Roman"/>
          <w:color w:val="000000"/>
          <w:sz w:val="24"/>
          <w:szCs w:val="24"/>
        </w:rPr>
        <w:t xml:space="preserve">3.13. </w:t>
      </w:r>
      <w:proofErr w:type="gramStart"/>
      <w:r w:rsidRPr="00C22EBF">
        <w:rPr>
          <w:rFonts w:ascii="Times New Roman" w:hAnsi="Times New Roman" w:cs="Times New Roman"/>
          <w:color w:val="000000"/>
          <w:sz w:val="24"/>
          <w:szCs w:val="24"/>
        </w:rPr>
        <w:t>Должностные лица, уполномоченные на осуществление контроля, проводят консультирование контролируемых лиц без взимания платы в письменной форме при их письменном обращении (в сроки, установленные Федеральным законом от 2 мая 2006 года № 59-ФЗ «О порядке рассмотрения обращений граждан Российской Федерации») либо в устной форме по телефону, посредством видео-конференц-связи, на личном приеме у должностного лица, либо в ходе проведения профилактического мероприятия, контрольного мероприятия</w:t>
      </w:r>
      <w:proofErr w:type="gramEnd"/>
      <w:r w:rsidRPr="00C22EBF">
        <w:rPr>
          <w:rFonts w:ascii="Times New Roman" w:hAnsi="Times New Roman" w:cs="Times New Roman"/>
          <w:color w:val="000000"/>
          <w:sz w:val="24"/>
          <w:szCs w:val="24"/>
        </w:rPr>
        <w:t>. Запись на консультирование и осуществление письменного консультирования может производиться с использованием единого портала государственных и муниципальных услуг.</w:t>
      </w:r>
    </w:p>
    <w:p w:rsidR="00555179" w:rsidRPr="00C22EBF" w:rsidRDefault="00555179" w:rsidP="00C22EBF">
      <w:pPr>
        <w:pStyle w:val="ConsPlusNormal"/>
        <w:spacing w:line="360" w:lineRule="auto"/>
        <w:ind w:firstLine="709"/>
        <w:jc w:val="both"/>
        <w:rPr>
          <w:rFonts w:ascii="Times New Roman" w:hAnsi="Times New Roman" w:cs="Times New Roman"/>
          <w:color w:val="000000"/>
          <w:sz w:val="24"/>
          <w:szCs w:val="24"/>
        </w:rPr>
      </w:pPr>
      <w:r w:rsidRPr="00C22EBF">
        <w:rPr>
          <w:rFonts w:ascii="Times New Roman" w:hAnsi="Times New Roman" w:cs="Times New Roman"/>
          <w:color w:val="000000"/>
          <w:sz w:val="24"/>
          <w:szCs w:val="24"/>
        </w:rPr>
        <w:t xml:space="preserve"> 3.14. Консультирование осуществляется по следующим вопросам: </w:t>
      </w:r>
    </w:p>
    <w:p w:rsidR="00555179" w:rsidRPr="00C22EBF" w:rsidRDefault="00555179" w:rsidP="00C22EBF">
      <w:pPr>
        <w:pStyle w:val="ConsPlusNormal"/>
        <w:spacing w:line="360" w:lineRule="auto"/>
        <w:ind w:firstLine="709"/>
        <w:jc w:val="both"/>
        <w:rPr>
          <w:rFonts w:ascii="Times New Roman" w:hAnsi="Times New Roman" w:cs="Times New Roman"/>
          <w:color w:val="000000"/>
          <w:sz w:val="24"/>
          <w:szCs w:val="24"/>
        </w:rPr>
      </w:pPr>
      <w:r w:rsidRPr="00C22EBF">
        <w:rPr>
          <w:rFonts w:ascii="Times New Roman" w:hAnsi="Times New Roman" w:cs="Times New Roman"/>
          <w:color w:val="000000"/>
          <w:sz w:val="24"/>
          <w:szCs w:val="24"/>
        </w:rPr>
        <w:t xml:space="preserve">а) применение обязательных требований, соблюдение которых является предметом контроля в сфере благоустройства в соответствии с пунктом 1.2. настоящего Положения, содержание и последствия их несоблюдения; </w:t>
      </w:r>
    </w:p>
    <w:p w:rsidR="002E48D0" w:rsidRDefault="00555179" w:rsidP="00C22EBF">
      <w:pPr>
        <w:pStyle w:val="ConsPlusNormal"/>
        <w:spacing w:line="360" w:lineRule="auto"/>
        <w:ind w:firstLine="709"/>
        <w:jc w:val="both"/>
        <w:rPr>
          <w:rFonts w:ascii="Times New Roman" w:hAnsi="Times New Roman" w:cs="Times New Roman"/>
          <w:color w:val="000000"/>
          <w:sz w:val="24"/>
          <w:szCs w:val="24"/>
        </w:rPr>
      </w:pPr>
      <w:r w:rsidRPr="00C22EBF">
        <w:rPr>
          <w:rFonts w:ascii="Times New Roman" w:hAnsi="Times New Roman" w:cs="Times New Roman"/>
          <w:color w:val="000000"/>
          <w:sz w:val="24"/>
          <w:szCs w:val="24"/>
        </w:rPr>
        <w:t>б) необходимые организационные и (или) технические мероприятия, которые должны реализовать контролируемые лица для соблюдения обязательных требований, соблюдение которых является предметом контроля в сфере благоустройства в соответствии с пунктом 1.2. настоящего Положения;</w:t>
      </w:r>
    </w:p>
    <w:p w:rsidR="00555179" w:rsidRPr="00C22EBF" w:rsidRDefault="00555179" w:rsidP="00C22EBF">
      <w:pPr>
        <w:pStyle w:val="ConsPlusNormal"/>
        <w:spacing w:line="360" w:lineRule="auto"/>
        <w:ind w:firstLine="709"/>
        <w:jc w:val="both"/>
        <w:rPr>
          <w:rFonts w:ascii="Times New Roman" w:hAnsi="Times New Roman" w:cs="Times New Roman"/>
          <w:color w:val="000000"/>
          <w:sz w:val="24"/>
          <w:szCs w:val="24"/>
        </w:rPr>
      </w:pPr>
      <w:r w:rsidRPr="00C22EBF">
        <w:rPr>
          <w:rFonts w:ascii="Times New Roman" w:hAnsi="Times New Roman" w:cs="Times New Roman"/>
          <w:color w:val="000000"/>
          <w:sz w:val="24"/>
          <w:szCs w:val="24"/>
        </w:rPr>
        <w:t xml:space="preserve"> в) осуществление муниципального контроля. </w:t>
      </w:r>
    </w:p>
    <w:p w:rsidR="00555179" w:rsidRPr="00C22EBF" w:rsidRDefault="00555179" w:rsidP="00C22EBF">
      <w:pPr>
        <w:pStyle w:val="ConsPlusNormal"/>
        <w:spacing w:line="360" w:lineRule="auto"/>
        <w:ind w:firstLine="709"/>
        <w:jc w:val="both"/>
        <w:rPr>
          <w:rFonts w:ascii="Times New Roman" w:hAnsi="Times New Roman" w:cs="Times New Roman"/>
          <w:color w:val="000000"/>
          <w:sz w:val="24"/>
          <w:szCs w:val="24"/>
        </w:rPr>
      </w:pPr>
      <w:r w:rsidRPr="00C22EBF">
        <w:rPr>
          <w:rFonts w:ascii="Times New Roman" w:hAnsi="Times New Roman" w:cs="Times New Roman"/>
          <w:color w:val="000000"/>
          <w:sz w:val="24"/>
          <w:szCs w:val="24"/>
        </w:rPr>
        <w:lastRenderedPageBreak/>
        <w:t xml:space="preserve">3.15. Консультирование в письменной форме по указанным вопросам осуществляется в случае поступления от контролируемого лица запроса о предоставлении письменного ответа в сроки, установленные Федеральным законом от 2 мая 2006 года № 59-ФЗ «О порядке рассмотрения обращений граждан Российской Федерации». </w:t>
      </w:r>
    </w:p>
    <w:p w:rsidR="00555179" w:rsidRPr="00C22EBF" w:rsidRDefault="00555179" w:rsidP="00C22EBF">
      <w:pPr>
        <w:pStyle w:val="ConsPlusNormal"/>
        <w:spacing w:line="360" w:lineRule="auto"/>
        <w:ind w:firstLine="709"/>
        <w:jc w:val="both"/>
        <w:rPr>
          <w:rFonts w:ascii="Times New Roman" w:hAnsi="Times New Roman" w:cs="Times New Roman"/>
          <w:color w:val="000000"/>
          <w:sz w:val="24"/>
          <w:szCs w:val="24"/>
        </w:rPr>
      </w:pPr>
      <w:r w:rsidRPr="00C22EBF">
        <w:rPr>
          <w:rFonts w:ascii="Times New Roman" w:hAnsi="Times New Roman" w:cs="Times New Roman"/>
          <w:color w:val="000000"/>
          <w:sz w:val="24"/>
          <w:szCs w:val="24"/>
        </w:rPr>
        <w:t xml:space="preserve">3.16. </w:t>
      </w:r>
      <w:proofErr w:type="gramStart"/>
      <w:r w:rsidRPr="00C22EBF">
        <w:rPr>
          <w:rFonts w:ascii="Times New Roman" w:hAnsi="Times New Roman" w:cs="Times New Roman"/>
          <w:color w:val="000000"/>
          <w:sz w:val="24"/>
          <w:szCs w:val="24"/>
        </w:rPr>
        <w:t xml:space="preserve">В случае если в течение календарного года поступило 5 и более однотипных (по одним и тем же вопросам) обращений от различных контролируемых лиц и их представителей, консультирование по таким обращениям осуществляется посредством размещения на официальном сайте администрации в сети «Интернет» письменных разъяснений, подписанных уполномоченным должностным лицом, без указания в таких разъяснениях сведений, отнесенных к категории ограниченного доступа. </w:t>
      </w:r>
      <w:proofErr w:type="gramEnd"/>
    </w:p>
    <w:p w:rsidR="00555179" w:rsidRPr="00C22EBF" w:rsidRDefault="00555179" w:rsidP="00C22EBF">
      <w:pPr>
        <w:pStyle w:val="ConsPlusNormal"/>
        <w:spacing w:line="360" w:lineRule="auto"/>
        <w:ind w:firstLine="709"/>
        <w:jc w:val="both"/>
        <w:rPr>
          <w:rFonts w:ascii="Times New Roman" w:hAnsi="Times New Roman" w:cs="Times New Roman"/>
          <w:color w:val="000000"/>
          <w:sz w:val="24"/>
          <w:szCs w:val="24"/>
        </w:rPr>
      </w:pPr>
      <w:r w:rsidRPr="00C22EBF">
        <w:rPr>
          <w:rFonts w:ascii="Times New Roman" w:hAnsi="Times New Roman" w:cs="Times New Roman"/>
          <w:color w:val="000000"/>
          <w:sz w:val="24"/>
          <w:szCs w:val="24"/>
        </w:rPr>
        <w:t xml:space="preserve">3.17. Учет консультирований ведется в журнале учета консультирований в федеральной государственной информационной системе Типовое облачное решение контрольной (надзорной) деятельности». </w:t>
      </w:r>
    </w:p>
    <w:p w:rsidR="00555179" w:rsidRPr="00C22EBF" w:rsidRDefault="00555179" w:rsidP="00C22EBF">
      <w:pPr>
        <w:pStyle w:val="ConsPlusNormal"/>
        <w:spacing w:line="360" w:lineRule="auto"/>
        <w:ind w:firstLine="709"/>
        <w:jc w:val="both"/>
        <w:rPr>
          <w:rFonts w:ascii="Times New Roman" w:hAnsi="Times New Roman" w:cs="Times New Roman"/>
          <w:color w:val="000000"/>
          <w:sz w:val="24"/>
          <w:szCs w:val="24"/>
        </w:rPr>
      </w:pPr>
      <w:r w:rsidRPr="00C22EBF">
        <w:rPr>
          <w:rFonts w:ascii="Times New Roman" w:hAnsi="Times New Roman" w:cs="Times New Roman"/>
          <w:color w:val="000000"/>
          <w:sz w:val="24"/>
          <w:szCs w:val="24"/>
        </w:rPr>
        <w:t xml:space="preserve">3.18. Профилактический визит проводится в форме профилактической беседы должностным лицом, уполномоченным на осуществление контроля, по месту осуществления деятельности контролируемого лица либо путем использования видео-конференц-связи или мобильного приложения «Инспектор». </w:t>
      </w:r>
    </w:p>
    <w:p w:rsidR="00555179" w:rsidRPr="00C22EBF" w:rsidRDefault="00555179" w:rsidP="00C22EBF">
      <w:pPr>
        <w:pStyle w:val="ConsPlusNormal"/>
        <w:spacing w:line="360" w:lineRule="auto"/>
        <w:ind w:firstLine="709"/>
        <w:jc w:val="both"/>
        <w:rPr>
          <w:rFonts w:ascii="Times New Roman" w:hAnsi="Times New Roman" w:cs="Times New Roman"/>
          <w:color w:val="000000"/>
          <w:sz w:val="24"/>
          <w:szCs w:val="24"/>
        </w:rPr>
      </w:pPr>
      <w:r w:rsidRPr="00C22EBF">
        <w:rPr>
          <w:rFonts w:ascii="Times New Roman" w:hAnsi="Times New Roman" w:cs="Times New Roman"/>
          <w:color w:val="000000"/>
          <w:sz w:val="24"/>
          <w:szCs w:val="24"/>
        </w:rPr>
        <w:t xml:space="preserve">3.19. </w:t>
      </w:r>
      <w:proofErr w:type="gramStart"/>
      <w:r w:rsidRPr="00C22EBF">
        <w:rPr>
          <w:rFonts w:ascii="Times New Roman" w:hAnsi="Times New Roman" w:cs="Times New Roman"/>
          <w:color w:val="000000"/>
          <w:sz w:val="24"/>
          <w:szCs w:val="24"/>
        </w:rPr>
        <w:t xml:space="preserve">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из числа требований, соблюдение которых включено в предмет контроля в сфере благоустройства в соответствии с пунктом 1.2. настоящего Положения, а должностное лицо, уполномоченное на осуществление контроля, осуществляет ознакомление с объектом контроля и проводит оценку уровня соблюдения контролируемым лицом обязательных требований. </w:t>
      </w:r>
      <w:proofErr w:type="gramEnd"/>
    </w:p>
    <w:p w:rsidR="00555179" w:rsidRPr="00C22EBF" w:rsidRDefault="00555179" w:rsidP="00C22EBF">
      <w:pPr>
        <w:pStyle w:val="ConsPlusNormal"/>
        <w:spacing w:line="360" w:lineRule="auto"/>
        <w:ind w:firstLine="709"/>
        <w:jc w:val="both"/>
        <w:rPr>
          <w:rFonts w:ascii="Times New Roman" w:hAnsi="Times New Roman" w:cs="Times New Roman"/>
          <w:color w:val="000000"/>
          <w:sz w:val="24"/>
          <w:szCs w:val="24"/>
        </w:rPr>
      </w:pPr>
      <w:r w:rsidRPr="00C22EBF">
        <w:rPr>
          <w:rFonts w:ascii="Times New Roman" w:hAnsi="Times New Roman" w:cs="Times New Roman"/>
          <w:color w:val="000000"/>
          <w:sz w:val="24"/>
          <w:szCs w:val="24"/>
        </w:rPr>
        <w:t xml:space="preserve">3.20. Профилактический визит проводится по инициативе контрольного органа (обязательный профилактический визит) или по инициативе контролируемого лица. </w:t>
      </w:r>
    </w:p>
    <w:p w:rsidR="00555179" w:rsidRPr="00C22EBF" w:rsidRDefault="00555179" w:rsidP="00C22EBF">
      <w:pPr>
        <w:pStyle w:val="ConsPlusNormal"/>
        <w:spacing w:line="360" w:lineRule="auto"/>
        <w:ind w:firstLine="709"/>
        <w:jc w:val="both"/>
        <w:rPr>
          <w:rFonts w:ascii="Times New Roman" w:hAnsi="Times New Roman" w:cs="Times New Roman"/>
          <w:color w:val="000000"/>
          <w:sz w:val="24"/>
          <w:szCs w:val="24"/>
        </w:rPr>
      </w:pPr>
      <w:r w:rsidRPr="00C22EBF">
        <w:rPr>
          <w:rFonts w:ascii="Times New Roman" w:hAnsi="Times New Roman" w:cs="Times New Roman"/>
          <w:color w:val="000000"/>
          <w:sz w:val="24"/>
          <w:szCs w:val="24"/>
        </w:rPr>
        <w:t xml:space="preserve">3.21. Обязательный профилактический визит в рамках контроля в сфере благоустройства проводится в случаях, предусмотренных подпунктами а) и б) пункта 4 части 1 статьи 52.1 Федерального закона № 248-ФЗ. </w:t>
      </w:r>
    </w:p>
    <w:p w:rsidR="00555179" w:rsidRPr="00C22EBF" w:rsidRDefault="00555179" w:rsidP="00C22EBF">
      <w:pPr>
        <w:pStyle w:val="ConsPlusNormal"/>
        <w:spacing w:line="360" w:lineRule="auto"/>
        <w:ind w:firstLine="709"/>
        <w:jc w:val="both"/>
        <w:rPr>
          <w:rFonts w:ascii="Times New Roman" w:hAnsi="Times New Roman" w:cs="Times New Roman"/>
          <w:b/>
          <w:bCs/>
          <w:color w:val="000000"/>
          <w:sz w:val="24"/>
          <w:szCs w:val="24"/>
        </w:rPr>
      </w:pPr>
      <w:r w:rsidRPr="00C22EBF">
        <w:rPr>
          <w:rFonts w:ascii="Times New Roman" w:hAnsi="Times New Roman" w:cs="Times New Roman"/>
          <w:color w:val="000000"/>
          <w:sz w:val="24"/>
          <w:szCs w:val="24"/>
        </w:rPr>
        <w:t>3.22. Профилактический визит по инициативе контролируемого лица проводится в соответствии со статьей 52.2 Федерального закона № 248-ФЗ по заявлению контролируемого лица,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 Заявление о проведении профилактического визита подается контролируемым лицом посредством единого портала государственных и муниципальных услуг.</w:t>
      </w:r>
      <w:r w:rsidRPr="00C22EBF">
        <w:rPr>
          <w:rFonts w:ascii="Times New Roman" w:hAnsi="Times New Roman" w:cs="Times New Roman"/>
          <w:b/>
          <w:bCs/>
          <w:color w:val="000000"/>
          <w:sz w:val="24"/>
          <w:szCs w:val="24"/>
        </w:rPr>
        <w:t xml:space="preserve"> </w:t>
      </w:r>
    </w:p>
    <w:p w:rsidR="00555179" w:rsidRPr="00C22EBF" w:rsidRDefault="00555179" w:rsidP="00C22EBF">
      <w:pPr>
        <w:pStyle w:val="ConsPlusNormal"/>
        <w:spacing w:line="360" w:lineRule="auto"/>
        <w:ind w:firstLine="709"/>
        <w:jc w:val="both"/>
        <w:rPr>
          <w:rFonts w:ascii="Times New Roman" w:hAnsi="Times New Roman" w:cs="Times New Roman"/>
          <w:b/>
          <w:bCs/>
          <w:color w:val="000000"/>
          <w:sz w:val="24"/>
          <w:szCs w:val="24"/>
        </w:rPr>
      </w:pPr>
    </w:p>
    <w:p w:rsidR="00555179" w:rsidRPr="00C22EBF" w:rsidRDefault="00555179" w:rsidP="00C22EBF">
      <w:pPr>
        <w:pStyle w:val="ConsPlusNormal"/>
        <w:spacing w:line="360" w:lineRule="auto"/>
        <w:ind w:firstLine="709"/>
        <w:jc w:val="center"/>
        <w:rPr>
          <w:rFonts w:ascii="Times New Roman" w:hAnsi="Times New Roman" w:cs="Times New Roman"/>
          <w:b/>
          <w:bCs/>
          <w:color w:val="000000"/>
          <w:sz w:val="24"/>
          <w:szCs w:val="24"/>
        </w:rPr>
      </w:pPr>
      <w:r w:rsidRPr="00C22EBF">
        <w:rPr>
          <w:rFonts w:ascii="Times New Roman" w:hAnsi="Times New Roman" w:cs="Times New Roman"/>
          <w:b/>
          <w:bCs/>
          <w:color w:val="000000"/>
          <w:sz w:val="24"/>
          <w:szCs w:val="24"/>
        </w:rPr>
        <w:t>4. Осуществление муниципального контроля, порядок организации контрольных мероприятий и контрольных действий</w:t>
      </w:r>
    </w:p>
    <w:p w:rsidR="00555179" w:rsidRPr="00C22EBF" w:rsidRDefault="00555179" w:rsidP="00C22EBF">
      <w:pPr>
        <w:pStyle w:val="ConsPlusNormal"/>
        <w:spacing w:line="360" w:lineRule="auto"/>
        <w:ind w:firstLine="709"/>
        <w:jc w:val="center"/>
        <w:rPr>
          <w:rFonts w:ascii="Times New Roman" w:hAnsi="Times New Roman" w:cs="Times New Roman"/>
          <w:b/>
          <w:bCs/>
          <w:color w:val="000000"/>
          <w:sz w:val="24"/>
          <w:szCs w:val="24"/>
        </w:rPr>
      </w:pPr>
    </w:p>
    <w:p w:rsidR="00555179" w:rsidRPr="00C22EBF" w:rsidRDefault="00555179" w:rsidP="00C22EBF">
      <w:pPr>
        <w:pStyle w:val="ConsPlusNormal"/>
        <w:spacing w:line="360" w:lineRule="auto"/>
        <w:ind w:firstLine="709"/>
        <w:jc w:val="both"/>
        <w:rPr>
          <w:rFonts w:ascii="Times New Roman" w:hAnsi="Times New Roman" w:cs="Times New Roman"/>
          <w:bCs/>
          <w:color w:val="000000"/>
          <w:sz w:val="24"/>
          <w:szCs w:val="24"/>
        </w:rPr>
      </w:pPr>
      <w:r w:rsidRPr="00C22EBF">
        <w:rPr>
          <w:rFonts w:ascii="Times New Roman" w:hAnsi="Times New Roman" w:cs="Times New Roman"/>
          <w:bCs/>
          <w:color w:val="000000"/>
          <w:sz w:val="24"/>
          <w:szCs w:val="24"/>
        </w:rPr>
        <w:t xml:space="preserve">4.1. При осуществлении контроля в сфере благоустройства плановые контрольные мероприятия не проводятся. </w:t>
      </w:r>
    </w:p>
    <w:p w:rsidR="00555179" w:rsidRPr="00C22EBF" w:rsidRDefault="00555179" w:rsidP="00C22EBF">
      <w:pPr>
        <w:pStyle w:val="ConsPlusNormal"/>
        <w:spacing w:line="360" w:lineRule="auto"/>
        <w:ind w:firstLine="709"/>
        <w:jc w:val="both"/>
        <w:rPr>
          <w:rFonts w:ascii="Times New Roman" w:hAnsi="Times New Roman" w:cs="Times New Roman"/>
          <w:bCs/>
          <w:color w:val="000000"/>
          <w:sz w:val="24"/>
          <w:szCs w:val="24"/>
        </w:rPr>
      </w:pPr>
      <w:r w:rsidRPr="00C22EBF">
        <w:rPr>
          <w:rFonts w:ascii="Times New Roman" w:hAnsi="Times New Roman" w:cs="Times New Roman"/>
          <w:bCs/>
          <w:color w:val="000000"/>
          <w:sz w:val="24"/>
          <w:szCs w:val="24"/>
        </w:rPr>
        <w:t xml:space="preserve">4.2. В рамках осуществления контроля в сфере благоустройства проводятся следующие контрольные мероприятия с взаимодействием с контролируемым лицом: </w:t>
      </w:r>
    </w:p>
    <w:p w:rsidR="00555179" w:rsidRPr="00C22EBF" w:rsidRDefault="00555179" w:rsidP="00C22EBF">
      <w:pPr>
        <w:pStyle w:val="ConsPlusNormal"/>
        <w:spacing w:line="360" w:lineRule="auto"/>
        <w:ind w:firstLine="709"/>
        <w:jc w:val="both"/>
        <w:rPr>
          <w:rFonts w:ascii="Times New Roman" w:hAnsi="Times New Roman" w:cs="Times New Roman"/>
          <w:bCs/>
          <w:color w:val="000000"/>
          <w:sz w:val="24"/>
          <w:szCs w:val="24"/>
        </w:rPr>
      </w:pPr>
      <w:r w:rsidRPr="00C22EBF">
        <w:rPr>
          <w:rFonts w:ascii="Times New Roman" w:hAnsi="Times New Roman" w:cs="Times New Roman"/>
          <w:bCs/>
          <w:color w:val="000000"/>
          <w:sz w:val="24"/>
          <w:szCs w:val="24"/>
        </w:rPr>
        <w:t xml:space="preserve">а) инспекционный визит; </w:t>
      </w:r>
    </w:p>
    <w:p w:rsidR="00555179" w:rsidRPr="00C22EBF" w:rsidRDefault="00555179" w:rsidP="00C22EBF">
      <w:pPr>
        <w:pStyle w:val="ConsPlusNormal"/>
        <w:spacing w:line="360" w:lineRule="auto"/>
        <w:ind w:firstLine="709"/>
        <w:jc w:val="both"/>
        <w:rPr>
          <w:rFonts w:ascii="Times New Roman" w:hAnsi="Times New Roman" w:cs="Times New Roman"/>
          <w:bCs/>
          <w:color w:val="000000"/>
          <w:sz w:val="24"/>
          <w:szCs w:val="24"/>
        </w:rPr>
      </w:pPr>
      <w:r w:rsidRPr="00C22EBF">
        <w:rPr>
          <w:rFonts w:ascii="Times New Roman" w:hAnsi="Times New Roman" w:cs="Times New Roman"/>
          <w:bCs/>
          <w:color w:val="000000"/>
          <w:sz w:val="24"/>
          <w:szCs w:val="24"/>
        </w:rPr>
        <w:t xml:space="preserve">б) документарная проверка; </w:t>
      </w:r>
    </w:p>
    <w:p w:rsidR="00555179" w:rsidRPr="00C22EBF" w:rsidRDefault="00555179" w:rsidP="00C22EBF">
      <w:pPr>
        <w:pStyle w:val="ConsPlusNormal"/>
        <w:spacing w:line="360" w:lineRule="auto"/>
        <w:ind w:firstLine="709"/>
        <w:jc w:val="both"/>
        <w:rPr>
          <w:rFonts w:ascii="Times New Roman" w:hAnsi="Times New Roman" w:cs="Times New Roman"/>
          <w:bCs/>
          <w:color w:val="000000"/>
          <w:sz w:val="24"/>
          <w:szCs w:val="24"/>
        </w:rPr>
      </w:pPr>
      <w:r w:rsidRPr="00C22EBF">
        <w:rPr>
          <w:rFonts w:ascii="Times New Roman" w:hAnsi="Times New Roman" w:cs="Times New Roman"/>
          <w:bCs/>
          <w:color w:val="000000"/>
          <w:sz w:val="24"/>
          <w:szCs w:val="24"/>
        </w:rPr>
        <w:t xml:space="preserve">в) выездная проверка. </w:t>
      </w:r>
    </w:p>
    <w:p w:rsidR="00555179" w:rsidRPr="00C22EBF" w:rsidRDefault="00555179" w:rsidP="00C22EBF">
      <w:pPr>
        <w:pStyle w:val="ConsPlusNormal"/>
        <w:spacing w:line="360" w:lineRule="auto"/>
        <w:ind w:firstLine="709"/>
        <w:jc w:val="both"/>
        <w:rPr>
          <w:rFonts w:ascii="Times New Roman" w:hAnsi="Times New Roman" w:cs="Times New Roman"/>
          <w:bCs/>
          <w:color w:val="000000"/>
          <w:sz w:val="24"/>
          <w:szCs w:val="24"/>
        </w:rPr>
      </w:pPr>
      <w:r w:rsidRPr="00C22EBF">
        <w:rPr>
          <w:rFonts w:ascii="Times New Roman" w:hAnsi="Times New Roman" w:cs="Times New Roman"/>
          <w:bCs/>
          <w:color w:val="000000"/>
          <w:sz w:val="24"/>
          <w:szCs w:val="24"/>
        </w:rPr>
        <w:t xml:space="preserve">4.3. Без взаимодействия с контролируемым лицом проводятся следующие контрольные мероприятия: </w:t>
      </w:r>
    </w:p>
    <w:p w:rsidR="00555179" w:rsidRPr="00C22EBF" w:rsidRDefault="00555179" w:rsidP="00C22EBF">
      <w:pPr>
        <w:pStyle w:val="ConsPlusNormal"/>
        <w:spacing w:line="360" w:lineRule="auto"/>
        <w:ind w:firstLine="709"/>
        <w:jc w:val="both"/>
        <w:rPr>
          <w:rFonts w:ascii="Times New Roman" w:hAnsi="Times New Roman" w:cs="Times New Roman"/>
          <w:bCs/>
          <w:color w:val="000000"/>
          <w:sz w:val="24"/>
          <w:szCs w:val="24"/>
        </w:rPr>
      </w:pPr>
      <w:r w:rsidRPr="00C22EBF">
        <w:rPr>
          <w:rFonts w:ascii="Times New Roman" w:hAnsi="Times New Roman" w:cs="Times New Roman"/>
          <w:bCs/>
          <w:color w:val="000000"/>
          <w:sz w:val="24"/>
          <w:szCs w:val="24"/>
        </w:rPr>
        <w:t>а) наблюдение за соблюдением обязательных требований (мониторинг безопасности);</w:t>
      </w:r>
    </w:p>
    <w:p w:rsidR="00555179" w:rsidRPr="00C22EBF" w:rsidRDefault="00555179" w:rsidP="00C22EBF">
      <w:pPr>
        <w:pStyle w:val="ConsPlusNormal"/>
        <w:spacing w:line="360" w:lineRule="auto"/>
        <w:ind w:firstLine="709"/>
        <w:jc w:val="both"/>
        <w:rPr>
          <w:rFonts w:ascii="Times New Roman" w:hAnsi="Times New Roman" w:cs="Times New Roman"/>
          <w:bCs/>
          <w:color w:val="000000"/>
          <w:sz w:val="24"/>
          <w:szCs w:val="24"/>
        </w:rPr>
      </w:pPr>
      <w:r w:rsidRPr="00C22EBF">
        <w:rPr>
          <w:rFonts w:ascii="Times New Roman" w:hAnsi="Times New Roman" w:cs="Times New Roman"/>
          <w:bCs/>
          <w:color w:val="000000"/>
          <w:sz w:val="24"/>
          <w:szCs w:val="24"/>
        </w:rPr>
        <w:t xml:space="preserve"> б) выездное обследование. </w:t>
      </w:r>
    </w:p>
    <w:p w:rsidR="00555179" w:rsidRPr="00C22EBF" w:rsidRDefault="00555179" w:rsidP="00C22EBF">
      <w:pPr>
        <w:pStyle w:val="ConsPlusNormal"/>
        <w:spacing w:line="360" w:lineRule="auto"/>
        <w:ind w:firstLine="709"/>
        <w:jc w:val="both"/>
        <w:rPr>
          <w:rFonts w:ascii="Times New Roman" w:hAnsi="Times New Roman" w:cs="Times New Roman"/>
          <w:bCs/>
          <w:color w:val="000000"/>
          <w:sz w:val="24"/>
          <w:szCs w:val="24"/>
        </w:rPr>
      </w:pPr>
      <w:r w:rsidRPr="00C22EBF">
        <w:rPr>
          <w:rFonts w:ascii="Times New Roman" w:hAnsi="Times New Roman" w:cs="Times New Roman"/>
          <w:bCs/>
          <w:color w:val="000000"/>
          <w:sz w:val="24"/>
          <w:szCs w:val="24"/>
        </w:rPr>
        <w:t>4.4. Для проведения контрольного мероприятия, предусматривающего взаимодействие с контролируемым лицом, а также документарной проверки принимается решение контрольного органа, подписанное должностным лицом контрольного органа, указанным в пункте 1.6. настоящего Положения</w:t>
      </w:r>
      <w:proofErr w:type="gramStart"/>
      <w:r w:rsidRPr="00C22EBF">
        <w:rPr>
          <w:rFonts w:ascii="Times New Roman" w:hAnsi="Times New Roman" w:cs="Times New Roman"/>
          <w:bCs/>
          <w:color w:val="000000"/>
          <w:sz w:val="24"/>
          <w:szCs w:val="24"/>
        </w:rPr>
        <w:t>.</w:t>
      </w:r>
      <w:proofErr w:type="gramEnd"/>
      <w:r w:rsidRPr="00C22EBF">
        <w:rPr>
          <w:rFonts w:ascii="Times New Roman" w:hAnsi="Times New Roman" w:cs="Times New Roman"/>
          <w:bCs/>
          <w:color w:val="000000"/>
          <w:sz w:val="24"/>
          <w:szCs w:val="24"/>
        </w:rPr>
        <w:t xml:space="preserve"> (</w:t>
      </w:r>
      <w:proofErr w:type="gramStart"/>
      <w:r w:rsidRPr="00C22EBF">
        <w:rPr>
          <w:rFonts w:ascii="Times New Roman" w:hAnsi="Times New Roman" w:cs="Times New Roman"/>
          <w:bCs/>
          <w:color w:val="000000"/>
          <w:sz w:val="24"/>
          <w:szCs w:val="24"/>
        </w:rPr>
        <w:t>д</w:t>
      </w:r>
      <w:proofErr w:type="gramEnd"/>
      <w:r w:rsidRPr="00C22EBF">
        <w:rPr>
          <w:rFonts w:ascii="Times New Roman" w:hAnsi="Times New Roman" w:cs="Times New Roman"/>
          <w:bCs/>
          <w:color w:val="000000"/>
          <w:sz w:val="24"/>
          <w:szCs w:val="24"/>
        </w:rPr>
        <w:t xml:space="preserve">алее - решение о проведении контрольного мероприятия) </w:t>
      </w:r>
    </w:p>
    <w:p w:rsidR="00555179" w:rsidRPr="00C22EBF" w:rsidRDefault="00555179" w:rsidP="00C22EBF">
      <w:pPr>
        <w:pStyle w:val="ConsPlusNormal"/>
        <w:spacing w:line="360" w:lineRule="auto"/>
        <w:ind w:firstLine="709"/>
        <w:jc w:val="both"/>
        <w:rPr>
          <w:rFonts w:ascii="Times New Roman" w:hAnsi="Times New Roman" w:cs="Times New Roman"/>
          <w:bCs/>
          <w:color w:val="000000"/>
          <w:sz w:val="24"/>
          <w:szCs w:val="24"/>
        </w:rPr>
      </w:pPr>
      <w:r w:rsidRPr="00C22EBF">
        <w:rPr>
          <w:rFonts w:ascii="Times New Roman" w:hAnsi="Times New Roman" w:cs="Times New Roman"/>
          <w:bCs/>
          <w:color w:val="000000"/>
          <w:sz w:val="24"/>
          <w:szCs w:val="24"/>
        </w:rPr>
        <w:t xml:space="preserve">4.5. В решении о проведении контрольного мероприятия указываются сведения, предусмотренные частью 1 статьи 64 Федерального закона № 248-ФЗ. </w:t>
      </w:r>
    </w:p>
    <w:p w:rsidR="00555179" w:rsidRPr="00C22EBF" w:rsidRDefault="00555179" w:rsidP="00C22EBF">
      <w:pPr>
        <w:pStyle w:val="ConsPlusNormal"/>
        <w:spacing w:line="360" w:lineRule="auto"/>
        <w:ind w:firstLine="709"/>
        <w:jc w:val="both"/>
        <w:rPr>
          <w:rFonts w:ascii="Times New Roman" w:hAnsi="Times New Roman" w:cs="Times New Roman"/>
          <w:bCs/>
          <w:color w:val="000000"/>
          <w:sz w:val="24"/>
          <w:szCs w:val="24"/>
        </w:rPr>
      </w:pPr>
      <w:r w:rsidRPr="00C22EBF">
        <w:rPr>
          <w:rFonts w:ascii="Times New Roman" w:hAnsi="Times New Roman" w:cs="Times New Roman"/>
          <w:bCs/>
          <w:color w:val="000000"/>
          <w:sz w:val="24"/>
          <w:szCs w:val="24"/>
        </w:rPr>
        <w:t xml:space="preserve">4.6. Контрольные мероприятия без взаимодействия с контролируемым лицом проводятся должностными лицами, уполномоченными на осуществление контроля на основании заданий должностного лица контрольного органа, указанного в пункте 1.6. настоящего Положения, включая задания, содержащиеся в планах работы контрольного органа. </w:t>
      </w:r>
    </w:p>
    <w:p w:rsidR="00555179" w:rsidRPr="00C22EBF" w:rsidRDefault="00555179" w:rsidP="00C22EBF">
      <w:pPr>
        <w:pStyle w:val="ConsPlusNormal"/>
        <w:spacing w:line="360" w:lineRule="auto"/>
        <w:ind w:firstLine="709"/>
        <w:jc w:val="both"/>
        <w:rPr>
          <w:rFonts w:ascii="Times New Roman" w:hAnsi="Times New Roman" w:cs="Times New Roman"/>
          <w:bCs/>
          <w:color w:val="000000"/>
          <w:sz w:val="24"/>
          <w:szCs w:val="24"/>
        </w:rPr>
      </w:pPr>
      <w:r w:rsidRPr="00C22EBF">
        <w:rPr>
          <w:rFonts w:ascii="Times New Roman" w:hAnsi="Times New Roman" w:cs="Times New Roman"/>
          <w:bCs/>
          <w:color w:val="000000"/>
          <w:sz w:val="24"/>
          <w:szCs w:val="24"/>
        </w:rPr>
        <w:t xml:space="preserve">4.7. Внеплановые контрольные мероприятия, предусмотренные пунктом 4.2. настоящего Положения, проводятся по основаниям, предусмотренным пунктами 1, 3, 4, 5, 7, 8, 9 части 1 статьи 57 Федерального закона № 248-ФЗ. </w:t>
      </w:r>
    </w:p>
    <w:p w:rsidR="00555179" w:rsidRPr="00C22EBF" w:rsidRDefault="00555179" w:rsidP="00C22EBF">
      <w:pPr>
        <w:pStyle w:val="ConsPlusNormal"/>
        <w:spacing w:line="360" w:lineRule="auto"/>
        <w:ind w:firstLine="709"/>
        <w:jc w:val="both"/>
        <w:rPr>
          <w:rFonts w:ascii="Times New Roman" w:hAnsi="Times New Roman" w:cs="Times New Roman"/>
          <w:bCs/>
          <w:color w:val="000000"/>
          <w:sz w:val="24"/>
          <w:szCs w:val="24"/>
        </w:rPr>
      </w:pPr>
      <w:r w:rsidRPr="00C22EBF">
        <w:rPr>
          <w:rFonts w:ascii="Times New Roman" w:hAnsi="Times New Roman" w:cs="Times New Roman"/>
          <w:bCs/>
          <w:color w:val="000000"/>
          <w:sz w:val="24"/>
          <w:szCs w:val="24"/>
        </w:rPr>
        <w:t xml:space="preserve">4.8. В целях фиксации доказательств нарушений обязательных требований могут быть использованы любые имеющиеся в распоряжении технические средства фотосъемки, аудио- и видеозаписи, в том числе с использованием мобильного приложения «Инспектор». </w:t>
      </w:r>
      <w:proofErr w:type="gramStart"/>
      <w:r w:rsidRPr="00C22EBF">
        <w:rPr>
          <w:rFonts w:ascii="Times New Roman" w:hAnsi="Times New Roman" w:cs="Times New Roman"/>
          <w:bCs/>
          <w:color w:val="000000"/>
          <w:sz w:val="24"/>
          <w:szCs w:val="24"/>
        </w:rPr>
        <w:t xml:space="preserve">Решение о необходимости использования собственных технических средств, в том числе электронных вычислительных машин и электронных носителей информации, копировальных аппаратов, сканеров, телефонов (в том числе сотовой связи), средств аудио- и видеозаписи, фотоаппаратов, необходимых для проведения контрольных мероприятий, фотосъемки, аудио- и видеозаписи, </w:t>
      </w:r>
      <w:r w:rsidRPr="00C22EBF">
        <w:rPr>
          <w:rFonts w:ascii="Times New Roman" w:hAnsi="Times New Roman" w:cs="Times New Roman"/>
          <w:bCs/>
          <w:color w:val="000000"/>
          <w:sz w:val="24"/>
          <w:szCs w:val="24"/>
        </w:rPr>
        <w:lastRenderedPageBreak/>
        <w:t>иных способов фиксации доказательств нарушений обязательных требований при осуществлении контрольных мероприятий принимается инспекторами самостоятельно.</w:t>
      </w:r>
      <w:proofErr w:type="gramEnd"/>
    </w:p>
    <w:p w:rsidR="00555179" w:rsidRPr="00C22EBF" w:rsidRDefault="00555179" w:rsidP="00C22EBF">
      <w:pPr>
        <w:pStyle w:val="ConsPlusNormal"/>
        <w:spacing w:line="360" w:lineRule="auto"/>
        <w:ind w:firstLine="709"/>
        <w:jc w:val="both"/>
        <w:rPr>
          <w:rFonts w:ascii="Times New Roman" w:hAnsi="Times New Roman" w:cs="Times New Roman"/>
          <w:bCs/>
          <w:color w:val="000000"/>
          <w:sz w:val="24"/>
          <w:szCs w:val="24"/>
        </w:rPr>
      </w:pPr>
      <w:r w:rsidRPr="00C22EBF">
        <w:rPr>
          <w:rFonts w:ascii="Times New Roman" w:hAnsi="Times New Roman" w:cs="Times New Roman"/>
          <w:bCs/>
          <w:color w:val="000000"/>
          <w:sz w:val="24"/>
          <w:szCs w:val="24"/>
        </w:rPr>
        <w:t xml:space="preserve"> 4.9. Информация о проведении фотосъемки, аудио- и видеозаписи и использованных для этих целей технических средствах отражается в акте контрольного мероприятия. </w:t>
      </w:r>
    </w:p>
    <w:p w:rsidR="00555179" w:rsidRPr="00C22EBF" w:rsidRDefault="00555179" w:rsidP="00C22EBF">
      <w:pPr>
        <w:pStyle w:val="ConsPlusNormal"/>
        <w:spacing w:line="360" w:lineRule="auto"/>
        <w:ind w:firstLine="709"/>
        <w:jc w:val="both"/>
        <w:rPr>
          <w:rFonts w:ascii="Times New Roman" w:hAnsi="Times New Roman" w:cs="Times New Roman"/>
          <w:bCs/>
          <w:color w:val="000000"/>
          <w:sz w:val="24"/>
          <w:szCs w:val="24"/>
        </w:rPr>
      </w:pPr>
      <w:r w:rsidRPr="00C22EBF">
        <w:rPr>
          <w:rFonts w:ascii="Times New Roman" w:hAnsi="Times New Roman" w:cs="Times New Roman"/>
          <w:bCs/>
          <w:color w:val="000000"/>
          <w:sz w:val="24"/>
          <w:szCs w:val="24"/>
        </w:rPr>
        <w:t xml:space="preserve">4.10. Фиксация нарушений обязательных требований при помощи фотосъемки проводится не менее чем 2 снимками каждого из выявленных нарушений обязательных требований. Аудио - и видеозапись осуществляется в ходе проведения контрольного мероприятия непрерывно, с уведомлением в начале и конце записи о дате, месте, времени начала и окончания осуществления записи. В ходе записи подробно фиксируются и указываются место и характер выявленного нарушения обязательных требований. Результаты проведения фотосъемки, аудио - и видеозаписи являются приложением к акту. 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 </w:t>
      </w:r>
    </w:p>
    <w:p w:rsidR="00555179" w:rsidRPr="00C22EBF" w:rsidRDefault="00555179" w:rsidP="00C22EBF">
      <w:pPr>
        <w:pStyle w:val="ConsPlusNormal"/>
        <w:spacing w:line="360" w:lineRule="auto"/>
        <w:ind w:firstLine="709"/>
        <w:jc w:val="both"/>
        <w:rPr>
          <w:rFonts w:ascii="Times New Roman" w:hAnsi="Times New Roman" w:cs="Times New Roman"/>
          <w:bCs/>
          <w:color w:val="000000"/>
          <w:sz w:val="24"/>
          <w:szCs w:val="24"/>
        </w:rPr>
      </w:pPr>
      <w:r w:rsidRPr="00C22EBF">
        <w:rPr>
          <w:rFonts w:ascii="Times New Roman" w:hAnsi="Times New Roman" w:cs="Times New Roman"/>
          <w:bCs/>
          <w:color w:val="000000"/>
          <w:sz w:val="24"/>
          <w:szCs w:val="24"/>
        </w:rPr>
        <w:t xml:space="preserve">4.11. Инспекционный визит, выездная проверка могут проводиться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 </w:t>
      </w:r>
    </w:p>
    <w:p w:rsidR="00555179" w:rsidRPr="00C22EBF" w:rsidRDefault="00555179" w:rsidP="00C22EBF">
      <w:pPr>
        <w:pStyle w:val="ConsPlusNormal"/>
        <w:spacing w:line="360" w:lineRule="auto"/>
        <w:ind w:firstLine="709"/>
        <w:jc w:val="both"/>
        <w:rPr>
          <w:rFonts w:ascii="Times New Roman" w:hAnsi="Times New Roman" w:cs="Times New Roman"/>
          <w:bCs/>
          <w:color w:val="000000"/>
          <w:sz w:val="24"/>
          <w:szCs w:val="24"/>
        </w:rPr>
      </w:pPr>
      <w:r w:rsidRPr="00C22EBF">
        <w:rPr>
          <w:rFonts w:ascii="Times New Roman" w:hAnsi="Times New Roman" w:cs="Times New Roman"/>
          <w:bCs/>
          <w:color w:val="000000"/>
          <w:sz w:val="24"/>
          <w:szCs w:val="24"/>
        </w:rPr>
        <w:t xml:space="preserve">4.12. Индивидуальный предприниматель, гражданин, являющиеся контролируемыми лицами, вправе представить в контрольный орган информацию о невозможности присутствия при проведении контрольного мероприятия в следующих случаях: временной нетрудоспособности контролируемого лица; нахождения контролируемого лица за пределами Брянской области (в служебной командировке, в связи с отпуском); применения к гражданину административного или уголовного наказания, а также избрания меры пресечения в соответствии с законодательством Российской Федерации, которое делает невозможной его явку. </w:t>
      </w:r>
    </w:p>
    <w:p w:rsidR="00555179" w:rsidRPr="00C22EBF" w:rsidRDefault="00555179" w:rsidP="00C22EBF">
      <w:pPr>
        <w:pStyle w:val="ConsPlusNormal"/>
        <w:spacing w:line="360" w:lineRule="auto"/>
        <w:ind w:firstLine="709"/>
        <w:jc w:val="both"/>
        <w:rPr>
          <w:rFonts w:ascii="Times New Roman" w:hAnsi="Times New Roman" w:cs="Times New Roman"/>
          <w:bCs/>
          <w:color w:val="000000"/>
          <w:sz w:val="24"/>
          <w:szCs w:val="24"/>
        </w:rPr>
      </w:pPr>
      <w:r w:rsidRPr="00C22EBF">
        <w:rPr>
          <w:rFonts w:ascii="Times New Roman" w:hAnsi="Times New Roman" w:cs="Times New Roman"/>
          <w:bCs/>
          <w:color w:val="000000"/>
          <w:sz w:val="24"/>
          <w:szCs w:val="24"/>
        </w:rPr>
        <w:t xml:space="preserve">4.13. Информация контролируемого лица должна содержать описание обстоятельств, препятствующих присутствию при проведении контрольного мероприятия. </w:t>
      </w:r>
    </w:p>
    <w:p w:rsidR="00555179" w:rsidRPr="00C22EBF" w:rsidRDefault="00555179" w:rsidP="00C22EBF">
      <w:pPr>
        <w:pStyle w:val="ConsPlusNormal"/>
        <w:spacing w:line="360" w:lineRule="auto"/>
        <w:ind w:firstLine="709"/>
        <w:jc w:val="both"/>
        <w:rPr>
          <w:rFonts w:ascii="Times New Roman" w:hAnsi="Times New Roman" w:cs="Times New Roman"/>
          <w:bCs/>
          <w:color w:val="000000"/>
          <w:sz w:val="24"/>
          <w:szCs w:val="24"/>
        </w:rPr>
      </w:pPr>
      <w:r w:rsidRPr="00C22EBF">
        <w:rPr>
          <w:rFonts w:ascii="Times New Roman" w:hAnsi="Times New Roman" w:cs="Times New Roman"/>
          <w:bCs/>
          <w:color w:val="000000"/>
          <w:sz w:val="24"/>
          <w:szCs w:val="24"/>
        </w:rPr>
        <w:t xml:space="preserve">4.14. При представлении указанной информации проведение контрольного мероприятия переносится на срок, необходимый для устранения обстоятельств, препятствующих возможности присутствия контролируемого лица при проведении контрольного мероприятия. </w:t>
      </w:r>
    </w:p>
    <w:p w:rsidR="00555179" w:rsidRPr="00C22EBF" w:rsidRDefault="00555179" w:rsidP="00C22EBF">
      <w:pPr>
        <w:pStyle w:val="ConsPlusNormal"/>
        <w:spacing w:line="360" w:lineRule="auto"/>
        <w:ind w:firstLine="709"/>
        <w:jc w:val="both"/>
        <w:rPr>
          <w:rFonts w:ascii="Times New Roman" w:hAnsi="Times New Roman" w:cs="Times New Roman"/>
          <w:bCs/>
          <w:color w:val="000000"/>
          <w:sz w:val="24"/>
          <w:szCs w:val="24"/>
        </w:rPr>
      </w:pPr>
      <w:r w:rsidRPr="00C22EBF">
        <w:rPr>
          <w:rFonts w:ascii="Times New Roman" w:hAnsi="Times New Roman" w:cs="Times New Roman"/>
          <w:bCs/>
          <w:color w:val="000000"/>
          <w:sz w:val="24"/>
          <w:szCs w:val="24"/>
        </w:rPr>
        <w:t xml:space="preserve">4.15. Инспекционный визит проводится в порядке, установленном статьей 70 Федерального закона № 248-ФЗ,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 </w:t>
      </w:r>
    </w:p>
    <w:p w:rsidR="006317B6" w:rsidRDefault="00555179" w:rsidP="00C22EBF">
      <w:pPr>
        <w:pStyle w:val="ConsPlusNormal"/>
        <w:spacing w:line="360" w:lineRule="auto"/>
        <w:ind w:firstLine="709"/>
        <w:jc w:val="both"/>
        <w:rPr>
          <w:rFonts w:ascii="Times New Roman" w:hAnsi="Times New Roman" w:cs="Times New Roman"/>
          <w:bCs/>
          <w:color w:val="000000"/>
          <w:sz w:val="24"/>
          <w:szCs w:val="24"/>
        </w:rPr>
      </w:pPr>
      <w:r w:rsidRPr="00C22EBF">
        <w:rPr>
          <w:rFonts w:ascii="Times New Roman" w:hAnsi="Times New Roman" w:cs="Times New Roman"/>
          <w:bCs/>
          <w:color w:val="000000"/>
          <w:sz w:val="24"/>
          <w:szCs w:val="24"/>
        </w:rPr>
        <w:t xml:space="preserve">4.15.1. В ходе инспекционного визита могут совершаться следующие контрольные действия: </w:t>
      </w:r>
    </w:p>
    <w:p w:rsidR="006317B6" w:rsidRDefault="00555179" w:rsidP="00C22EBF">
      <w:pPr>
        <w:pStyle w:val="ConsPlusNormal"/>
        <w:spacing w:line="360" w:lineRule="auto"/>
        <w:ind w:firstLine="709"/>
        <w:jc w:val="both"/>
        <w:rPr>
          <w:rFonts w:ascii="Times New Roman" w:hAnsi="Times New Roman" w:cs="Times New Roman"/>
          <w:bCs/>
          <w:color w:val="000000"/>
          <w:sz w:val="24"/>
          <w:szCs w:val="24"/>
        </w:rPr>
      </w:pPr>
      <w:r w:rsidRPr="00C22EBF">
        <w:rPr>
          <w:rFonts w:ascii="Times New Roman" w:hAnsi="Times New Roman" w:cs="Times New Roman"/>
          <w:bCs/>
          <w:color w:val="000000"/>
          <w:sz w:val="24"/>
          <w:szCs w:val="24"/>
        </w:rPr>
        <w:t xml:space="preserve">осмотр; </w:t>
      </w:r>
    </w:p>
    <w:p w:rsidR="006317B6" w:rsidRDefault="00555179" w:rsidP="00C22EBF">
      <w:pPr>
        <w:pStyle w:val="ConsPlusNormal"/>
        <w:spacing w:line="360" w:lineRule="auto"/>
        <w:ind w:firstLine="709"/>
        <w:jc w:val="both"/>
        <w:rPr>
          <w:rFonts w:ascii="Times New Roman" w:hAnsi="Times New Roman" w:cs="Times New Roman"/>
          <w:bCs/>
          <w:color w:val="000000"/>
          <w:sz w:val="24"/>
          <w:szCs w:val="24"/>
        </w:rPr>
      </w:pPr>
      <w:r w:rsidRPr="00C22EBF">
        <w:rPr>
          <w:rFonts w:ascii="Times New Roman" w:hAnsi="Times New Roman" w:cs="Times New Roman"/>
          <w:bCs/>
          <w:color w:val="000000"/>
          <w:sz w:val="24"/>
          <w:szCs w:val="24"/>
        </w:rPr>
        <w:lastRenderedPageBreak/>
        <w:t xml:space="preserve">опрос; </w:t>
      </w:r>
    </w:p>
    <w:p w:rsidR="006317B6" w:rsidRDefault="00555179" w:rsidP="00C22EBF">
      <w:pPr>
        <w:pStyle w:val="ConsPlusNormal"/>
        <w:spacing w:line="360" w:lineRule="auto"/>
        <w:ind w:firstLine="709"/>
        <w:jc w:val="both"/>
        <w:rPr>
          <w:rFonts w:ascii="Times New Roman" w:hAnsi="Times New Roman" w:cs="Times New Roman"/>
          <w:bCs/>
          <w:color w:val="000000"/>
          <w:sz w:val="24"/>
          <w:szCs w:val="24"/>
        </w:rPr>
      </w:pPr>
      <w:r w:rsidRPr="00C22EBF">
        <w:rPr>
          <w:rFonts w:ascii="Times New Roman" w:hAnsi="Times New Roman" w:cs="Times New Roman"/>
          <w:bCs/>
          <w:color w:val="000000"/>
          <w:sz w:val="24"/>
          <w:szCs w:val="24"/>
        </w:rPr>
        <w:t xml:space="preserve">получение письменных объяснений; </w:t>
      </w:r>
    </w:p>
    <w:p w:rsidR="006317B6" w:rsidRDefault="00555179" w:rsidP="00C22EBF">
      <w:pPr>
        <w:pStyle w:val="ConsPlusNormal"/>
        <w:spacing w:line="360" w:lineRule="auto"/>
        <w:ind w:firstLine="709"/>
        <w:jc w:val="both"/>
        <w:rPr>
          <w:rFonts w:ascii="Times New Roman" w:hAnsi="Times New Roman" w:cs="Times New Roman"/>
          <w:bCs/>
          <w:color w:val="000000"/>
          <w:sz w:val="24"/>
          <w:szCs w:val="24"/>
        </w:rPr>
      </w:pPr>
      <w:r w:rsidRPr="00C22EBF">
        <w:rPr>
          <w:rFonts w:ascii="Times New Roman" w:hAnsi="Times New Roman" w:cs="Times New Roman"/>
          <w:bCs/>
          <w:color w:val="000000"/>
          <w:sz w:val="24"/>
          <w:szCs w:val="24"/>
        </w:rPr>
        <w:t xml:space="preserve">инструментальное обследование; </w:t>
      </w:r>
    </w:p>
    <w:p w:rsidR="00555179" w:rsidRPr="00C22EBF" w:rsidRDefault="00555179" w:rsidP="00C22EBF">
      <w:pPr>
        <w:pStyle w:val="ConsPlusNormal"/>
        <w:spacing w:line="360" w:lineRule="auto"/>
        <w:ind w:firstLine="709"/>
        <w:jc w:val="both"/>
        <w:rPr>
          <w:rFonts w:ascii="Times New Roman" w:hAnsi="Times New Roman" w:cs="Times New Roman"/>
          <w:bCs/>
          <w:color w:val="000000"/>
          <w:sz w:val="24"/>
          <w:szCs w:val="24"/>
        </w:rPr>
      </w:pPr>
      <w:r w:rsidRPr="00C22EBF">
        <w:rPr>
          <w:rFonts w:ascii="Times New Roman" w:hAnsi="Times New Roman" w:cs="Times New Roman"/>
          <w:bCs/>
          <w:color w:val="000000"/>
          <w:sz w:val="24"/>
          <w:szCs w:val="24"/>
        </w:rPr>
        <w:t xml:space="preserve">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 </w:t>
      </w:r>
    </w:p>
    <w:p w:rsidR="00555179" w:rsidRPr="00C22EBF" w:rsidRDefault="00555179" w:rsidP="00C22EBF">
      <w:pPr>
        <w:pStyle w:val="ConsPlusNormal"/>
        <w:spacing w:line="360" w:lineRule="auto"/>
        <w:ind w:firstLine="709"/>
        <w:jc w:val="both"/>
        <w:rPr>
          <w:rFonts w:ascii="Times New Roman" w:hAnsi="Times New Roman" w:cs="Times New Roman"/>
          <w:bCs/>
          <w:color w:val="000000"/>
          <w:sz w:val="24"/>
          <w:szCs w:val="24"/>
        </w:rPr>
      </w:pPr>
      <w:r w:rsidRPr="00C22EBF">
        <w:rPr>
          <w:rFonts w:ascii="Times New Roman" w:hAnsi="Times New Roman" w:cs="Times New Roman"/>
          <w:bCs/>
          <w:color w:val="000000"/>
          <w:sz w:val="24"/>
          <w:szCs w:val="24"/>
        </w:rPr>
        <w:t xml:space="preserve">4.15.2. Инспекционный визит проводится без предварительного уведомления контролируемого лица и собственника производственного объекта. </w:t>
      </w:r>
    </w:p>
    <w:p w:rsidR="00555179" w:rsidRPr="00C22EBF" w:rsidRDefault="00555179" w:rsidP="00C22EBF">
      <w:pPr>
        <w:pStyle w:val="ConsPlusNormal"/>
        <w:spacing w:line="360" w:lineRule="auto"/>
        <w:ind w:firstLine="709"/>
        <w:jc w:val="both"/>
        <w:rPr>
          <w:rFonts w:ascii="Times New Roman" w:hAnsi="Times New Roman" w:cs="Times New Roman"/>
          <w:bCs/>
          <w:color w:val="000000"/>
          <w:sz w:val="24"/>
          <w:szCs w:val="24"/>
        </w:rPr>
      </w:pPr>
      <w:r w:rsidRPr="00C22EBF">
        <w:rPr>
          <w:rFonts w:ascii="Times New Roman" w:hAnsi="Times New Roman" w:cs="Times New Roman"/>
          <w:bCs/>
          <w:color w:val="000000"/>
          <w:sz w:val="24"/>
          <w:szCs w:val="24"/>
        </w:rPr>
        <w:t xml:space="preserve">4.15.3. 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 </w:t>
      </w:r>
    </w:p>
    <w:p w:rsidR="00555179" w:rsidRPr="00C22EBF" w:rsidRDefault="00555179" w:rsidP="00C22EBF">
      <w:pPr>
        <w:pStyle w:val="ConsPlusNormal"/>
        <w:spacing w:line="360" w:lineRule="auto"/>
        <w:ind w:firstLine="709"/>
        <w:jc w:val="both"/>
        <w:rPr>
          <w:rFonts w:ascii="Times New Roman" w:hAnsi="Times New Roman" w:cs="Times New Roman"/>
          <w:bCs/>
          <w:color w:val="000000"/>
          <w:sz w:val="24"/>
          <w:szCs w:val="24"/>
        </w:rPr>
      </w:pPr>
      <w:r w:rsidRPr="00C22EBF">
        <w:rPr>
          <w:rFonts w:ascii="Times New Roman" w:hAnsi="Times New Roman" w:cs="Times New Roman"/>
          <w:bCs/>
          <w:color w:val="000000"/>
          <w:sz w:val="24"/>
          <w:szCs w:val="24"/>
        </w:rPr>
        <w:t xml:space="preserve">4.15.4. 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пунктами 3, 4, 8 части 1 статьи 57 и частью 12 статьи 66 Федерального закона № 248-ФЗ. </w:t>
      </w:r>
    </w:p>
    <w:p w:rsidR="00555179" w:rsidRPr="00C22EBF" w:rsidRDefault="00555179" w:rsidP="00C22EBF">
      <w:pPr>
        <w:pStyle w:val="ConsPlusNormal"/>
        <w:spacing w:line="360" w:lineRule="auto"/>
        <w:ind w:firstLine="709"/>
        <w:jc w:val="both"/>
        <w:rPr>
          <w:rFonts w:ascii="Times New Roman" w:hAnsi="Times New Roman" w:cs="Times New Roman"/>
          <w:bCs/>
          <w:color w:val="000000"/>
          <w:sz w:val="24"/>
          <w:szCs w:val="24"/>
        </w:rPr>
      </w:pPr>
      <w:r w:rsidRPr="00C22EBF">
        <w:rPr>
          <w:rFonts w:ascii="Times New Roman" w:hAnsi="Times New Roman" w:cs="Times New Roman"/>
          <w:bCs/>
          <w:color w:val="000000"/>
          <w:sz w:val="24"/>
          <w:szCs w:val="24"/>
        </w:rPr>
        <w:t xml:space="preserve">4.16. Документарная проверка проводится в порядке, установленном статьей 72 Федерального закона № 248-ФЗ. </w:t>
      </w:r>
    </w:p>
    <w:p w:rsidR="00555179" w:rsidRPr="00C22EBF" w:rsidRDefault="00555179" w:rsidP="00C22EBF">
      <w:pPr>
        <w:pStyle w:val="ConsPlusNormal"/>
        <w:spacing w:line="360" w:lineRule="auto"/>
        <w:ind w:firstLine="709"/>
        <w:jc w:val="both"/>
        <w:rPr>
          <w:rFonts w:ascii="Times New Roman" w:hAnsi="Times New Roman" w:cs="Times New Roman"/>
          <w:bCs/>
          <w:color w:val="000000"/>
          <w:sz w:val="24"/>
          <w:szCs w:val="24"/>
        </w:rPr>
      </w:pPr>
      <w:r w:rsidRPr="00C22EBF">
        <w:rPr>
          <w:rFonts w:ascii="Times New Roman" w:hAnsi="Times New Roman" w:cs="Times New Roman"/>
          <w:bCs/>
          <w:color w:val="000000"/>
          <w:sz w:val="24"/>
          <w:szCs w:val="24"/>
        </w:rPr>
        <w:t xml:space="preserve">4.16.1. В ходе документарной проверки рассматриваются документы контролируемых лиц, имеющиеся в распоряжении контрольного органа, результаты предыдущих контрольных мероприятий, материалы рассмотрения дел об административных правонарушениях и иные документы о результатах осуществления в отношении этого контролируемого лица муниципального контроля. </w:t>
      </w:r>
    </w:p>
    <w:p w:rsidR="006317B6" w:rsidRDefault="00555179" w:rsidP="00C22EBF">
      <w:pPr>
        <w:pStyle w:val="ConsPlusNormal"/>
        <w:spacing w:line="360" w:lineRule="auto"/>
        <w:ind w:firstLine="709"/>
        <w:jc w:val="both"/>
        <w:rPr>
          <w:rFonts w:ascii="Times New Roman" w:hAnsi="Times New Roman" w:cs="Times New Roman"/>
          <w:bCs/>
          <w:color w:val="000000"/>
          <w:sz w:val="24"/>
          <w:szCs w:val="24"/>
        </w:rPr>
      </w:pPr>
      <w:r w:rsidRPr="00C22EBF">
        <w:rPr>
          <w:rFonts w:ascii="Times New Roman" w:hAnsi="Times New Roman" w:cs="Times New Roman"/>
          <w:bCs/>
          <w:color w:val="000000"/>
          <w:sz w:val="24"/>
          <w:szCs w:val="24"/>
        </w:rPr>
        <w:t xml:space="preserve">4.16.2. В ходе документарной проверки могут совершаться следующие контрольные действия: </w:t>
      </w:r>
    </w:p>
    <w:p w:rsidR="006317B6" w:rsidRDefault="00555179" w:rsidP="00C22EBF">
      <w:pPr>
        <w:pStyle w:val="ConsPlusNormal"/>
        <w:spacing w:line="360" w:lineRule="auto"/>
        <w:ind w:firstLine="709"/>
        <w:jc w:val="both"/>
        <w:rPr>
          <w:rFonts w:ascii="Times New Roman" w:hAnsi="Times New Roman" w:cs="Times New Roman"/>
          <w:bCs/>
          <w:color w:val="000000"/>
          <w:sz w:val="24"/>
          <w:szCs w:val="24"/>
        </w:rPr>
      </w:pPr>
      <w:r w:rsidRPr="00C22EBF">
        <w:rPr>
          <w:rFonts w:ascii="Times New Roman" w:hAnsi="Times New Roman" w:cs="Times New Roman"/>
          <w:bCs/>
          <w:color w:val="000000"/>
          <w:sz w:val="24"/>
          <w:szCs w:val="24"/>
        </w:rPr>
        <w:t xml:space="preserve">получение письменных объяснений; </w:t>
      </w:r>
    </w:p>
    <w:p w:rsidR="00555179" w:rsidRPr="00C22EBF" w:rsidRDefault="00555179" w:rsidP="00C22EBF">
      <w:pPr>
        <w:pStyle w:val="ConsPlusNormal"/>
        <w:spacing w:line="360" w:lineRule="auto"/>
        <w:ind w:firstLine="709"/>
        <w:jc w:val="both"/>
        <w:rPr>
          <w:rFonts w:ascii="Times New Roman" w:hAnsi="Times New Roman" w:cs="Times New Roman"/>
          <w:bCs/>
          <w:color w:val="000000"/>
          <w:sz w:val="24"/>
          <w:szCs w:val="24"/>
        </w:rPr>
      </w:pPr>
      <w:r w:rsidRPr="00C22EBF">
        <w:rPr>
          <w:rFonts w:ascii="Times New Roman" w:hAnsi="Times New Roman" w:cs="Times New Roman"/>
          <w:bCs/>
          <w:color w:val="000000"/>
          <w:sz w:val="24"/>
          <w:szCs w:val="24"/>
        </w:rPr>
        <w:t xml:space="preserve">истребование документов; экспертиза. </w:t>
      </w:r>
    </w:p>
    <w:p w:rsidR="00555179" w:rsidRPr="00C22EBF" w:rsidRDefault="00555179" w:rsidP="00C22EBF">
      <w:pPr>
        <w:pStyle w:val="ConsPlusNormal"/>
        <w:spacing w:line="360" w:lineRule="auto"/>
        <w:ind w:firstLine="709"/>
        <w:jc w:val="both"/>
        <w:rPr>
          <w:rFonts w:ascii="Times New Roman" w:hAnsi="Times New Roman" w:cs="Times New Roman"/>
          <w:bCs/>
          <w:color w:val="000000"/>
          <w:sz w:val="24"/>
          <w:szCs w:val="24"/>
        </w:rPr>
      </w:pPr>
      <w:r w:rsidRPr="00C22EBF">
        <w:rPr>
          <w:rFonts w:ascii="Times New Roman" w:hAnsi="Times New Roman" w:cs="Times New Roman"/>
          <w:bCs/>
          <w:color w:val="000000"/>
          <w:sz w:val="24"/>
          <w:szCs w:val="24"/>
        </w:rPr>
        <w:t xml:space="preserve">4.16.3. Срок проведения документарной проверки не может превышать десять рабочих дней. </w:t>
      </w:r>
      <w:proofErr w:type="gramStart"/>
      <w:r w:rsidRPr="00C22EBF">
        <w:rPr>
          <w:rFonts w:ascii="Times New Roman" w:hAnsi="Times New Roman" w:cs="Times New Roman"/>
          <w:bCs/>
          <w:color w:val="000000"/>
          <w:sz w:val="24"/>
          <w:szCs w:val="24"/>
        </w:rPr>
        <w:t>На период с момента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 а также период с момента направления контролируемому лицу информации контрольного органа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w:t>
      </w:r>
      <w:proofErr w:type="gramEnd"/>
      <w:r w:rsidRPr="00C22EBF">
        <w:rPr>
          <w:rFonts w:ascii="Times New Roman" w:hAnsi="Times New Roman" w:cs="Times New Roman"/>
          <w:bCs/>
          <w:color w:val="000000"/>
          <w:sz w:val="24"/>
          <w:szCs w:val="24"/>
        </w:rPr>
        <w:t xml:space="preserve">,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письменные </w:t>
      </w:r>
      <w:r w:rsidRPr="00C22EBF">
        <w:rPr>
          <w:rFonts w:ascii="Times New Roman" w:hAnsi="Times New Roman" w:cs="Times New Roman"/>
          <w:bCs/>
          <w:color w:val="000000"/>
          <w:sz w:val="24"/>
          <w:szCs w:val="24"/>
        </w:rPr>
        <w:lastRenderedPageBreak/>
        <w:t xml:space="preserve">объяснения до момента представления указанных письменных объяснений в контрольный орган исчисление срока проведения документарной проверки приостанавливается. </w:t>
      </w:r>
    </w:p>
    <w:p w:rsidR="006317B6" w:rsidRDefault="00555179" w:rsidP="00C22EBF">
      <w:pPr>
        <w:pStyle w:val="ConsPlusNormal"/>
        <w:spacing w:line="360" w:lineRule="auto"/>
        <w:ind w:firstLine="709"/>
        <w:jc w:val="both"/>
        <w:rPr>
          <w:rFonts w:ascii="Times New Roman" w:hAnsi="Times New Roman" w:cs="Times New Roman"/>
          <w:bCs/>
          <w:color w:val="000000"/>
          <w:sz w:val="24"/>
          <w:szCs w:val="24"/>
        </w:rPr>
      </w:pPr>
      <w:r w:rsidRPr="00C22EBF">
        <w:rPr>
          <w:rFonts w:ascii="Times New Roman" w:hAnsi="Times New Roman" w:cs="Times New Roman"/>
          <w:bCs/>
          <w:color w:val="000000"/>
          <w:sz w:val="24"/>
          <w:szCs w:val="24"/>
        </w:rPr>
        <w:t xml:space="preserve">4.16.4. Внеплановая документарная проверка может проводиться только по согласованию с органами прокуратуры, за исключением случая ее проведения в соответствии с пунктами 3, 4, 8 части 1 статьи 57 Федерального закона № 248-ФЗ. </w:t>
      </w:r>
    </w:p>
    <w:p w:rsidR="00555179" w:rsidRPr="00C22EBF" w:rsidRDefault="00555179" w:rsidP="00C22EBF">
      <w:pPr>
        <w:pStyle w:val="ConsPlusNormal"/>
        <w:spacing w:line="360" w:lineRule="auto"/>
        <w:ind w:firstLine="709"/>
        <w:jc w:val="both"/>
        <w:rPr>
          <w:rFonts w:ascii="Times New Roman" w:hAnsi="Times New Roman" w:cs="Times New Roman"/>
          <w:bCs/>
          <w:color w:val="000000"/>
          <w:sz w:val="24"/>
          <w:szCs w:val="24"/>
        </w:rPr>
      </w:pPr>
      <w:r w:rsidRPr="00C22EBF">
        <w:rPr>
          <w:rFonts w:ascii="Times New Roman" w:hAnsi="Times New Roman" w:cs="Times New Roman"/>
          <w:bCs/>
          <w:color w:val="000000"/>
          <w:sz w:val="24"/>
          <w:szCs w:val="24"/>
        </w:rPr>
        <w:t>4.17. Выездная проверка проводится в порядке, установленном статьей 73 Федерального закона № 248-ФЗ, посредством взаимодействия с конкретным контролируемым лицом, владеющим производственными объектами и (или) использующим их, в целях оценки соблюдения таким лицом обязательных требований, а также оценки выполнения решений контрольного органа.</w:t>
      </w:r>
    </w:p>
    <w:p w:rsidR="006317B6" w:rsidRDefault="00555179" w:rsidP="00C22EBF">
      <w:pPr>
        <w:pStyle w:val="ConsPlusNormal"/>
        <w:spacing w:line="360" w:lineRule="auto"/>
        <w:ind w:firstLine="709"/>
        <w:jc w:val="both"/>
        <w:rPr>
          <w:rFonts w:ascii="Times New Roman" w:hAnsi="Times New Roman" w:cs="Times New Roman"/>
          <w:bCs/>
          <w:color w:val="000000"/>
          <w:sz w:val="24"/>
          <w:szCs w:val="24"/>
        </w:rPr>
      </w:pPr>
      <w:r w:rsidRPr="00C22EBF">
        <w:rPr>
          <w:rFonts w:ascii="Times New Roman" w:hAnsi="Times New Roman" w:cs="Times New Roman"/>
          <w:bCs/>
          <w:color w:val="000000"/>
          <w:sz w:val="24"/>
          <w:szCs w:val="24"/>
        </w:rPr>
        <w:t xml:space="preserve"> 4.17.1. В ходе выездной проверки могут совершаться следующие контрольные действия: </w:t>
      </w:r>
    </w:p>
    <w:p w:rsidR="006317B6" w:rsidRDefault="00555179" w:rsidP="00C22EBF">
      <w:pPr>
        <w:pStyle w:val="ConsPlusNormal"/>
        <w:spacing w:line="360" w:lineRule="auto"/>
        <w:ind w:firstLine="709"/>
        <w:jc w:val="both"/>
        <w:rPr>
          <w:rFonts w:ascii="Times New Roman" w:hAnsi="Times New Roman" w:cs="Times New Roman"/>
          <w:bCs/>
          <w:color w:val="000000"/>
          <w:sz w:val="24"/>
          <w:szCs w:val="24"/>
        </w:rPr>
      </w:pPr>
      <w:r w:rsidRPr="00C22EBF">
        <w:rPr>
          <w:rFonts w:ascii="Times New Roman" w:hAnsi="Times New Roman" w:cs="Times New Roman"/>
          <w:bCs/>
          <w:color w:val="000000"/>
          <w:sz w:val="24"/>
          <w:szCs w:val="24"/>
        </w:rPr>
        <w:t xml:space="preserve">осмотр; </w:t>
      </w:r>
    </w:p>
    <w:p w:rsidR="006317B6" w:rsidRDefault="00555179" w:rsidP="00C22EBF">
      <w:pPr>
        <w:pStyle w:val="ConsPlusNormal"/>
        <w:spacing w:line="360" w:lineRule="auto"/>
        <w:ind w:firstLine="709"/>
        <w:jc w:val="both"/>
        <w:rPr>
          <w:rFonts w:ascii="Times New Roman" w:hAnsi="Times New Roman" w:cs="Times New Roman"/>
          <w:bCs/>
          <w:color w:val="000000"/>
          <w:sz w:val="24"/>
          <w:szCs w:val="24"/>
        </w:rPr>
      </w:pPr>
      <w:r w:rsidRPr="00C22EBF">
        <w:rPr>
          <w:rFonts w:ascii="Times New Roman" w:hAnsi="Times New Roman" w:cs="Times New Roman"/>
          <w:bCs/>
          <w:color w:val="000000"/>
          <w:sz w:val="24"/>
          <w:szCs w:val="24"/>
        </w:rPr>
        <w:t xml:space="preserve">досмотр; </w:t>
      </w:r>
    </w:p>
    <w:p w:rsidR="006317B6" w:rsidRDefault="00555179" w:rsidP="00C22EBF">
      <w:pPr>
        <w:pStyle w:val="ConsPlusNormal"/>
        <w:spacing w:line="360" w:lineRule="auto"/>
        <w:ind w:firstLine="709"/>
        <w:jc w:val="both"/>
        <w:rPr>
          <w:rFonts w:ascii="Times New Roman" w:hAnsi="Times New Roman" w:cs="Times New Roman"/>
          <w:bCs/>
          <w:color w:val="000000"/>
          <w:sz w:val="24"/>
          <w:szCs w:val="24"/>
        </w:rPr>
      </w:pPr>
      <w:r w:rsidRPr="00C22EBF">
        <w:rPr>
          <w:rFonts w:ascii="Times New Roman" w:hAnsi="Times New Roman" w:cs="Times New Roman"/>
          <w:bCs/>
          <w:color w:val="000000"/>
          <w:sz w:val="24"/>
          <w:szCs w:val="24"/>
        </w:rPr>
        <w:t xml:space="preserve">опрос; </w:t>
      </w:r>
    </w:p>
    <w:p w:rsidR="006317B6" w:rsidRDefault="00555179" w:rsidP="00C22EBF">
      <w:pPr>
        <w:pStyle w:val="ConsPlusNormal"/>
        <w:spacing w:line="360" w:lineRule="auto"/>
        <w:ind w:firstLine="709"/>
        <w:jc w:val="both"/>
        <w:rPr>
          <w:rFonts w:ascii="Times New Roman" w:hAnsi="Times New Roman" w:cs="Times New Roman"/>
          <w:bCs/>
          <w:color w:val="000000"/>
          <w:sz w:val="24"/>
          <w:szCs w:val="24"/>
        </w:rPr>
      </w:pPr>
      <w:r w:rsidRPr="00C22EBF">
        <w:rPr>
          <w:rFonts w:ascii="Times New Roman" w:hAnsi="Times New Roman" w:cs="Times New Roman"/>
          <w:bCs/>
          <w:color w:val="000000"/>
          <w:sz w:val="24"/>
          <w:szCs w:val="24"/>
        </w:rPr>
        <w:t xml:space="preserve">получение письменных объяснений; </w:t>
      </w:r>
    </w:p>
    <w:p w:rsidR="006317B6" w:rsidRDefault="00555179" w:rsidP="00C22EBF">
      <w:pPr>
        <w:pStyle w:val="ConsPlusNormal"/>
        <w:spacing w:line="360" w:lineRule="auto"/>
        <w:ind w:firstLine="709"/>
        <w:jc w:val="both"/>
        <w:rPr>
          <w:rFonts w:ascii="Times New Roman" w:hAnsi="Times New Roman" w:cs="Times New Roman"/>
          <w:bCs/>
          <w:color w:val="000000"/>
          <w:sz w:val="24"/>
          <w:szCs w:val="24"/>
        </w:rPr>
      </w:pPr>
      <w:r w:rsidRPr="00C22EBF">
        <w:rPr>
          <w:rFonts w:ascii="Times New Roman" w:hAnsi="Times New Roman" w:cs="Times New Roman"/>
          <w:bCs/>
          <w:color w:val="000000"/>
          <w:sz w:val="24"/>
          <w:szCs w:val="24"/>
        </w:rPr>
        <w:t xml:space="preserve">истребование документов; </w:t>
      </w:r>
    </w:p>
    <w:p w:rsidR="00555179" w:rsidRPr="00C22EBF" w:rsidRDefault="00555179" w:rsidP="00C22EBF">
      <w:pPr>
        <w:pStyle w:val="ConsPlusNormal"/>
        <w:spacing w:line="360" w:lineRule="auto"/>
        <w:ind w:firstLine="709"/>
        <w:jc w:val="both"/>
        <w:rPr>
          <w:rFonts w:ascii="Times New Roman" w:hAnsi="Times New Roman" w:cs="Times New Roman"/>
          <w:bCs/>
          <w:color w:val="000000"/>
          <w:sz w:val="24"/>
          <w:szCs w:val="24"/>
        </w:rPr>
      </w:pPr>
      <w:r w:rsidRPr="00C22EBF">
        <w:rPr>
          <w:rFonts w:ascii="Times New Roman" w:hAnsi="Times New Roman" w:cs="Times New Roman"/>
          <w:bCs/>
          <w:color w:val="000000"/>
          <w:sz w:val="24"/>
          <w:szCs w:val="24"/>
        </w:rPr>
        <w:t xml:space="preserve">инструментальное обследование. </w:t>
      </w:r>
    </w:p>
    <w:p w:rsidR="006317B6" w:rsidRDefault="00555179" w:rsidP="00C22EBF">
      <w:pPr>
        <w:pStyle w:val="ConsPlusNormal"/>
        <w:spacing w:line="360" w:lineRule="auto"/>
        <w:ind w:firstLine="709"/>
        <w:jc w:val="both"/>
        <w:rPr>
          <w:rFonts w:ascii="Times New Roman" w:hAnsi="Times New Roman" w:cs="Times New Roman"/>
          <w:bCs/>
          <w:color w:val="000000"/>
          <w:sz w:val="24"/>
          <w:szCs w:val="24"/>
        </w:rPr>
      </w:pPr>
      <w:r w:rsidRPr="00C22EBF">
        <w:rPr>
          <w:rFonts w:ascii="Times New Roman" w:hAnsi="Times New Roman" w:cs="Times New Roman"/>
          <w:bCs/>
          <w:color w:val="000000"/>
          <w:sz w:val="24"/>
          <w:szCs w:val="24"/>
        </w:rPr>
        <w:t xml:space="preserve">4.17.2. 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 4, 8 части 1 статьи 57 и частью 12 статьи 66 Федерального закона № 248-ФЗ. </w:t>
      </w:r>
    </w:p>
    <w:p w:rsidR="00555179" w:rsidRPr="00C22EBF" w:rsidRDefault="00555179" w:rsidP="00C22EBF">
      <w:pPr>
        <w:pStyle w:val="ConsPlusNormal"/>
        <w:spacing w:line="360" w:lineRule="auto"/>
        <w:ind w:firstLine="709"/>
        <w:jc w:val="both"/>
        <w:rPr>
          <w:rFonts w:ascii="Times New Roman" w:hAnsi="Times New Roman" w:cs="Times New Roman"/>
          <w:bCs/>
          <w:color w:val="000000"/>
          <w:sz w:val="24"/>
          <w:szCs w:val="24"/>
        </w:rPr>
      </w:pPr>
      <w:r w:rsidRPr="00C22EBF">
        <w:rPr>
          <w:rFonts w:ascii="Times New Roman" w:hAnsi="Times New Roman" w:cs="Times New Roman"/>
          <w:bCs/>
          <w:color w:val="000000"/>
          <w:sz w:val="24"/>
          <w:szCs w:val="24"/>
        </w:rPr>
        <w:t xml:space="preserve">4.17.3. Срок проведения выездной проверки не может превышать десять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w:t>
      </w:r>
      <w:proofErr w:type="spellStart"/>
      <w:r w:rsidRPr="00C22EBF">
        <w:rPr>
          <w:rFonts w:ascii="Times New Roman" w:hAnsi="Times New Roman" w:cs="Times New Roman"/>
          <w:bCs/>
          <w:color w:val="000000"/>
          <w:sz w:val="24"/>
          <w:szCs w:val="24"/>
        </w:rPr>
        <w:t>микропредприятия</w:t>
      </w:r>
      <w:proofErr w:type="spellEnd"/>
      <w:r w:rsidRPr="00C22EBF">
        <w:rPr>
          <w:rFonts w:ascii="Times New Roman" w:hAnsi="Times New Roman" w:cs="Times New Roman"/>
          <w:bCs/>
          <w:color w:val="000000"/>
          <w:sz w:val="24"/>
          <w:szCs w:val="24"/>
        </w:rPr>
        <w:t xml:space="preserve">. </w:t>
      </w:r>
    </w:p>
    <w:p w:rsidR="00555179" w:rsidRPr="00C22EBF" w:rsidRDefault="00555179" w:rsidP="00C22EBF">
      <w:pPr>
        <w:pStyle w:val="ConsPlusNormal"/>
        <w:spacing w:line="360" w:lineRule="auto"/>
        <w:ind w:firstLine="709"/>
        <w:jc w:val="both"/>
        <w:rPr>
          <w:rFonts w:ascii="Times New Roman" w:hAnsi="Times New Roman" w:cs="Times New Roman"/>
          <w:bCs/>
          <w:color w:val="000000"/>
          <w:sz w:val="24"/>
          <w:szCs w:val="24"/>
        </w:rPr>
      </w:pPr>
      <w:r w:rsidRPr="00C22EBF">
        <w:rPr>
          <w:rFonts w:ascii="Times New Roman" w:hAnsi="Times New Roman" w:cs="Times New Roman"/>
          <w:bCs/>
          <w:color w:val="000000"/>
          <w:sz w:val="24"/>
          <w:szCs w:val="24"/>
        </w:rPr>
        <w:t xml:space="preserve">4.18. </w:t>
      </w:r>
      <w:proofErr w:type="gramStart"/>
      <w:r w:rsidRPr="00C22EBF">
        <w:rPr>
          <w:rFonts w:ascii="Times New Roman" w:hAnsi="Times New Roman" w:cs="Times New Roman"/>
          <w:bCs/>
          <w:color w:val="000000"/>
          <w:sz w:val="24"/>
          <w:szCs w:val="24"/>
        </w:rPr>
        <w:t>Наблюдение за соблюдением обязательных требований (мониторинг безопасности) проводится без взаимодействия с контролируемым лицом в порядке, установленном статьей 74 Федерального закона № 248-ФЗ, осуществляется путем сбора, анализа данных об объектах контроля, имеющихся у контрольного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 муниципальных</w:t>
      </w:r>
      <w:proofErr w:type="gramEnd"/>
      <w:r w:rsidRPr="00C22EBF">
        <w:rPr>
          <w:rFonts w:ascii="Times New Roman" w:hAnsi="Times New Roman" w:cs="Times New Roman"/>
          <w:bCs/>
          <w:color w:val="000000"/>
          <w:sz w:val="24"/>
          <w:szCs w:val="24"/>
        </w:rPr>
        <w:t xml:space="preserve"> </w:t>
      </w:r>
      <w:proofErr w:type="gramStart"/>
      <w:r w:rsidRPr="00C22EBF">
        <w:rPr>
          <w:rFonts w:ascii="Times New Roman" w:hAnsi="Times New Roman" w:cs="Times New Roman"/>
          <w:bCs/>
          <w:color w:val="000000"/>
          <w:sz w:val="24"/>
          <w:szCs w:val="24"/>
        </w:rPr>
        <w:t xml:space="preserve">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 </w:t>
      </w:r>
      <w:proofErr w:type="gramEnd"/>
    </w:p>
    <w:p w:rsidR="00555179" w:rsidRPr="00C22EBF" w:rsidRDefault="00555179" w:rsidP="00C22EBF">
      <w:pPr>
        <w:pStyle w:val="ConsPlusNormal"/>
        <w:spacing w:line="360" w:lineRule="auto"/>
        <w:ind w:firstLine="709"/>
        <w:jc w:val="both"/>
        <w:rPr>
          <w:rFonts w:ascii="Times New Roman" w:hAnsi="Times New Roman" w:cs="Times New Roman"/>
          <w:bCs/>
          <w:color w:val="000000"/>
          <w:sz w:val="24"/>
          <w:szCs w:val="24"/>
        </w:rPr>
      </w:pPr>
      <w:r w:rsidRPr="00C22EBF">
        <w:rPr>
          <w:rFonts w:ascii="Times New Roman" w:hAnsi="Times New Roman" w:cs="Times New Roman"/>
          <w:bCs/>
          <w:color w:val="000000"/>
          <w:sz w:val="24"/>
          <w:szCs w:val="24"/>
        </w:rPr>
        <w:lastRenderedPageBreak/>
        <w:t xml:space="preserve">4.18.1. При наблюдении за соблюдением обязательных требований (мониторинг безопасности) на контролируемых лиц не возлагаются обязанности, не установленные обязательными требованиями. </w:t>
      </w:r>
    </w:p>
    <w:p w:rsidR="00555179" w:rsidRPr="00C22EBF" w:rsidRDefault="00555179" w:rsidP="00C22EBF">
      <w:pPr>
        <w:pStyle w:val="ConsPlusNormal"/>
        <w:spacing w:line="360" w:lineRule="auto"/>
        <w:ind w:firstLine="709"/>
        <w:jc w:val="both"/>
        <w:rPr>
          <w:rFonts w:ascii="Times New Roman" w:hAnsi="Times New Roman" w:cs="Times New Roman"/>
          <w:bCs/>
          <w:color w:val="000000"/>
          <w:sz w:val="24"/>
          <w:szCs w:val="24"/>
        </w:rPr>
      </w:pPr>
      <w:r w:rsidRPr="00C22EBF">
        <w:rPr>
          <w:rFonts w:ascii="Times New Roman" w:hAnsi="Times New Roman" w:cs="Times New Roman"/>
          <w:bCs/>
          <w:color w:val="000000"/>
          <w:sz w:val="24"/>
          <w:szCs w:val="24"/>
        </w:rPr>
        <w:t xml:space="preserve">4.18.2. По результатам мониторинга безопасности контрольным органом могут быть приняты решения, предусмотренные частью 3 статьи 74 Федерального закона № 248-ФЗ. </w:t>
      </w:r>
    </w:p>
    <w:p w:rsidR="00555179" w:rsidRPr="00C22EBF" w:rsidRDefault="00555179" w:rsidP="00C22EBF">
      <w:pPr>
        <w:pStyle w:val="ConsPlusNormal"/>
        <w:spacing w:line="360" w:lineRule="auto"/>
        <w:ind w:firstLine="709"/>
        <w:jc w:val="both"/>
        <w:rPr>
          <w:rFonts w:ascii="Times New Roman" w:hAnsi="Times New Roman" w:cs="Times New Roman"/>
          <w:bCs/>
          <w:color w:val="000000"/>
          <w:sz w:val="24"/>
          <w:szCs w:val="24"/>
        </w:rPr>
      </w:pPr>
      <w:r w:rsidRPr="00C22EBF">
        <w:rPr>
          <w:rFonts w:ascii="Times New Roman" w:hAnsi="Times New Roman" w:cs="Times New Roman"/>
          <w:bCs/>
          <w:color w:val="000000"/>
          <w:sz w:val="24"/>
          <w:szCs w:val="24"/>
        </w:rPr>
        <w:t xml:space="preserve">4.19. Выездное обследование проводится в порядке, установленном статьей 75 Федерального закона № 248-ФЗ. </w:t>
      </w:r>
    </w:p>
    <w:p w:rsidR="006317B6" w:rsidRDefault="00555179" w:rsidP="00C22EBF">
      <w:pPr>
        <w:pStyle w:val="ConsPlusNormal"/>
        <w:spacing w:line="360" w:lineRule="auto"/>
        <w:ind w:firstLine="709"/>
        <w:jc w:val="both"/>
        <w:rPr>
          <w:rFonts w:ascii="Times New Roman" w:hAnsi="Times New Roman" w:cs="Times New Roman"/>
          <w:bCs/>
          <w:color w:val="000000"/>
          <w:sz w:val="24"/>
          <w:szCs w:val="24"/>
        </w:rPr>
      </w:pPr>
      <w:r w:rsidRPr="00C22EBF">
        <w:rPr>
          <w:rFonts w:ascii="Times New Roman" w:hAnsi="Times New Roman" w:cs="Times New Roman"/>
          <w:bCs/>
          <w:color w:val="000000"/>
          <w:sz w:val="24"/>
          <w:szCs w:val="24"/>
        </w:rPr>
        <w:t>4.19.1. В ходе выездного обследования на общедоступных (открытых для посещения неограниченным кругом лиц) производственных объектах могут совершаться следующие контрольные действия:</w:t>
      </w:r>
    </w:p>
    <w:p w:rsidR="006317B6" w:rsidRDefault="00555179" w:rsidP="00C22EBF">
      <w:pPr>
        <w:pStyle w:val="ConsPlusNormal"/>
        <w:spacing w:line="360" w:lineRule="auto"/>
        <w:ind w:firstLine="709"/>
        <w:jc w:val="both"/>
        <w:rPr>
          <w:rFonts w:ascii="Times New Roman" w:hAnsi="Times New Roman" w:cs="Times New Roman"/>
          <w:bCs/>
          <w:color w:val="000000"/>
          <w:sz w:val="24"/>
          <w:szCs w:val="24"/>
        </w:rPr>
      </w:pPr>
      <w:r w:rsidRPr="00C22EBF">
        <w:rPr>
          <w:rFonts w:ascii="Times New Roman" w:hAnsi="Times New Roman" w:cs="Times New Roman"/>
          <w:bCs/>
          <w:color w:val="000000"/>
          <w:sz w:val="24"/>
          <w:szCs w:val="24"/>
        </w:rPr>
        <w:t xml:space="preserve"> осмотр; </w:t>
      </w:r>
    </w:p>
    <w:p w:rsidR="006317B6" w:rsidRDefault="00555179" w:rsidP="00C22EBF">
      <w:pPr>
        <w:pStyle w:val="ConsPlusNormal"/>
        <w:spacing w:line="360" w:lineRule="auto"/>
        <w:ind w:firstLine="709"/>
        <w:jc w:val="both"/>
        <w:rPr>
          <w:rFonts w:ascii="Times New Roman" w:hAnsi="Times New Roman" w:cs="Times New Roman"/>
          <w:bCs/>
          <w:color w:val="000000"/>
          <w:sz w:val="24"/>
          <w:szCs w:val="24"/>
        </w:rPr>
      </w:pPr>
      <w:r w:rsidRPr="00C22EBF">
        <w:rPr>
          <w:rFonts w:ascii="Times New Roman" w:hAnsi="Times New Roman" w:cs="Times New Roman"/>
          <w:bCs/>
          <w:color w:val="000000"/>
          <w:sz w:val="24"/>
          <w:szCs w:val="24"/>
        </w:rPr>
        <w:t xml:space="preserve">инструментальное обследование (с применением видеозаписи); </w:t>
      </w:r>
    </w:p>
    <w:p w:rsidR="00555179" w:rsidRPr="00C22EBF" w:rsidRDefault="00555179" w:rsidP="00C22EBF">
      <w:pPr>
        <w:pStyle w:val="ConsPlusNormal"/>
        <w:spacing w:line="360" w:lineRule="auto"/>
        <w:ind w:firstLine="709"/>
        <w:jc w:val="both"/>
        <w:rPr>
          <w:rFonts w:ascii="Times New Roman" w:hAnsi="Times New Roman" w:cs="Times New Roman"/>
          <w:bCs/>
          <w:color w:val="000000"/>
          <w:sz w:val="24"/>
          <w:szCs w:val="24"/>
        </w:rPr>
      </w:pPr>
      <w:r w:rsidRPr="00C22EBF">
        <w:rPr>
          <w:rFonts w:ascii="Times New Roman" w:hAnsi="Times New Roman" w:cs="Times New Roman"/>
          <w:bCs/>
          <w:color w:val="000000"/>
          <w:sz w:val="24"/>
          <w:szCs w:val="24"/>
        </w:rPr>
        <w:t xml:space="preserve">испытание. </w:t>
      </w:r>
    </w:p>
    <w:p w:rsidR="00EF4A48" w:rsidRPr="00C22EBF" w:rsidRDefault="00555179" w:rsidP="00C22EBF">
      <w:pPr>
        <w:pStyle w:val="ConsPlusNormal"/>
        <w:spacing w:line="360" w:lineRule="auto"/>
        <w:ind w:firstLine="709"/>
        <w:jc w:val="both"/>
        <w:rPr>
          <w:rFonts w:ascii="Times New Roman" w:hAnsi="Times New Roman" w:cs="Times New Roman"/>
          <w:bCs/>
          <w:color w:val="000000"/>
          <w:sz w:val="24"/>
          <w:szCs w:val="24"/>
        </w:rPr>
      </w:pPr>
      <w:r w:rsidRPr="00C22EBF">
        <w:rPr>
          <w:rFonts w:ascii="Times New Roman" w:hAnsi="Times New Roman" w:cs="Times New Roman"/>
          <w:bCs/>
          <w:color w:val="000000"/>
          <w:sz w:val="24"/>
          <w:szCs w:val="24"/>
        </w:rPr>
        <w:t>4.20. Кроме случаев, установленных частью 2 статьи 87 Федерального закона № 248-ФЗ, по результатам проведения контрольного мероприятия без взаимодействия с контролируемым лицом акт контрольного мероприятия не составляется.</w:t>
      </w:r>
    </w:p>
    <w:p w:rsidR="00C57416" w:rsidRPr="00C22EBF" w:rsidRDefault="00C57416" w:rsidP="00C22EBF">
      <w:pPr>
        <w:pStyle w:val="ConsPlusNormal"/>
        <w:spacing w:line="360" w:lineRule="auto"/>
        <w:ind w:firstLine="709"/>
        <w:jc w:val="both"/>
        <w:rPr>
          <w:rFonts w:ascii="Times New Roman" w:hAnsi="Times New Roman" w:cs="Times New Roman"/>
          <w:bCs/>
          <w:color w:val="000000"/>
          <w:sz w:val="24"/>
          <w:szCs w:val="24"/>
        </w:rPr>
      </w:pPr>
    </w:p>
    <w:p w:rsidR="00C57416" w:rsidRPr="00C22EBF" w:rsidRDefault="00C57416" w:rsidP="00C22EBF">
      <w:pPr>
        <w:pStyle w:val="ConsPlusNormal"/>
        <w:spacing w:line="360" w:lineRule="auto"/>
        <w:ind w:firstLine="709"/>
        <w:jc w:val="center"/>
        <w:rPr>
          <w:rFonts w:ascii="Times New Roman" w:hAnsi="Times New Roman" w:cs="Times New Roman"/>
          <w:b/>
          <w:bCs/>
          <w:color w:val="000000"/>
          <w:sz w:val="24"/>
          <w:szCs w:val="24"/>
        </w:rPr>
      </w:pPr>
      <w:r w:rsidRPr="00C22EBF">
        <w:rPr>
          <w:rFonts w:ascii="Times New Roman" w:hAnsi="Times New Roman" w:cs="Times New Roman"/>
          <w:b/>
          <w:bCs/>
          <w:color w:val="000000"/>
          <w:sz w:val="24"/>
          <w:szCs w:val="24"/>
        </w:rPr>
        <w:t>5. Результаты контрольного мероприятия</w:t>
      </w:r>
    </w:p>
    <w:p w:rsidR="00C57416" w:rsidRPr="00C22EBF" w:rsidRDefault="00C57416" w:rsidP="00C22EBF">
      <w:pPr>
        <w:pStyle w:val="ConsPlusNormal"/>
        <w:spacing w:line="360" w:lineRule="auto"/>
        <w:ind w:firstLine="709"/>
        <w:jc w:val="center"/>
        <w:rPr>
          <w:rFonts w:ascii="Times New Roman" w:hAnsi="Times New Roman" w:cs="Times New Roman"/>
          <w:b/>
          <w:bCs/>
          <w:color w:val="000000"/>
          <w:sz w:val="24"/>
          <w:szCs w:val="24"/>
        </w:rPr>
      </w:pPr>
    </w:p>
    <w:p w:rsidR="00C57416" w:rsidRPr="00C22EBF" w:rsidRDefault="00C57416" w:rsidP="00C22EBF">
      <w:pPr>
        <w:pStyle w:val="ConsPlusNormal"/>
        <w:spacing w:line="360" w:lineRule="auto"/>
        <w:ind w:firstLine="709"/>
        <w:jc w:val="both"/>
        <w:rPr>
          <w:rFonts w:ascii="Times New Roman" w:hAnsi="Times New Roman" w:cs="Times New Roman"/>
          <w:bCs/>
          <w:color w:val="000000"/>
          <w:sz w:val="24"/>
          <w:szCs w:val="24"/>
        </w:rPr>
      </w:pPr>
      <w:r w:rsidRPr="00C22EBF">
        <w:rPr>
          <w:rFonts w:ascii="Times New Roman" w:hAnsi="Times New Roman" w:cs="Times New Roman"/>
          <w:bCs/>
          <w:color w:val="000000"/>
          <w:sz w:val="24"/>
          <w:szCs w:val="24"/>
        </w:rPr>
        <w:t>5.1</w:t>
      </w:r>
      <w:proofErr w:type="gramStart"/>
      <w:r w:rsidRPr="00C22EBF">
        <w:rPr>
          <w:rFonts w:ascii="Times New Roman" w:hAnsi="Times New Roman" w:cs="Times New Roman"/>
          <w:bCs/>
          <w:color w:val="000000"/>
          <w:sz w:val="24"/>
          <w:szCs w:val="24"/>
        </w:rPr>
        <w:t xml:space="preserve"> П</w:t>
      </w:r>
      <w:proofErr w:type="gramEnd"/>
      <w:r w:rsidRPr="00C22EBF">
        <w:rPr>
          <w:rFonts w:ascii="Times New Roman" w:hAnsi="Times New Roman" w:cs="Times New Roman"/>
          <w:bCs/>
          <w:color w:val="000000"/>
          <w:sz w:val="24"/>
          <w:szCs w:val="24"/>
        </w:rPr>
        <w:t xml:space="preserve">о результатам контрольных мероприятий, предусмотренных пунктом 4.2. настоящего Положения, составляется акт контрольного мероприятия и направляется контролируемому лицу в порядке, предусмотренном частью 5 статьи 21 Федерального закона № 248-ФЗ. </w:t>
      </w:r>
    </w:p>
    <w:p w:rsidR="00C57416" w:rsidRPr="00C22EBF" w:rsidRDefault="00C57416" w:rsidP="00C22EBF">
      <w:pPr>
        <w:pStyle w:val="ConsPlusNormal"/>
        <w:spacing w:line="360" w:lineRule="auto"/>
        <w:ind w:firstLine="709"/>
        <w:jc w:val="both"/>
        <w:rPr>
          <w:rFonts w:ascii="Times New Roman" w:hAnsi="Times New Roman" w:cs="Times New Roman"/>
          <w:bCs/>
          <w:color w:val="000000"/>
          <w:sz w:val="24"/>
          <w:szCs w:val="24"/>
        </w:rPr>
      </w:pPr>
      <w:r w:rsidRPr="00C22EBF">
        <w:rPr>
          <w:rFonts w:ascii="Times New Roman" w:hAnsi="Times New Roman" w:cs="Times New Roman"/>
          <w:bCs/>
          <w:color w:val="000000"/>
          <w:sz w:val="24"/>
          <w:szCs w:val="24"/>
        </w:rPr>
        <w:t xml:space="preserve">5.2. Результаты контрольного мероприятия оформляются в порядке, предусмотренном статьей 87 Федерального закона № 248-ФЗ. </w:t>
      </w:r>
    </w:p>
    <w:p w:rsidR="00C57416" w:rsidRPr="00C22EBF" w:rsidRDefault="00C57416" w:rsidP="00C22EBF">
      <w:pPr>
        <w:pStyle w:val="ConsPlusNormal"/>
        <w:spacing w:line="360" w:lineRule="auto"/>
        <w:ind w:firstLine="709"/>
        <w:jc w:val="both"/>
        <w:rPr>
          <w:rFonts w:ascii="Times New Roman" w:hAnsi="Times New Roman" w:cs="Times New Roman"/>
          <w:bCs/>
          <w:color w:val="000000"/>
          <w:sz w:val="24"/>
          <w:szCs w:val="24"/>
        </w:rPr>
      </w:pPr>
      <w:r w:rsidRPr="00C22EBF">
        <w:rPr>
          <w:rFonts w:ascii="Times New Roman" w:hAnsi="Times New Roman" w:cs="Times New Roman"/>
          <w:bCs/>
          <w:color w:val="000000"/>
          <w:sz w:val="24"/>
          <w:szCs w:val="24"/>
        </w:rPr>
        <w:t xml:space="preserve">5.3. По результатам контрольных мероприятий контрольный орган принимает решения, предусмотренные частью 2 статьи 90 Федерального закона № 248-ФЗ. </w:t>
      </w:r>
    </w:p>
    <w:p w:rsidR="00C57416" w:rsidRPr="00C22EBF" w:rsidRDefault="00C57416" w:rsidP="00C22EBF">
      <w:pPr>
        <w:pStyle w:val="ConsPlusNormal"/>
        <w:spacing w:line="360" w:lineRule="auto"/>
        <w:ind w:firstLine="709"/>
        <w:jc w:val="both"/>
        <w:rPr>
          <w:rFonts w:ascii="Times New Roman" w:hAnsi="Times New Roman" w:cs="Times New Roman"/>
          <w:bCs/>
          <w:color w:val="000000"/>
          <w:sz w:val="24"/>
          <w:szCs w:val="24"/>
        </w:rPr>
      </w:pPr>
      <w:r w:rsidRPr="00C22EBF">
        <w:rPr>
          <w:rFonts w:ascii="Times New Roman" w:hAnsi="Times New Roman" w:cs="Times New Roman"/>
          <w:bCs/>
          <w:color w:val="000000"/>
          <w:sz w:val="24"/>
          <w:szCs w:val="24"/>
        </w:rPr>
        <w:t>5.4. Предписание об устранении выявленных нарушений выдается контролируемому лицу в соответствии со статьей 90.1 Федерального закона № 248-ФЗ.</w:t>
      </w:r>
    </w:p>
    <w:p w:rsidR="00555179" w:rsidRPr="00C22EBF" w:rsidRDefault="00555179" w:rsidP="00C22EBF">
      <w:pPr>
        <w:pStyle w:val="ConsPlusNormal"/>
        <w:spacing w:line="360" w:lineRule="auto"/>
        <w:ind w:firstLine="709"/>
        <w:jc w:val="both"/>
        <w:rPr>
          <w:rFonts w:ascii="Times New Roman" w:hAnsi="Times New Roman" w:cs="Times New Roman"/>
          <w:color w:val="000000"/>
          <w:sz w:val="24"/>
          <w:szCs w:val="24"/>
        </w:rPr>
      </w:pPr>
    </w:p>
    <w:p w:rsidR="00C57416" w:rsidRPr="00C22EBF" w:rsidRDefault="00C57416" w:rsidP="00C22EBF">
      <w:pPr>
        <w:pStyle w:val="ConsPlusNormal"/>
        <w:spacing w:line="360" w:lineRule="auto"/>
        <w:ind w:firstLine="0"/>
        <w:jc w:val="center"/>
        <w:rPr>
          <w:rFonts w:ascii="Times New Roman" w:hAnsi="Times New Roman" w:cs="Times New Roman"/>
          <w:b/>
          <w:bCs/>
          <w:color w:val="000000"/>
          <w:sz w:val="24"/>
          <w:szCs w:val="24"/>
        </w:rPr>
      </w:pPr>
      <w:r w:rsidRPr="00C22EBF">
        <w:rPr>
          <w:rFonts w:ascii="Times New Roman" w:hAnsi="Times New Roman" w:cs="Times New Roman"/>
          <w:b/>
          <w:bCs/>
          <w:color w:val="000000"/>
          <w:sz w:val="24"/>
          <w:szCs w:val="24"/>
        </w:rPr>
        <w:t>6. Досудебный порядок подачи жалобы</w:t>
      </w:r>
    </w:p>
    <w:p w:rsidR="00C57416" w:rsidRPr="00C22EBF" w:rsidRDefault="00C57416" w:rsidP="00C22EBF">
      <w:pPr>
        <w:pStyle w:val="ConsPlusNormal"/>
        <w:spacing w:line="360" w:lineRule="auto"/>
        <w:ind w:firstLine="0"/>
        <w:jc w:val="center"/>
        <w:rPr>
          <w:rFonts w:ascii="Times New Roman" w:hAnsi="Times New Roman" w:cs="Times New Roman"/>
          <w:b/>
          <w:bCs/>
          <w:color w:val="000000"/>
          <w:sz w:val="24"/>
          <w:szCs w:val="24"/>
        </w:rPr>
      </w:pPr>
    </w:p>
    <w:p w:rsidR="00C57416" w:rsidRPr="00C22EBF" w:rsidRDefault="00C57416" w:rsidP="00C22EBF">
      <w:pPr>
        <w:pStyle w:val="ConsPlusNormal"/>
        <w:spacing w:line="360" w:lineRule="auto"/>
        <w:ind w:firstLine="0"/>
        <w:jc w:val="both"/>
        <w:rPr>
          <w:rFonts w:ascii="Times New Roman" w:hAnsi="Times New Roman" w:cs="Times New Roman"/>
          <w:bCs/>
          <w:color w:val="000000"/>
          <w:sz w:val="24"/>
          <w:szCs w:val="24"/>
        </w:rPr>
      </w:pPr>
      <w:r w:rsidRPr="00C22EBF">
        <w:rPr>
          <w:rFonts w:ascii="Times New Roman" w:hAnsi="Times New Roman" w:cs="Times New Roman"/>
          <w:bCs/>
          <w:color w:val="000000"/>
          <w:sz w:val="24"/>
          <w:szCs w:val="24"/>
        </w:rPr>
        <w:t xml:space="preserve">          6.1. Досудебный порядок подачи жалоб при осуществлении контроля в сфере благоустройства не применяется.</w:t>
      </w:r>
    </w:p>
    <w:p w:rsidR="00C57416" w:rsidRPr="00C22EBF" w:rsidRDefault="00C57416" w:rsidP="00C22EBF">
      <w:pPr>
        <w:pStyle w:val="ConsPlusNormal"/>
        <w:spacing w:line="360" w:lineRule="auto"/>
        <w:ind w:firstLine="0"/>
        <w:jc w:val="both"/>
        <w:rPr>
          <w:rFonts w:ascii="Times New Roman" w:hAnsi="Times New Roman" w:cs="Times New Roman"/>
          <w:bCs/>
          <w:color w:val="000000"/>
          <w:sz w:val="24"/>
          <w:szCs w:val="24"/>
        </w:rPr>
      </w:pPr>
      <w:r w:rsidRPr="00C22EBF">
        <w:rPr>
          <w:rFonts w:ascii="Times New Roman" w:hAnsi="Times New Roman" w:cs="Times New Roman"/>
          <w:bCs/>
          <w:color w:val="000000"/>
          <w:sz w:val="24"/>
          <w:szCs w:val="24"/>
        </w:rPr>
        <w:t xml:space="preserve"> </w:t>
      </w:r>
    </w:p>
    <w:p w:rsidR="00C57416" w:rsidRPr="00C22EBF" w:rsidRDefault="00C57416" w:rsidP="00C22EBF">
      <w:pPr>
        <w:pStyle w:val="ConsPlusNormal"/>
        <w:spacing w:line="360" w:lineRule="auto"/>
        <w:ind w:firstLine="0"/>
        <w:jc w:val="center"/>
        <w:rPr>
          <w:rFonts w:ascii="Times New Roman" w:hAnsi="Times New Roman" w:cs="Times New Roman"/>
          <w:b/>
          <w:bCs/>
          <w:color w:val="000000"/>
          <w:sz w:val="24"/>
          <w:szCs w:val="24"/>
        </w:rPr>
      </w:pPr>
      <w:r w:rsidRPr="00C22EBF">
        <w:rPr>
          <w:rFonts w:ascii="Times New Roman" w:hAnsi="Times New Roman" w:cs="Times New Roman"/>
          <w:b/>
          <w:bCs/>
          <w:color w:val="000000"/>
          <w:sz w:val="24"/>
          <w:szCs w:val="24"/>
        </w:rPr>
        <w:t>7. Ключевые показатели контроля в сфере благоустройства и их целевые значения</w:t>
      </w:r>
    </w:p>
    <w:p w:rsidR="00C57416" w:rsidRPr="00C22EBF" w:rsidRDefault="00C57416" w:rsidP="00C22EBF">
      <w:pPr>
        <w:pStyle w:val="ConsPlusNormal"/>
        <w:spacing w:line="360" w:lineRule="auto"/>
        <w:ind w:firstLine="0"/>
        <w:jc w:val="center"/>
        <w:rPr>
          <w:rFonts w:ascii="Times New Roman" w:hAnsi="Times New Roman" w:cs="Times New Roman"/>
          <w:b/>
          <w:bCs/>
          <w:color w:val="000000"/>
          <w:sz w:val="24"/>
          <w:szCs w:val="24"/>
        </w:rPr>
      </w:pPr>
    </w:p>
    <w:p w:rsidR="00C57416" w:rsidRPr="00C22EBF" w:rsidRDefault="00C57416" w:rsidP="00C22EBF">
      <w:pPr>
        <w:pStyle w:val="ConsPlusNormal"/>
        <w:spacing w:line="360" w:lineRule="auto"/>
        <w:ind w:firstLine="0"/>
        <w:jc w:val="both"/>
        <w:rPr>
          <w:rFonts w:ascii="Times New Roman" w:hAnsi="Times New Roman" w:cs="Times New Roman"/>
          <w:bCs/>
          <w:color w:val="000000"/>
          <w:sz w:val="24"/>
          <w:szCs w:val="24"/>
        </w:rPr>
      </w:pPr>
      <w:r w:rsidRPr="00C22EBF">
        <w:rPr>
          <w:rFonts w:ascii="Times New Roman" w:hAnsi="Times New Roman" w:cs="Times New Roman"/>
          <w:bCs/>
          <w:color w:val="000000"/>
          <w:sz w:val="24"/>
          <w:szCs w:val="24"/>
        </w:rPr>
        <w:t xml:space="preserve">         7.1. Оценка результативности и эффективности осуществления контроля в сфере благоустройства осуществляется на основании статьи 30 Федерального закона № 248-ФЗ.</w:t>
      </w:r>
    </w:p>
    <w:p w:rsidR="00C57416" w:rsidRPr="00C22EBF" w:rsidRDefault="00C57416" w:rsidP="00C22EBF">
      <w:pPr>
        <w:pStyle w:val="ConsPlusNormal"/>
        <w:spacing w:line="360" w:lineRule="auto"/>
        <w:ind w:firstLine="0"/>
        <w:jc w:val="both"/>
        <w:rPr>
          <w:rFonts w:ascii="Times New Roman" w:hAnsi="Times New Roman" w:cs="Times New Roman"/>
          <w:bCs/>
          <w:color w:val="000000"/>
          <w:sz w:val="24"/>
          <w:szCs w:val="24"/>
        </w:rPr>
      </w:pPr>
      <w:r w:rsidRPr="00C22EBF">
        <w:rPr>
          <w:rFonts w:ascii="Times New Roman" w:hAnsi="Times New Roman" w:cs="Times New Roman"/>
          <w:bCs/>
          <w:color w:val="000000"/>
          <w:sz w:val="24"/>
          <w:szCs w:val="24"/>
        </w:rPr>
        <w:t xml:space="preserve">         7.2. Ключевые показатели вида контроля и их целевые значения, индикативные показатели для контроля в сфере благоустройства установлены приложением № 2 к настоящему Положению. </w:t>
      </w:r>
    </w:p>
    <w:p w:rsidR="00C57416" w:rsidRPr="00C22EBF" w:rsidRDefault="00C57416" w:rsidP="00C22EBF">
      <w:pPr>
        <w:pStyle w:val="ConsPlusNormal"/>
        <w:spacing w:line="360" w:lineRule="auto"/>
        <w:ind w:firstLine="0"/>
        <w:jc w:val="center"/>
        <w:rPr>
          <w:rFonts w:ascii="Times New Roman" w:hAnsi="Times New Roman" w:cs="Times New Roman"/>
          <w:b/>
          <w:bCs/>
          <w:color w:val="000000"/>
          <w:sz w:val="24"/>
          <w:szCs w:val="24"/>
        </w:rPr>
      </w:pPr>
      <w:r w:rsidRPr="00C22EBF">
        <w:rPr>
          <w:rFonts w:ascii="Times New Roman" w:hAnsi="Times New Roman" w:cs="Times New Roman"/>
          <w:b/>
          <w:bCs/>
          <w:color w:val="000000"/>
          <w:sz w:val="24"/>
          <w:szCs w:val="24"/>
        </w:rPr>
        <w:t>8. Заключительные положения</w:t>
      </w:r>
    </w:p>
    <w:p w:rsidR="00C57416" w:rsidRPr="00C22EBF" w:rsidRDefault="00C57416" w:rsidP="00C22EBF">
      <w:pPr>
        <w:pStyle w:val="ConsPlusNormal"/>
        <w:spacing w:line="360" w:lineRule="auto"/>
        <w:ind w:firstLine="0"/>
        <w:jc w:val="center"/>
        <w:rPr>
          <w:rFonts w:ascii="Times New Roman" w:hAnsi="Times New Roman" w:cs="Times New Roman"/>
          <w:b/>
          <w:bCs/>
          <w:color w:val="000000"/>
          <w:sz w:val="24"/>
          <w:szCs w:val="24"/>
        </w:rPr>
      </w:pPr>
    </w:p>
    <w:p w:rsidR="00C57416" w:rsidRPr="00C22EBF" w:rsidRDefault="00C57416" w:rsidP="00C22EBF">
      <w:pPr>
        <w:pStyle w:val="ConsPlusNormal"/>
        <w:spacing w:line="360" w:lineRule="auto"/>
        <w:ind w:firstLine="0"/>
        <w:jc w:val="both"/>
        <w:rPr>
          <w:rFonts w:ascii="Times New Roman" w:hAnsi="Times New Roman" w:cs="Times New Roman"/>
          <w:bCs/>
          <w:color w:val="000000"/>
          <w:sz w:val="24"/>
          <w:szCs w:val="24"/>
        </w:rPr>
      </w:pPr>
      <w:r w:rsidRPr="00C22EBF">
        <w:rPr>
          <w:rFonts w:ascii="Times New Roman" w:hAnsi="Times New Roman" w:cs="Times New Roman"/>
          <w:bCs/>
          <w:color w:val="000000"/>
          <w:sz w:val="24"/>
          <w:szCs w:val="24"/>
        </w:rPr>
        <w:t xml:space="preserve">        8.1. Пункт 4.20. настоящего Положения вступает в силу с 1 сентября 2025 года.</w:t>
      </w:r>
    </w:p>
    <w:p w:rsidR="00EF4A48" w:rsidRPr="00C22EBF" w:rsidRDefault="00C57416" w:rsidP="00C22EBF">
      <w:pPr>
        <w:pStyle w:val="ConsPlusNormal"/>
        <w:spacing w:line="360" w:lineRule="auto"/>
        <w:ind w:firstLine="0"/>
        <w:jc w:val="both"/>
        <w:rPr>
          <w:rFonts w:ascii="Times New Roman" w:hAnsi="Times New Roman" w:cs="Times New Roman"/>
          <w:bCs/>
          <w:color w:val="000000"/>
          <w:sz w:val="24"/>
          <w:szCs w:val="24"/>
        </w:rPr>
      </w:pPr>
      <w:r w:rsidRPr="00C22EBF">
        <w:rPr>
          <w:rFonts w:ascii="Times New Roman" w:hAnsi="Times New Roman" w:cs="Times New Roman"/>
          <w:bCs/>
          <w:color w:val="000000"/>
          <w:sz w:val="24"/>
          <w:szCs w:val="24"/>
        </w:rPr>
        <w:t xml:space="preserve">        8.2. До 31 декабря 2025 года информирование контролируемого лица о совершаемых должностными лицами контрольного органа и иными уполномоченными лицами действиях и принимаемых решениях, направление документов и сведений контролируемому лицу контрольным органом могут </w:t>
      </w:r>
      <w:proofErr w:type="gramStart"/>
      <w:r w:rsidRPr="00C22EBF">
        <w:rPr>
          <w:rFonts w:ascii="Times New Roman" w:hAnsi="Times New Roman" w:cs="Times New Roman"/>
          <w:bCs/>
          <w:color w:val="000000"/>
          <w:sz w:val="24"/>
          <w:szCs w:val="24"/>
        </w:rPr>
        <w:t>осуществляться</w:t>
      </w:r>
      <w:proofErr w:type="gramEnd"/>
      <w:r w:rsidRPr="00C22EBF">
        <w:rPr>
          <w:rFonts w:ascii="Times New Roman" w:hAnsi="Times New Roman" w:cs="Times New Roman"/>
          <w:bCs/>
          <w:color w:val="000000"/>
          <w:sz w:val="24"/>
          <w:szCs w:val="24"/>
        </w:rPr>
        <w:t xml:space="preserve">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C57416" w:rsidRPr="00C22EBF" w:rsidRDefault="00C57416" w:rsidP="00C22EBF">
      <w:pPr>
        <w:pStyle w:val="ConsPlusNormal"/>
        <w:spacing w:line="360" w:lineRule="auto"/>
        <w:ind w:firstLine="0"/>
        <w:jc w:val="both"/>
        <w:rPr>
          <w:rFonts w:ascii="Times New Roman" w:hAnsi="Times New Roman" w:cs="Times New Roman"/>
          <w:bCs/>
          <w:color w:val="000000"/>
          <w:sz w:val="24"/>
          <w:szCs w:val="24"/>
        </w:rPr>
      </w:pPr>
    </w:p>
    <w:p w:rsidR="00C57416" w:rsidRPr="00C22EBF" w:rsidRDefault="00C57416" w:rsidP="00C22EBF">
      <w:pPr>
        <w:pStyle w:val="ConsPlusNormal"/>
        <w:spacing w:line="360" w:lineRule="auto"/>
        <w:ind w:firstLine="0"/>
        <w:jc w:val="both"/>
        <w:rPr>
          <w:rFonts w:ascii="Times New Roman" w:hAnsi="Times New Roman" w:cs="Times New Roman"/>
          <w:bCs/>
          <w:color w:val="000000"/>
          <w:sz w:val="24"/>
          <w:szCs w:val="24"/>
        </w:rPr>
      </w:pPr>
    </w:p>
    <w:p w:rsidR="00C57416" w:rsidRPr="00C22EBF" w:rsidRDefault="00C57416" w:rsidP="00C22EBF">
      <w:pPr>
        <w:pStyle w:val="ConsPlusNormal"/>
        <w:spacing w:line="360" w:lineRule="auto"/>
        <w:ind w:firstLine="0"/>
        <w:jc w:val="both"/>
        <w:rPr>
          <w:rFonts w:ascii="Times New Roman" w:hAnsi="Times New Roman" w:cs="Times New Roman"/>
          <w:bCs/>
          <w:color w:val="000000"/>
          <w:sz w:val="24"/>
          <w:szCs w:val="24"/>
        </w:rPr>
      </w:pPr>
    </w:p>
    <w:p w:rsidR="00C57416" w:rsidRPr="00C22EBF" w:rsidRDefault="00C57416" w:rsidP="00C22EBF">
      <w:pPr>
        <w:pStyle w:val="ConsPlusNormal"/>
        <w:spacing w:line="360" w:lineRule="auto"/>
        <w:ind w:firstLine="0"/>
        <w:jc w:val="both"/>
        <w:rPr>
          <w:rFonts w:ascii="Times New Roman" w:hAnsi="Times New Roman" w:cs="Times New Roman"/>
          <w:bCs/>
          <w:color w:val="000000"/>
          <w:sz w:val="24"/>
          <w:szCs w:val="24"/>
        </w:rPr>
      </w:pPr>
    </w:p>
    <w:p w:rsidR="00C57416" w:rsidRPr="00C22EBF" w:rsidRDefault="00C57416" w:rsidP="00C22EBF">
      <w:pPr>
        <w:pStyle w:val="ConsPlusNormal"/>
        <w:spacing w:line="360" w:lineRule="auto"/>
        <w:ind w:firstLine="0"/>
        <w:jc w:val="both"/>
        <w:rPr>
          <w:rFonts w:ascii="Times New Roman" w:hAnsi="Times New Roman" w:cs="Times New Roman"/>
          <w:bCs/>
          <w:color w:val="000000"/>
          <w:sz w:val="24"/>
          <w:szCs w:val="24"/>
        </w:rPr>
      </w:pPr>
    </w:p>
    <w:p w:rsidR="00C57416" w:rsidRPr="00C22EBF" w:rsidRDefault="00C57416" w:rsidP="00C22EBF">
      <w:pPr>
        <w:pStyle w:val="ConsPlusNormal"/>
        <w:spacing w:line="360" w:lineRule="auto"/>
        <w:ind w:firstLine="0"/>
        <w:jc w:val="both"/>
        <w:rPr>
          <w:rFonts w:ascii="Times New Roman" w:hAnsi="Times New Roman" w:cs="Times New Roman"/>
          <w:bCs/>
          <w:color w:val="000000"/>
          <w:sz w:val="24"/>
          <w:szCs w:val="24"/>
        </w:rPr>
      </w:pPr>
    </w:p>
    <w:p w:rsidR="00C57416" w:rsidRPr="00C22EBF" w:rsidRDefault="00C57416" w:rsidP="00C22EBF">
      <w:pPr>
        <w:pStyle w:val="ConsPlusNormal"/>
        <w:spacing w:line="360" w:lineRule="auto"/>
        <w:ind w:firstLine="0"/>
        <w:jc w:val="both"/>
        <w:rPr>
          <w:rFonts w:ascii="Times New Roman" w:hAnsi="Times New Roman" w:cs="Times New Roman"/>
          <w:bCs/>
          <w:color w:val="000000"/>
          <w:sz w:val="24"/>
          <w:szCs w:val="24"/>
        </w:rPr>
      </w:pPr>
    </w:p>
    <w:p w:rsidR="00C57416" w:rsidRPr="00C22EBF" w:rsidRDefault="00C57416" w:rsidP="00C22EBF">
      <w:pPr>
        <w:pStyle w:val="ConsPlusNormal"/>
        <w:spacing w:line="360" w:lineRule="auto"/>
        <w:ind w:firstLine="0"/>
        <w:jc w:val="both"/>
        <w:rPr>
          <w:rFonts w:ascii="Times New Roman" w:hAnsi="Times New Roman" w:cs="Times New Roman"/>
          <w:bCs/>
          <w:color w:val="000000"/>
          <w:sz w:val="24"/>
          <w:szCs w:val="24"/>
        </w:rPr>
      </w:pPr>
    </w:p>
    <w:p w:rsidR="00C57416" w:rsidRPr="00C22EBF" w:rsidRDefault="00C57416" w:rsidP="00C22EBF">
      <w:pPr>
        <w:pStyle w:val="ConsPlusNormal"/>
        <w:spacing w:line="360" w:lineRule="auto"/>
        <w:ind w:firstLine="0"/>
        <w:jc w:val="both"/>
        <w:rPr>
          <w:rFonts w:ascii="Times New Roman" w:hAnsi="Times New Roman" w:cs="Times New Roman"/>
          <w:bCs/>
          <w:color w:val="000000"/>
          <w:sz w:val="24"/>
          <w:szCs w:val="24"/>
        </w:rPr>
      </w:pPr>
    </w:p>
    <w:p w:rsidR="00C57416" w:rsidRPr="00C22EBF" w:rsidRDefault="00C57416" w:rsidP="00C22EBF">
      <w:pPr>
        <w:pStyle w:val="ConsPlusNormal"/>
        <w:spacing w:line="360" w:lineRule="auto"/>
        <w:ind w:firstLine="0"/>
        <w:jc w:val="both"/>
        <w:rPr>
          <w:rFonts w:ascii="Times New Roman" w:hAnsi="Times New Roman" w:cs="Times New Roman"/>
          <w:bCs/>
          <w:color w:val="000000"/>
          <w:sz w:val="24"/>
          <w:szCs w:val="24"/>
        </w:rPr>
      </w:pPr>
    </w:p>
    <w:p w:rsidR="00C57416" w:rsidRPr="00C22EBF" w:rsidRDefault="00C57416" w:rsidP="00C22EBF">
      <w:pPr>
        <w:pStyle w:val="ConsPlusNormal"/>
        <w:spacing w:line="360" w:lineRule="auto"/>
        <w:ind w:firstLine="0"/>
        <w:jc w:val="both"/>
        <w:rPr>
          <w:rFonts w:ascii="Times New Roman" w:hAnsi="Times New Roman" w:cs="Times New Roman"/>
          <w:bCs/>
          <w:color w:val="000000"/>
          <w:sz w:val="24"/>
          <w:szCs w:val="24"/>
        </w:rPr>
      </w:pPr>
    </w:p>
    <w:p w:rsidR="00C57416" w:rsidRPr="00C22EBF" w:rsidRDefault="00C57416" w:rsidP="00C22EBF">
      <w:pPr>
        <w:pStyle w:val="ConsPlusNormal"/>
        <w:spacing w:line="360" w:lineRule="auto"/>
        <w:ind w:firstLine="0"/>
        <w:jc w:val="both"/>
        <w:rPr>
          <w:rFonts w:ascii="Times New Roman" w:hAnsi="Times New Roman" w:cs="Times New Roman"/>
          <w:bCs/>
          <w:color w:val="000000"/>
          <w:sz w:val="24"/>
          <w:szCs w:val="24"/>
        </w:rPr>
      </w:pPr>
    </w:p>
    <w:p w:rsidR="00C57416" w:rsidRPr="00C22EBF" w:rsidRDefault="00C57416" w:rsidP="00C22EBF">
      <w:pPr>
        <w:pStyle w:val="ConsPlusNormal"/>
        <w:spacing w:line="360" w:lineRule="auto"/>
        <w:ind w:firstLine="0"/>
        <w:jc w:val="both"/>
        <w:rPr>
          <w:rFonts w:ascii="Times New Roman" w:hAnsi="Times New Roman" w:cs="Times New Roman"/>
          <w:bCs/>
          <w:color w:val="000000"/>
          <w:sz w:val="24"/>
          <w:szCs w:val="24"/>
        </w:rPr>
      </w:pPr>
    </w:p>
    <w:p w:rsidR="00C57416" w:rsidRPr="00C22EBF" w:rsidRDefault="00C57416" w:rsidP="00C22EBF">
      <w:pPr>
        <w:pStyle w:val="ConsPlusNormal"/>
        <w:spacing w:line="360" w:lineRule="auto"/>
        <w:ind w:firstLine="0"/>
        <w:jc w:val="both"/>
        <w:rPr>
          <w:rFonts w:ascii="Times New Roman" w:hAnsi="Times New Roman" w:cs="Times New Roman"/>
          <w:bCs/>
          <w:color w:val="000000"/>
          <w:sz w:val="24"/>
          <w:szCs w:val="24"/>
        </w:rPr>
      </w:pPr>
    </w:p>
    <w:p w:rsidR="00C57416" w:rsidRPr="00C22EBF" w:rsidRDefault="00C57416" w:rsidP="00C22EBF">
      <w:pPr>
        <w:pStyle w:val="ConsPlusNormal"/>
        <w:spacing w:line="360" w:lineRule="auto"/>
        <w:ind w:firstLine="0"/>
        <w:jc w:val="both"/>
        <w:rPr>
          <w:rFonts w:ascii="Times New Roman" w:hAnsi="Times New Roman" w:cs="Times New Roman"/>
          <w:bCs/>
          <w:color w:val="000000"/>
          <w:sz w:val="24"/>
          <w:szCs w:val="24"/>
        </w:rPr>
      </w:pPr>
    </w:p>
    <w:p w:rsidR="00C57416" w:rsidRPr="00C22EBF" w:rsidRDefault="00C57416" w:rsidP="00C22EBF">
      <w:pPr>
        <w:pStyle w:val="ConsPlusNormal"/>
        <w:spacing w:line="360" w:lineRule="auto"/>
        <w:ind w:firstLine="0"/>
        <w:jc w:val="both"/>
        <w:rPr>
          <w:rFonts w:ascii="Times New Roman" w:hAnsi="Times New Roman" w:cs="Times New Roman"/>
          <w:bCs/>
          <w:color w:val="000000"/>
          <w:sz w:val="24"/>
          <w:szCs w:val="24"/>
        </w:rPr>
      </w:pPr>
    </w:p>
    <w:p w:rsidR="00C57416" w:rsidRPr="00C22EBF" w:rsidRDefault="00C57416" w:rsidP="00C22EBF">
      <w:pPr>
        <w:pStyle w:val="ConsPlusNormal"/>
        <w:spacing w:line="360" w:lineRule="auto"/>
        <w:ind w:firstLine="0"/>
        <w:jc w:val="both"/>
        <w:rPr>
          <w:rFonts w:ascii="Times New Roman" w:hAnsi="Times New Roman" w:cs="Times New Roman"/>
          <w:bCs/>
          <w:color w:val="000000"/>
          <w:sz w:val="24"/>
          <w:szCs w:val="24"/>
        </w:rPr>
      </w:pPr>
    </w:p>
    <w:p w:rsidR="00C22EBF" w:rsidRDefault="00C22EBF" w:rsidP="00C22EBF">
      <w:pPr>
        <w:pStyle w:val="ConsPlusNormal"/>
        <w:spacing w:line="360" w:lineRule="auto"/>
        <w:jc w:val="right"/>
        <w:rPr>
          <w:rFonts w:ascii="Times New Roman" w:hAnsi="Times New Roman" w:cs="Times New Roman"/>
          <w:bCs/>
          <w:color w:val="000000"/>
          <w:sz w:val="24"/>
          <w:szCs w:val="24"/>
        </w:rPr>
      </w:pPr>
    </w:p>
    <w:p w:rsidR="006317B6" w:rsidRDefault="006317B6" w:rsidP="00C22EBF">
      <w:pPr>
        <w:pStyle w:val="ConsPlusNormal"/>
        <w:spacing w:line="360" w:lineRule="auto"/>
        <w:jc w:val="right"/>
        <w:rPr>
          <w:rFonts w:ascii="Times New Roman" w:hAnsi="Times New Roman" w:cs="Times New Roman"/>
          <w:bCs/>
          <w:color w:val="000000"/>
          <w:sz w:val="24"/>
          <w:szCs w:val="24"/>
        </w:rPr>
      </w:pPr>
    </w:p>
    <w:p w:rsidR="00C22EBF" w:rsidRDefault="00C22EBF" w:rsidP="00C22EBF">
      <w:pPr>
        <w:pStyle w:val="ConsPlusNormal"/>
        <w:spacing w:line="360" w:lineRule="auto"/>
        <w:jc w:val="right"/>
        <w:rPr>
          <w:rFonts w:ascii="Times New Roman" w:hAnsi="Times New Roman" w:cs="Times New Roman"/>
          <w:bCs/>
          <w:color w:val="000000"/>
          <w:sz w:val="24"/>
          <w:szCs w:val="24"/>
        </w:rPr>
      </w:pPr>
    </w:p>
    <w:p w:rsidR="00C57416" w:rsidRPr="00C22EBF" w:rsidRDefault="00C57416" w:rsidP="00C22EBF">
      <w:pPr>
        <w:pStyle w:val="ConsPlusNormal"/>
        <w:jc w:val="right"/>
        <w:rPr>
          <w:rFonts w:ascii="Times New Roman" w:hAnsi="Times New Roman" w:cs="Times New Roman"/>
          <w:bCs/>
          <w:color w:val="000000"/>
          <w:sz w:val="24"/>
          <w:szCs w:val="24"/>
        </w:rPr>
      </w:pPr>
      <w:r w:rsidRPr="00C22EBF">
        <w:rPr>
          <w:rFonts w:ascii="Times New Roman" w:hAnsi="Times New Roman" w:cs="Times New Roman"/>
          <w:bCs/>
          <w:color w:val="000000"/>
          <w:sz w:val="24"/>
          <w:szCs w:val="24"/>
        </w:rPr>
        <w:lastRenderedPageBreak/>
        <w:t>Приложение № 1</w:t>
      </w:r>
    </w:p>
    <w:p w:rsidR="00C57416" w:rsidRPr="00C22EBF" w:rsidRDefault="00C57416" w:rsidP="00C22EBF">
      <w:pPr>
        <w:pStyle w:val="ConsPlusNormal"/>
        <w:jc w:val="right"/>
        <w:rPr>
          <w:rFonts w:ascii="Times New Roman" w:hAnsi="Times New Roman" w:cs="Times New Roman"/>
          <w:bCs/>
          <w:color w:val="000000"/>
          <w:sz w:val="24"/>
          <w:szCs w:val="24"/>
        </w:rPr>
      </w:pPr>
      <w:r w:rsidRPr="00C22EBF">
        <w:rPr>
          <w:rFonts w:ascii="Times New Roman" w:hAnsi="Times New Roman" w:cs="Times New Roman"/>
          <w:bCs/>
          <w:color w:val="000000"/>
          <w:sz w:val="24"/>
          <w:szCs w:val="24"/>
        </w:rPr>
        <w:t>к Положению о муниципальном контроле</w:t>
      </w:r>
    </w:p>
    <w:p w:rsidR="00C57416" w:rsidRPr="00C22EBF" w:rsidRDefault="00C57416" w:rsidP="00C22EBF">
      <w:pPr>
        <w:pStyle w:val="ConsPlusNormal"/>
        <w:jc w:val="right"/>
        <w:rPr>
          <w:rFonts w:ascii="Times New Roman" w:hAnsi="Times New Roman" w:cs="Times New Roman"/>
          <w:bCs/>
          <w:color w:val="000000"/>
          <w:sz w:val="24"/>
          <w:szCs w:val="24"/>
        </w:rPr>
      </w:pPr>
      <w:r w:rsidRPr="00C22EBF">
        <w:rPr>
          <w:rFonts w:ascii="Times New Roman" w:hAnsi="Times New Roman" w:cs="Times New Roman"/>
          <w:bCs/>
          <w:color w:val="000000"/>
          <w:sz w:val="24"/>
          <w:szCs w:val="24"/>
        </w:rPr>
        <w:t xml:space="preserve">в сфере благоустройства на территории </w:t>
      </w:r>
    </w:p>
    <w:p w:rsidR="00C57416" w:rsidRPr="00C22EBF" w:rsidRDefault="00C57416" w:rsidP="00C22EBF">
      <w:pPr>
        <w:pStyle w:val="ConsPlusNormal"/>
        <w:jc w:val="right"/>
        <w:rPr>
          <w:rFonts w:ascii="Times New Roman" w:hAnsi="Times New Roman" w:cs="Times New Roman"/>
          <w:bCs/>
          <w:color w:val="000000"/>
          <w:sz w:val="24"/>
          <w:szCs w:val="24"/>
        </w:rPr>
      </w:pPr>
      <w:proofErr w:type="spellStart"/>
      <w:r w:rsidRPr="00C22EBF">
        <w:rPr>
          <w:rFonts w:ascii="Times New Roman" w:hAnsi="Times New Roman" w:cs="Times New Roman"/>
          <w:bCs/>
          <w:color w:val="000000"/>
          <w:sz w:val="24"/>
          <w:szCs w:val="24"/>
        </w:rPr>
        <w:t>Сещинского</w:t>
      </w:r>
      <w:proofErr w:type="spellEnd"/>
      <w:r w:rsidRPr="00C22EBF">
        <w:rPr>
          <w:rFonts w:ascii="Times New Roman" w:hAnsi="Times New Roman" w:cs="Times New Roman"/>
          <w:bCs/>
          <w:color w:val="000000"/>
          <w:sz w:val="24"/>
          <w:szCs w:val="24"/>
        </w:rPr>
        <w:t xml:space="preserve"> сельского поселения</w:t>
      </w:r>
    </w:p>
    <w:p w:rsidR="00C57416" w:rsidRPr="00C22EBF" w:rsidRDefault="00C57416" w:rsidP="00C22EBF">
      <w:pPr>
        <w:pStyle w:val="ConsPlusNormal"/>
        <w:jc w:val="right"/>
        <w:rPr>
          <w:rFonts w:ascii="Times New Roman" w:hAnsi="Times New Roman" w:cs="Times New Roman"/>
          <w:bCs/>
          <w:color w:val="000000"/>
          <w:sz w:val="24"/>
          <w:szCs w:val="24"/>
        </w:rPr>
      </w:pPr>
      <w:r w:rsidRPr="00C22EBF">
        <w:rPr>
          <w:rFonts w:ascii="Times New Roman" w:hAnsi="Times New Roman" w:cs="Times New Roman"/>
          <w:bCs/>
          <w:color w:val="000000"/>
          <w:sz w:val="24"/>
          <w:szCs w:val="24"/>
        </w:rPr>
        <w:t>Дубровского муниципального района</w:t>
      </w:r>
    </w:p>
    <w:p w:rsidR="00C57416" w:rsidRPr="00C22EBF" w:rsidRDefault="00C57416" w:rsidP="00C22EBF">
      <w:pPr>
        <w:pStyle w:val="ConsPlusNormal"/>
        <w:jc w:val="right"/>
        <w:rPr>
          <w:rFonts w:ascii="Times New Roman" w:hAnsi="Times New Roman" w:cs="Times New Roman"/>
          <w:bCs/>
          <w:color w:val="000000"/>
          <w:sz w:val="24"/>
          <w:szCs w:val="24"/>
        </w:rPr>
      </w:pPr>
      <w:r w:rsidRPr="00C22EBF">
        <w:rPr>
          <w:rFonts w:ascii="Times New Roman" w:hAnsi="Times New Roman" w:cs="Times New Roman"/>
          <w:bCs/>
          <w:color w:val="000000"/>
          <w:sz w:val="24"/>
          <w:szCs w:val="24"/>
        </w:rPr>
        <w:t>Брянской области</w:t>
      </w:r>
    </w:p>
    <w:p w:rsidR="00C57416" w:rsidRPr="00C22EBF" w:rsidRDefault="00C57416" w:rsidP="00C22EBF">
      <w:pPr>
        <w:pStyle w:val="ConsPlusNormal"/>
        <w:spacing w:line="360" w:lineRule="auto"/>
        <w:jc w:val="right"/>
        <w:rPr>
          <w:rFonts w:ascii="Times New Roman" w:hAnsi="Times New Roman" w:cs="Times New Roman"/>
          <w:bCs/>
          <w:color w:val="000000"/>
          <w:sz w:val="24"/>
          <w:szCs w:val="24"/>
        </w:rPr>
      </w:pPr>
    </w:p>
    <w:p w:rsidR="00471A0A" w:rsidRPr="00471A0A" w:rsidRDefault="00471A0A" w:rsidP="0067604A">
      <w:pPr>
        <w:pStyle w:val="ConsPlusNormal"/>
        <w:spacing w:line="360" w:lineRule="auto"/>
        <w:jc w:val="center"/>
        <w:rPr>
          <w:rFonts w:ascii="Times New Roman" w:hAnsi="Times New Roman" w:cs="Times New Roman"/>
          <w:b/>
          <w:bCs/>
          <w:color w:val="000000"/>
          <w:sz w:val="24"/>
          <w:szCs w:val="24"/>
        </w:rPr>
      </w:pPr>
      <w:r w:rsidRPr="00471A0A">
        <w:rPr>
          <w:rFonts w:ascii="Times New Roman" w:hAnsi="Times New Roman" w:cs="Times New Roman"/>
          <w:b/>
          <w:bCs/>
          <w:color w:val="000000"/>
          <w:sz w:val="24"/>
          <w:szCs w:val="24"/>
        </w:rPr>
        <w:t>Перечень индикаторов риска</w:t>
      </w:r>
    </w:p>
    <w:p w:rsidR="00C57416" w:rsidRPr="00471A0A" w:rsidRDefault="00471A0A" w:rsidP="0067604A">
      <w:pPr>
        <w:pStyle w:val="ConsPlusNormal"/>
        <w:spacing w:line="360" w:lineRule="auto"/>
        <w:jc w:val="center"/>
        <w:rPr>
          <w:rFonts w:ascii="Times New Roman" w:hAnsi="Times New Roman" w:cs="Times New Roman"/>
          <w:b/>
          <w:bCs/>
          <w:color w:val="000000"/>
          <w:sz w:val="24"/>
          <w:szCs w:val="24"/>
        </w:rPr>
      </w:pPr>
      <w:r w:rsidRPr="00471A0A">
        <w:rPr>
          <w:rFonts w:ascii="Times New Roman" w:hAnsi="Times New Roman" w:cs="Times New Roman"/>
          <w:b/>
          <w:bCs/>
          <w:color w:val="000000"/>
          <w:sz w:val="24"/>
          <w:szCs w:val="24"/>
        </w:rPr>
        <w:t>нарушения обязательных требова</w:t>
      </w:r>
      <w:r>
        <w:rPr>
          <w:rFonts w:ascii="Times New Roman" w:hAnsi="Times New Roman" w:cs="Times New Roman"/>
          <w:b/>
          <w:bCs/>
          <w:color w:val="000000"/>
          <w:sz w:val="24"/>
          <w:szCs w:val="24"/>
        </w:rPr>
        <w:t xml:space="preserve">ний, используемых при принятии </w:t>
      </w:r>
      <w:r w:rsidRPr="00471A0A">
        <w:rPr>
          <w:rFonts w:ascii="Times New Roman" w:hAnsi="Times New Roman" w:cs="Times New Roman"/>
          <w:b/>
          <w:bCs/>
          <w:color w:val="000000"/>
          <w:sz w:val="24"/>
          <w:szCs w:val="24"/>
        </w:rPr>
        <w:t xml:space="preserve">решения о проведении и выборе вида внепланового контрольного (надзорного) мероприятия в сфере благоустройства на территории </w:t>
      </w:r>
      <w:proofErr w:type="spellStart"/>
      <w:r>
        <w:rPr>
          <w:rFonts w:ascii="Times New Roman" w:hAnsi="Times New Roman" w:cs="Times New Roman"/>
          <w:b/>
          <w:bCs/>
          <w:color w:val="000000"/>
          <w:sz w:val="24"/>
          <w:szCs w:val="24"/>
        </w:rPr>
        <w:t>Сещинского</w:t>
      </w:r>
      <w:proofErr w:type="spellEnd"/>
      <w:r>
        <w:rPr>
          <w:rFonts w:ascii="Times New Roman" w:hAnsi="Times New Roman" w:cs="Times New Roman"/>
          <w:b/>
          <w:bCs/>
          <w:color w:val="000000"/>
          <w:sz w:val="24"/>
          <w:szCs w:val="24"/>
        </w:rPr>
        <w:t xml:space="preserve"> сельского </w:t>
      </w:r>
      <w:r w:rsidRPr="00471A0A">
        <w:rPr>
          <w:rFonts w:ascii="Times New Roman" w:hAnsi="Times New Roman" w:cs="Times New Roman"/>
          <w:b/>
          <w:bCs/>
          <w:color w:val="000000"/>
          <w:sz w:val="24"/>
          <w:szCs w:val="24"/>
        </w:rPr>
        <w:t>поселения Дубровского муниципального района   Брянской области</w:t>
      </w:r>
    </w:p>
    <w:p w:rsidR="00C57416" w:rsidRPr="00C22EBF" w:rsidRDefault="00C57416" w:rsidP="00C22EBF">
      <w:pPr>
        <w:pStyle w:val="ConsPlusNormal"/>
        <w:spacing w:line="360" w:lineRule="auto"/>
        <w:jc w:val="both"/>
        <w:rPr>
          <w:rFonts w:ascii="Times New Roman" w:hAnsi="Times New Roman" w:cs="Times New Roman"/>
          <w:bCs/>
          <w:color w:val="000000"/>
          <w:sz w:val="24"/>
          <w:szCs w:val="24"/>
        </w:rPr>
      </w:pPr>
      <w:r w:rsidRPr="00C22EBF">
        <w:rPr>
          <w:rFonts w:ascii="Times New Roman" w:hAnsi="Times New Roman" w:cs="Times New Roman"/>
          <w:bCs/>
          <w:color w:val="000000"/>
          <w:sz w:val="24"/>
          <w:szCs w:val="24"/>
        </w:rPr>
        <w:t>1.</w:t>
      </w:r>
      <w:r w:rsidRPr="00C22EBF">
        <w:rPr>
          <w:rFonts w:ascii="Times New Roman" w:hAnsi="Times New Roman" w:cs="Times New Roman"/>
          <w:bCs/>
          <w:color w:val="000000"/>
          <w:sz w:val="24"/>
          <w:szCs w:val="24"/>
        </w:rPr>
        <w:tab/>
        <w:t xml:space="preserve">Наличие мусора и иных отходов производства и потребления на прилегающей территории или на иных территориях общего пользования. </w:t>
      </w:r>
    </w:p>
    <w:p w:rsidR="00C57416" w:rsidRPr="00C22EBF" w:rsidRDefault="00C57416" w:rsidP="00C22EBF">
      <w:pPr>
        <w:pStyle w:val="ConsPlusNormal"/>
        <w:spacing w:line="360" w:lineRule="auto"/>
        <w:jc w:val="both"/>
        <w:rPr>
          <w:rFonts w:ascii="Times New Roman" w:hAnsi="Times New Roman" w:cs="Times New Roman"/>
          <w:bCs/>
          <w:color w:val="000000"/>
          <w:sz w:val="24"/>
          <w:szCs w:val="24"/>
        </w:rPr>
      </w:pPr>
    </w:p>
    <w:p w:rsidR="00C57416" w:rsidRPr="00C22EBF" w:rsidRDefault="00C57416" w:rsidP="00C22EBF">
      <w:pPr>
        <w:pStyle w:val="ConsPlusNormal"/>
        <w:spacing w:line="360" w:lineRule="auto"/>
        <w:jc w:val="both"/>
        <w:rPr>
          <w:rFonts w:ascii="Times New Roman" w:hAnsi="Times New Roman" w:cs="Times New Roman"/>
          <w:bCs/>
          <w:color w:val="000000"/>
          <w:sz w:val="24"/>
          <w:szCs w:val="24"/>
        </w:rPr>
      </w:pPr>
      <w:r w:rsidRPr="00C22EBF">
        <w:rPr>
          <w:rFonts w:ascii="Times New Roman" w:hAnsi="Times New Roman" w:cs="Times New Roman"/>
          <w:bCs/>
          <w:color w:val="000000"/>
          <w:sz w:val="24"/>
          <w:szCs w:val="24"/>
        </w:rPr>
        <w:t>2.</w:t>
      </w:r>
      <w:r w:rsidRPr="00C22EBF">
        <w:rPr>
          <w:rFonts w:ascii="Times New Roman" w:hAnsi="Times New Roman" w:cs="Times New Roman"/>
          <w:bCs/>
          <w:color w:val="000000"/>
          <w:sz w:val="24"/>
          <w:szCs w:val="24"/>
        </w:rPr>
        <w:tab/>
        <w:t xml:space="preserve">Наличие на прилегающей территории карантинных, ядовитых и сорных растений, порубочных остатков деревьев и кустарников. </w:t>
      </w:r>
    </w:p>
    <w:p w:rsidR="00C57416" w:rsidRPr="00C22EBF" w:rsidRDefault="00C57416" w:rsidP="00C22EBF">
      <w:pPr>
        <w:pStyle w:val="ConsPlusNormal"/>
        <w:spacing w:line="360" w:lineRule="auto"/>
        <w:jc w:val="both"/>
        <w:rPr>
          <w:rFonts w:ascii="Times New Roman" w:hAnsi="Times New Roman" w:cs="Times New Roman"/>
          <w:bCs/>
          <w:color w:val="000000"/>
          <w:sz w:val="24"/>
          <w:szCs w:val="24"/>
        </w:rPr>
      </w:pPr>
    </w:p>
    <w:p w:rsidR="00C57416" w:rsidRPr="00C22EBF" w:rsidRDefault="00C57416" w:rsidP="00C22EBF">
      <w:pPr>
        <w:pStyle w:val="ConsPlusNormal"/>
        <w:spacing w:line="360" w:lineRule="auto"/>
        <w:jc w:val="both"/>
        <w:rPr>
          <w:rFonts w:ascii="Times New Roman" w:hAnsi="Times New Roman" w:cs="Times New Roman"/>
          <w:bCs/>
          <w:color w:val="000000"/>
          <w:sz w:val="24"/>
          <w:szCs w:val="24"/>
        </w:rPr>
      </w:pPr>
      <w:r w:rsidRPr="00C22EBF">
        <w:rPr>
          <w:rFonts w:ascii="Times New Roman" w:hAnsi="Times New Roman" w:cs="Times New Roman"/>
          <w:bCs/>
          <w:color w:val="000000"/>
          <w:sz w:val="24"/>
          <w:szCs w:val="24"/>
        </w:rPr>
        <w:t>3.</w:t>
      </w:r>
      <w:r w:rsidRPr="00C22EBF">
        <w:rPr>
          <w:rFonts w:ascii="Times New Roman" w:hAnsi="Times New Roman" w:cs="Times New Roman"/>
          <w:bCs/>
          <w:color w:val="000000"/>
          <w:sz w:val="24"/>
          <w:szCs w:val="24"/>
        </w:rPr>
        <w:tab/>
        <w:t>Наличие самовольно нанесенных надписей или рисунков на фасадах нежилых зданий, строений, сооружений, на других стенах зданий, строений, сооружений, а также на иных элементах благоустройства и в общественных местах.</w:t>
      </w:r>
    </w:p>
    <w:p w:rsidR="00C57416" w:rsidRPr="00C22EBF" w:rsidRDefault="00C57416" w:rsidP="00C22EBF">
      <w:pPr>
        <w:pStyle w:val="ConsPlusNormal"/>
        <w:spacing w:line="360" w:lineRule="auto"/>
        <w:jc w:val="both"/>
        <w:rPr>
          <w:rFonts w:ascii="Times New Roman" w:hAnsi="Times New Roman" w:cs="Times New Roman"/>
          <w:bCs/>
          <w:color w:val="000000"/>
          <w:sz w:val="24"/>
          <w:szCs w:val="24"/>
        </w:rPr>
      </w:pPr>
    </w:p>
    <w:p w:rsidR="00C57416" w:rsidRPr="00C22EBF" w:rsidRDefault="00C57416" w:rsidP="00C22EBF">
      <w:pPr>
        <w:pStyle w:val="ConsPlusNormal"/>
        <w:spacing w:line="360" w:lineRule="auto"/>
        <w:jc w:val="both"/>
        <w:rPr>
          <w:rFonts w:ascii="Times New Roman" w:hAnsi="Times New Roman" w:cs="Times New Roman"/>
          <w:bCs/>
          <w:color w:val="000000"/>
          <w:sz w:val="24"/>
          <w:szCs w:val="24"/>
        </w:rPr>
      </w:pPr>
      <w:r w:rsidRPr="00C22EBF">
        <w:rPr>
          <w:rFonts w:ascii="Times New Roman" w:hAnsi="Times New Roman" w:cs="Times New Roman"/>
          <w:bCs/>
          <w:color w:val="000000"/>
          <w:sz w:val="24"/>
          <w:szCs w:val="24"/>
        </w:rPr>
        <w:t>4.</w:t>
      </w:r>
      <w:r w:rsidRPr="00C22EBF">
        <w:rPr>
          <w:rFonts w:ascii="Times New Roman" w:hAnsi="Times New Roman" w:cs="Times New Roman"/>
          <w:bCs/>
          <w:color w:val="000000"/>
          <w:sz w:val="24"/>
          <w:szCs w:val="24"/>
        </w:rPr>
        <w:tab/>
        <w:t>Наличие препятствующей свободному и безопасному проходу граждан наледи на прилегающих территориях.</w:t>
      </w:r>
    </w:p>
    <w:p w:rsidR="00C57416" w:rsidRPr="00C22EBF" w:rsidRDefault="00C57416" w:rsidP="00C22EBF">
      <w:pPr>
        <w:pStyle w:val="ConsPlusNormal"/>
        <w:spacing w:line="360" w:lineRule="auto"/>
        <w:jc w:val="both"/>
        <w:rPr>
          <w:rFonts w:ascii="Times New Roman" w:hAnsi="Times New Roman" w:cs="Times New Roman"/>
          <w:bCs/>
          <w:color w:val="000000"/>
          <w:sz w:val="24"/>
          <w:szCs w:val="24"/>
        </w:rPr>
      </w:pPr>
    </w:p>
    <w:p w:rsidR="00C57416" w:rsidRPr="00C22EBF" w:rsidRDefault="00C57416" w:rsidP="00C22EBF">
      <w:pPr>
        <w:pStyle w:val="ConsPlusNormal"/>
        <w:spacing w:line="360" w:lineRule="auto"/>
        <w:jc w:val="both"/>
        <w:rPr>
          <w:rFonts w:ascii="Times New Roman" w:hAnsi="Times New Roman" w:cs="Times New Roman"/>
          <w:bCs/>
          <w:color w:val="000000"/>
          <w:sz w:val="24"/>
          <w:szCs w:val="24"/>
        </w:rPr>
      </w:pPr>
      <w:r w:rsidRPr="00C22EBF">
        <w:rPr>
          <w:rFonts w:ascii="Times New Roman" w:hAnsi="Times New Roman" w:cs="Times New Roman"/>
          <w:bCs/>
          <w:color w:val="000000"/>
          <w:sz w:val="24"/>
          <w:szCs w:val="24"/>
        </w:rPr>
        <w:t>5.</w:t>
      </w:r>
      <w:r w:rsidRPr="00C22EBF">
        <w:rPr>
          <w:rFonts w:ascii="Times New Roman" w:hAnsi="Times New Roman" w:cs="Times New Roman"/>
          <w:bCs/>
          <w:color w:val="000000"/>
          <w:sz w:val="24"/>
          <w:szCs w:val="24"/>
        </w:rPr>
        <w:tab/>
        <w:t>Наличие сосулек на кровлях зданий, сооружений.</w:t>
      </w:r>
    </w:p>
    <w:p w:rsidR="00C57416" w:rsidRPr="00C22EBF" w:rsidRDefault="00C57416" w:rsidP="00C22EBF">
      <w:pPr>
        <w:pStyle w:val="ConsPlusNormal"/>
        <w:spacing w:line="360" w:lineRule="auto"/>
        <w:jc w:val="both"/>
        <w:rPr>
          <w:rFonts w:ascii="Times New Roman" w:hAnsi="Times New Roman" w:cs="Times New Roman"/>
          <w:bCs/>
          <w:color w:val="000000"/>
          <w:sz w:val="24"/>
          <w:szCs w:val="24"/>
        </w:rPr>
      </w:pPr>
    </w:p>
    <w:p w:rsidR="00C57416" w:rsidRPr="00C22EBF" w:rsidRDefault="00C57416" w:rsidP="00C22EBF">
      <w:pPr>
        <w:pStyle w:val="ConsPlusNormal"/>
        <w:spacing w:line="360" w:lineRule="auto"/>
        <w:jc w:val="both"/>
        <w:rPr>
          <w:rFonts w:ascii="Times New Roman" w:hAnsi="Times New Roman" w:cs="Times New Roman"/>
          <w:bCs/>
          <w:color w:val="000000"/>
          <w:sz w:val="24"/>
          <w:szCs w:val="24"/>
        </w:rPr>
      </w:pPr>
      <w:r w:rsidRPr="00C22EBF">
        <w:rPr>
          <w:rFonts w:ascii="Times New Roman" w:hAnsi="Times New Roman" w:cs="Times New Roman"/>
          <w:bCs/>
          <w:color w:val="000000"/>
          <w:sz w:val="24"/>
          <w:szCs w:val="24"/>
        </w:rPr>
        <w:t>6.</w:t>
      </w:r>
      <w:r w:rsidRPr="00C22EBF">
        <w:rPr>
          <w:rFonts w:ascii="Times New Roman" w:hAnsi="Times New Roman" w:cs="Times New Roman"/>
          <w:bCs/>
          <w:color w:val="000000"/>
          <w:sz w:val="24"/>
          <w:szCs w:val="24"/>
        </w:rPr>
        <w:tab/>
        <w:t>Наличие ограждений, препятствующих свободному доступу маломобильных групп населения к объектам образования, здравоохранения, культуры, физической культуры и спорта, социального обслуживания населения.</w:t>
      </w:r>
    </w:p>
    <w:p w:rsidR="00C57416" w:rsidRPr="00C22EBF" w:rsidRDefault="00C57416" w:rsidP="00C22EBF">
      <w:pPr>
        <w:pStyle w:val="ConsPlusNormal"/>
        <w:spacing w:line="360" w:lineRule="auto"/>
        <w:jc w:val="both"/>
        <w:rPr>
          <w:rFonts w:ascii="Times New Roman" w:hAnsi="Times New Roman" w:cs="Times New Roman"/>
          <w:bCs/>
          <w:color w:val="000000"/>
          <w:sz w:val="24"/>
          <w:szCs w:val="24"/>
        </w:rPr>
      </w:pPr>
    </w:p>
    <w:p w:rsidR="00C57416" w:rsidRPr="00C22EBF" w:rsidRDefault="00C57416" w:rsidP="00C22EBF">
      <w:pPr>
        <w:pStyle w:val="ConsPlusNormal"/>
        <w:spacing w:line="360" w:lineRule="auto"/>
        <w:jc w:val="both"/>
        <w:rPr>
          <w:rFonts w:ascii="Times New Roman" w:hAnsi="Times New Roman" w:cs="Times New Roman"/>
          <w:bCs/>
          <w:color w:val="000000"/>
          <w:sz w:val="24"/>
          <w:szCs w:val="24"/>
        </w:rPr>
      </w:pPr>
      <w:r w:rsidRPr="00C22EBF">
        <w:rPr>
          <w:rFonts w:ascii="Times New Roman" w:hAnsi="Times New Roman" w:cs="Times New Roman"/>
          <w:bCs/>
          <w:color w:val="000000"/>
          <w:sz w:val="24"/>
          <w:szCs w:val="24"/>
        </w:rPr>
        <w:t>7.</w:t>
      </w:r>
      <w:r w:rsidRPr="00C22EBF">
        <w:rPr>
          <w:rFonts w:ascii="Times New Roman" w:hAnsi="Times New Roman" w:cs="Times New Roman"/>
          <w:bCs/>
          <w:color w:val="000000"/>
          <w:sz w:val="24"/>
          <w:szCs w:val="24"/>
        </w:rPr>
        <w:tab/>
        <w:t>Уничтожение или повреждение специальных знаков, надписей, содержащих информацию, необходимую для эксплуатации инженерных сооружений.</w:t>
      </w:r>
    </w:p>
    <w:p w:rsidR="00C57416" w:rsidRPr="00C22EBF" w:rsidRDefault="00C57416" w:rsidP="00C22EBF">
      <w:pPr>
        <w:pStyle w:val="ConsPlusNormal"/>
        <w:spacing w:line="360" w:lineRule="auto"/>
        <w:jc w:val="both"/>
        <w:rPr>
          <w:rFonts w:ascii="Times New Roman" w:hAnsi="Times New Roman" w:cs="Times New Roman"/>
          <w:bCs/>
          <w:color w:val="000000"/>
          <w:sz w:val="24"/>
          <w:szCs w:val="24"/>
        </w:rPr>
      </w:pPr>
    </w:p>
    <w:p w:rsidR="00C57416" w:rsidRPr="00C22EBF" w:rsidRDefault="00C57416" w:rsidP="00C22EBF">
      <w:pPr>
        <w:pStyle w:val="ConsPlusNormal"/>
        <w:spacing w:line="360" w:lineRule="auto"/>
        <w:jc w:val="both"/>
        <w:rPr>
          <w:rFonts w:ascii="Times New Roman" w:hAnsi="Times New Roman" w:cs="Times New Roman"/>
          <w:bCs/>
          <w:color w:val="000000"/>
          <w:sz w:val="24"/>
          <w:szCs w:val="24"/>
        </w:rPr>
      </w:pPr>
      <w:r w:rsidRPr="00C22EBF">
        <w:rPr>
          <w:rFonts w:ascii="Times New Roman" w:hAnsi="Times New Roman" w:cs="Times New Roman"/>
          <w:bCs/>
          <w:color w:val="000000"/>
          <w:sz w:val="24"/>
          <w:szCs w:val="24"/>
        </w:rPr>
        <w:t>8.</w:t>
      </w:r>
      <w:r w:rsidRPr="00C22EBF">
        <w:rPr>
          <w:rFonts w:ascii="Times New Roman" w:hAnsi="Times New Roman" w:cs="Times New Roman"/>
          <w:bCs/>
          <w:color w:val="000000"/>
          <w:sz w:val="24"/>
          <w:szCs w:val="24"/>
        </w:rPr>
        <w:tab/>
        <w:t xml:space="preserve">Осуществление земляных работ без разрешения на их осуществление либо с превышением срока действия такого разрешения.  </w:t>
      </w:r>
    </w:p>
    <w:p w:rsidR="00C57416" w:rsidRPr="00C22EBF" w:rsidRDefault="00C57416" w:rsidP="00C22EBF">
      <w:pPr>
        <w:pStyle w:val="ConsPlusNormal"/>
        <w:spacing w:line="360" w:lineRule="auto"/>
        <w:jc w:val="both"/>
        <w:rPr>
          <w:rFonts w:ascii="Times New Roman" w:hAnsi="Times New Roman" w:cs="Times New Roman"/>
          <w:bCs/>
          <w:color w:val="000000"/>
          <w:sz w:val="24"/>
          <w:szCs w:val="24"/>
        </w:rPr>
      </w:pPr>
    </w:p>
    <w:p w:rsidR="00C57416" w:rsidRPr="00C22EBF" w:rsidRDefault="00C57416" w:rsidP="00C22EBF">
      <w:pPr>
        <w:pStyle w:val="ConsPlusNormal"/>
        <w:spacing w:line="360" w:lineRule="auto"/>
        <w:jc w:val="both"/>
        <w:rPr>
          <w:rFonts w:ascii="Times New Roman" w:hAnsi="Times New Roman" w:cs="Times New Roman"/>
          <w:bCs/>
          <w:color w:val="000000"/>
          <w:sz w:val="24"/>
          <w:szCs w:val="24"/>
        </w:rPr>
      </w:pPr>
      <w:r w:rsidRPr="00C22EBF">
        <w:rPr>
          <w:rFonts w:ascii="Times New Roman" w:hAnsi="Times New Roman" w:cs="Times New Roman"/>
          <w:bCs/>
          <w:color w:val="000000"/>
          <w:sz w:val="24"/>
          <w:szCs w:val="24"/>
        </w:rPr>
        <w:lastRenderedPageBreak/>
        <w:t>9.</w:t>
      </w:r>
      <w:r w:rsidRPr="00C22EBF">
        <w:rPr>
          <w:rFonts w:ascii="Times New Roman" w:hAnsi="Times New Roman" w:cs="Times New Roman"/>
          <w:bCs/>
          <w:color w:val="000000"/>
          <w:sz w:val="24"/>
          <w:szCs w:val="24"/>
        </w:rPr>
        <w:tab/>
        <w:t>Создание препятствий для свободного прохода к зданиям и входам в них, а также для свободных въездов во дворы, обеспечения безопасности пешеходов и безопасного пешеходного движения, включая инвалидов и другие маломобильные группы населения, при осуществлении земляных работ.</w:t>
      </w:r>
    </w:p>
    <w:p w:rsidR="00C57416" w:rsidRPr="00C22EBF" w:rsidRDefault="00C57416" w:rsidP="00C22EBF">
      <w:pPr>
        <w:pStyle w:val="ConsPlusNormal"/>
        <w:spacing w:line="360" w:lineRule="auto"/>
        <w:jc w:val="both"/>
        <w:rPr>
          <w:rFonts w:ascii="Times New Roman" w:hAnsi="Times New Roman" w:cs="Times New Roman"/>
          <w:bCs/>
          <w:color w:val="000000"/>
          <w:sz w:val="24"/>
          <w:szCs w:val="24"/>
        </w:rPr>
      </w:pPr>
    </w:p>
    <w:p w:rsidR="00C57416" w:rsidRPr="00C22EBF" w:rsidRDefault="00C57416" w:rsidP="00C22EBF">
      <w:pPr>
        <w:pStyle w:val="ConsPlusNormal"/>
        <w:spacing w:line="360" w:lineRule="auto"/>
        <w:jc w:val="both"/>
        <w:rPr>
          <w:rFonts w:ascii="Times New Roman" w:hAnsi="Times New Roman" w:cs="Times New Roman"/>
          <w:bCs/>
          <w:color w:val="000000"/>
          <w:sz w:val="24"/>
          <w:szCs w:val="24"/>
        </w:rPr>
      </w:pPr>
      <w:r w:rsidRPr="00C22EBF">
        <w:rPr>
          <w:rFonts w:ascii="Times New Roman" w:hAnsi="Times New Roman" w:cs="Times New Roman"/>
          <w:bCs/>
          <w:color w:val="000000"/>
          <w:sz w:val="24"/>
          <w:szCs w:val="24"/>
        </w:rPr>
        <w:t>10.</w:t>
      </w:r>
      <w:r w:rsidRPr="00C22EBF">
        <w:rPr>
          <w:rFonts w:ascii="Times New Roman" w:hAnsi="Times New Roman" w:cs="Times New Roman"/>
          <w:bCs/>
          <w:color w:val="000000"/>
          <w:sz w:val="24"/>
          <w:szCs w:val="24"/>
        </w:rPr>
        <w:tab/>
        <w:t xml:space="preserve">Размещение транспортных средств на газоне или иной озеленённой или рекреационной территории, размещение транспортных средств на которой ограничено Правилами благоустройства. </w:t>
      </w:r>
    </w:p>
    <w:p w:rsidR="00C57416" w:rsidRPr="00C22EBF" w:rsidRDefault="00C57416" w:rsidP="00C22EBF">
      <w:pPr>
        <w:pStyle w:val="ConsPlusNormal"/>
        <w:spacing w:line="360" w:lineRule="auto"/>
        <w:jc w:val="both"/>
        <w:rPr>
          <w:rFonts w:ascii="Times New Roman" w:hAnsi="Times New Roman" w:cs="Times New Roman"/>
          <w:bCs/>
          <w:color w:val="000000"/>
          <w:sz w:val="24"/>
          <w:szCs w:val="24"/>
        </w:rPr>
      </w:pPr>
    </w:p>
    <w:p w:rsidR="00C57416" w:rsidRPr="00C22EBF" w:rsidRDefault="00C57416" w:rsidP="00C22EBF">
      <w:pPr>
        <w:pStyle w:val="ConsPlusNormal"/>
        <w:spacing w:line="360" w:lineRule="auto"/>
        <w:jc w:val="both"/>
        <w:rPr>
          <w:rFonts w:ascii="Times New Roman" w:hAnsi="Times New Roman" w:cs="Times New Roman"/>
          <w:bCs/>
          <w:color w:val="000000"/>
          <w:sz w:val="24"/>
          <w:szCs w:val="24"/>
        </w:rPr>
      </w:pPr>
      <w:r w:rsidRPr="00C22EBF">
        <w:rPr>
          <w:rFonts w:ascii="Times New Roman" w:hAnsi="Times New Roman" w:cs="Times New Roman"/>
          <w:bCs/>
          <w:color w:val="000000"/>
          <w:sz w:val="24"/>
          <w:szCs w:val="24"/>
        </w:rPr>
        <w:t>11.</w:t>
      </w:r>
      <w:r w:rsidRPr="00C22EBF">
        <w:rPr>
          <w:rFonts w:ascii="Times New Roman" w:hAnsi="Times New Roman" w:cs="Times New Roman"/>
          <w:bCs/>
          <w:color w:val="000000"/>
          <w:sz w:val="24"/>
          <w:szCs w:val="24"/>
        </w:rPr>
        <w:tab/>
        <w:t>Выпас сельскохозяйственных животных и птиц на территориях общего пользования.</w:t>
      </w:r>
    </w:p>
    <w:p w:rsidR="00086E39" w:rsidRPr="00C22EBF" w:rsidRDefault="00C57416" w:rsidP="00C22EBF">
      <w:pPr>
        <w:pStyle w:val="ConsPlusNormal"/>
        <w:spacing w:line="360" w:lineRule="auto"/>
        <w:jc w:val="both"/>
        <w:rPr>
          <w:rFonts w:ascii="Times New Roman" w:hAnsi="Times New Roman" w:cs="Times New Roman"/>
          <w:bCs/>
          <w:color w:val="000000"/>
          <w:sz w:val="24"/>
          <w:szCs w:val="24"/>
        </w:rPr>
      </w:pPr>
      <w:r w:rsidRPr="00C22EBF">
        <w:rPr>
          <w:rFonts w:ascii="Times New Roman" w:hAnsi="Times New Roman" w:cs="Times New Roman"/>
          <w:bCs/>
          <w:color w:val="000000"/>
          <w:sz w:val="24"/>
          <w:szCs w:val="24"/>
        </w:rPr>
        <w:t>12.</w:t>
      </w:r>
      <w:r w:rsidRPr="00C22EBF">
        <w:rPr>
          <w:rFonts w:ascii="Times New Roman" w:hAnsi="Times New Roman" w:cs="Times New Roman"/>
          <w:sz w:val="24"/>
          <w:szCs w:val="24"/>
          <w:lang w:eastAsia="ru-RU"/>
        </w:rPr>
        <w:t xml:space="preserve"> </w:t>
      </w:r>
      <w:r w:rsidRPr="00C22EBF">
        <w:rPr>
          <w:rFonts w:ascii="Times New Roman" w:hAnsi="Times New Roman" w:cs="Times New Roman"/>
          <w:bCs/>
          <w:color w:val="000000"/>
          <w:sz w:val="24"/>
          <w:szCs w:val="24"/>
        </w:rPr>
        <w:t xml:space="preserve">Факт </w:t>
      </w:r>
      <w:proofErr w:type="spellStart"/>
      <w:r w:rsidRPr="00C22EBF">
        <w:rPr>
          <w:rFonts w:ascii="Times New Roman" w:hAnsi="Times New Roman" w:cs="Times New Roman"/>
          <w:bCs/>
          <w:color w:val="000000"/>
          <w:sz w:val="24"/>
          <w:szCs w:val="24"/>
        </w:rPr>
        <w:t>ненаправления</w:t>
      </w:r>
      <w:proofErr w:type="spellEnd"/>
      <w:r w:rsidRPr="00C22EBF">
        <w:rPr>
          <w:rFonts w:ascii="Times New Roman" w:hAnsi="Times New Roman" w:cs="Times New Roman"/>
          <w:bCs/>
          <w:color w:val="000000"/>
          <w:sz w:val="24"/>
          <w:szCs w:val="24"/>
        </w:rPr>
        <w:t xml:space="preserve"> юридическим лицом или индивидуальным предпринимателем, осуществляющим деятельность по оказанию услуг в сфере ремонта и обслуживания автомобильного транспорта, заявления о согласовании рекламной вывески в орган местного самоуправления по истечении 90 календарных дней </w:t>
      </w:r>
      <w:proofErr w:type="gramStart"/>
      <w:r w:rsidRPr="00C22EBF">
        <w:rPr>
          <w:rFonts w:ascii="Times New Roman" w:hAnsi="Times New Roman" w:cs="Times New Roman"/>
          <w:bCs/>
          <w:color w:val="000000"/>
          <w:sz w:val="24"/>
          <w:szCs w:val="24"/>
        </w:rPr>
        <w:t>с даты внесения</w:t>
      </w:r>
      <w:proofErr w:type="gramEnd"/>
      <w:r w:rsidRPr="00C22EBF">
        <w:rPr>
          <w:rFonts w:ascii="Times New Roman" w:hAnsi="Times New Roman" w:cs="Times New Roman"/>
          <w:bCs/>
          <w:color w:val="000000"/>
          <w:sz w:val="24"/>
          <w:szCs w:val="24"/>
        </w:rPr>
        <w:t xml:space="preserve"> в ЕГРЮЛ/ЕГРИП сведений о создании/регистрации такого лица. </w:t>
      </w:r>
    </w:p>
    <w:p w:rsidR="00086E39" w:rsidRPr="00C22EBF" w:rsidRDefault="00086E39" w:rsidP="00C22EBF">
      <w:pPr>
        <w:pStyle w:val="ConsPlusNormal"/>
        <w:spacing w:line="360" w:lineRule="auto"/>
        <w:jc w:val="both"/>
        <w:rPr>
          <w:rFonts w:ascii="Times New Roman" w:hAnsi="Times New Roman" w:cs="Times New Roman"/>
          <w:bCs/>
          <w:color w:val="000000"/>
          <w:sz w:val="24"/>
          <w:szCs w:val="24"/>
        </w:rPr>
      </w:pPr>
    </w:p>
    <w:p w:rsidR="00C57416" w:rsidRPr="00C22EBF" w:rsidRDefault="00086E39" w:rsidP="00C22EBF">
      <w:pPr>
        <w:pStyle w:val="ConsPlusNormal"/>
        <w:spacing w:line="360" w:lineRule="auto"/>
        <w:jc w:val="both"/>
        <w:rPr>
          <w:rFonts w:ascii="Times New Roman" w:hAnsi="Times New Roman" w:cs="Times New Roman"/>
          <w:bCs/>
          <w:color w:val="000000"/>
          <w:sz w:val="24"/>
          <w:szCs w:val="24"/>
        </w:rPr>
      </w:pPr>
      <w:r w:rsidRPr="00C22EBF">
        <w:rPr>
          <w:rFonts w:ascii="Times New Roman" w:hAnsi="Times New Roman" w:cs="Times New Roman"/>
          <w:bCs/>
          <w:color w:val="000000"/>
          <w:sz w:val="24"/>
          <w:szCs w:val="24"/>
        </w:rPr>
        <w:t>13</w:t>
      </w:r>
      <w:r w:rsidR="00C57416" w:rsidRPr="00C22EBF">
        <w:rPr>
          <w:rFonts w:ascii="Times New Roman" w:hAnsi="Times New Roman" w:cs="Times New Roman"/>
          <w:bCs/>
          <w:color w:val="000000"/>
          <w:sz w:val="24"/>
          <w:szCs w:val="24"/>
        </w:rPr>
        <w:t>. Снижение на 50 и более процентов количества работников контролируемого лица, к должностным обязанностям которых отнесено выполнение работ по уборке территории, за квартал по сравнению с аналогичным периодом прошлого года, при отсутствии увеличения количества специальной техники, предназначенной для выполнения указанных работ, за аналогичный период времени.</w:t>
      </w:r>
    </w:p>
    <w:p w:rsidR="00C57416" w:rsidRPr="00C22EBF" w:rsidRDefault="00C57416" w:rsidP="00C22EBF">
      <w:pPr>
        <w:pStyle w:val="ConsPlusNormal"/>
        <w:spacing w:line="360" w:lineRule="auto"/>
        <w:jc w:val="both"/>
        <w:rPr>
          <w:rFonts w:ascii="Times New Roman" w:hAnsi="Times New Roman" w:cs="Times New Roman"/>
          <w:bCs/>
          <w:color w:val="000000"/>
          <w:sz w:val="24"/>
          <w:szCs w:val="24"/>
        </w:rPr>
      </w:pPr>
    </w:p>
    <w:p w:rsidR="00EF129B" w:rsidRPr="00C22EBF" w:rsidRDefault="00EF129B" w:rsidP="00C22EBF">
      <w:pPr>
        <w:pStyle w:val="ConsPlusNormal"/>
        <w:spacing w:line="360" w:lineRule="auto"/>
        <w:jc w:val="both"/>
        <w:rPr>
          <w:rFonts w:ascii="Times New Roman" w:hAnsi="Times New Roman" w:cs="Times New Roman"/>
          <w:bCs/>
          <w:color w:val="000000"/>
          <w:sz w:val="24"/>
          <w:szCs w:val="24"/>
        </w:rPr>
        <w:sectPr w:rsidR="00EF129B" w:rsidRPr="00C22EBF" w:rsidSect="00EF129B">
          <w:headerReference w:type="even" r:id="rId9"/>
          <w:headerReference w:type="default" r:id="rId10"/>
          <w:pgSz w:w="11906" w:h="16838"/>
          <w:pgMar w:top="1134" w:right="566" w:bottom="1134" w:left="1275" w:header="720" w:footer="720" w:gutter="0"/>
          <w:cols w:space="720"/>
          <w:titlePg/>
          <w:docGrid w:linePitch="381"/>
        </w:sectPr>
      </w:pPr>
    </w:p>
    <w:p w:rsidR="00086E39" w:rsidRPr="00C22EBF" w:rsidRDefault="00086E39" w:rsidP="00C22EBF">
      <w:pPr>
        <w:pStyle w:val="ConsPlusNormal"/>
        <w:ind w:firstLine="0"/>
        <w:jc w:val="right"/>
        <w:rPr>
          <w:rFonts w:ascii="Times New Roman" w:hAnsi="Times New Roman" w:cs="Times New Roman"/>
          <w:bCs/>
          <w:color w:val="000000"/>
          <w:sz w:val="24"/>
          <w:szCs w:val="24"/>
        </w:rPr>
      </w:pPr>
      <w:r w:rsidRPr="00C22EBF">
        <w:rPr>
          <w:rFonts w:ascii="Times New Roman" w:hAnsi="Times New Roman" w:cs="Times New Roman"/>
          <w:bCs/>
          <w:color w:val="000000"/>
          <w:sz w:val="24"/>
          <w:szCs w:val="24"/>
        </w:rPr>
        <w:lastRenderedPageBreak/>
        <w:t>Приложение № 2</w:t>
      </w:r>
    </w:p>
    <w:p w:rsidR="00086E39" w:rsidRPr="00C22EBF" w:rsidRDefault="00086E39" w:rsidP="00C22EBF">
      <w:pPr>
        <w:pStyle w:val="ConsPlusNormal"/>
        <w:jc w:val="right"/>
        <w:rPr>
          <w:rFonts w:ascii="Times New Roman" w:hAnsi="Times New Roman" w:cs="Times New Roman"/>
          <w:bCs/>
          <w:color w:val="000000"/>
          <w:sz w:val="24"/>
          <w:szCs w:val="24"/>
        </w:rPr>
      </w:pPr>
      <w:r w:rsidRPr="00C22EBF">
        <w:rPr>
          <w:rFonts w:ascii="Times New Roman" w:hAnsi="Times New Roman" w:cs="Times New Roman"/>
          <w:bCs/>
          <w:color w:val="000000"/>
          <w:sz w:val="24"/>
          <w:szCs w:val="24"/>
        </w:rPr>
        <w:t>к Положению о муниципальном контроле</w:t>
      </w:r>
    </w:p>
    <w:p w:rsidR="00086E39" w:rsidRPr="00C22EBF" w:rsidRDefault="00086E39" w:rsidP="00C22EBF">
      <w:pPr>
        <w:pStyle w:val="ConsPlusNormal"/>
        <w:jc w:val="right"/>
        <w:rPr>
          <w:rFonts w:ascii="Times New Roman" w:hAnsi="Times New Roman" w:cs="Times New Roman"/>
          <w:bCs/>
          <w:color w:val="000000"/>
          <w:sz w:val="24"/>
          <w:szCs w:val="24"/>
        </w:rPr>
      </w:pPr>
      <w:r w:rsidRPr="00C22EBF">
        <w:rPr>
          <w:rFonts w:ascii="Times New Roman" w:hAnsi="Times New Roman" w:cs="Times New Roman"/>
          <w:bCs/>
          <w:color w:val="000000"/>
          <w:sz w:val="24"/>
          <w:szCs w:val="24"/>
        </w:rPr>
        <w:t>в сфере благоустройства на территории</w:t>
      </w:r>
    </w:p>
    <w:p w:rsidR="00086E39" w:rsidRPr="00C22EBF" w:rsidRDefault="00086E39" w:rsidP="00C22EBF">
      <w:pPr>
        <w:pStyle w:val="ConsPlusNormal"/>
        <w:jc w:val="right"/>
        <w:rPr>
          <w:rFonts w:ascii="Times New Roman" w:hAnsi="Times New Roman" w:cs="Times New Roman"/>
          <w:bCs/>
          <w:color w:val="000000"/>
          <w:sz w:val="24"/>
          <w:szCs w:val="24"/>
        </w:rPr>
      </w:pPr>
      <w:proofErr w:type="spellStart"/>
      <w:r w:rsidRPr="00C22EBF">
        <w:rPr>
          <w:rFonts w:ascii="Times New Roman" w:hAnsi="Times New Roman" w:cs="Times New Roman"/>
          <w:bCs/>
          <w:color w:val="000000"/>
          <w:sz w:val="24"/>
          <w:szCs w:val="24"/>
        </w:rPr>
        <w:t>Сещинского</w:t>
      </w:r>
      <w:proofErr w:type="spellEnd"/>
      <w:r w:rsidRPr="00C22EBF">
        <w:rPr>
          <w:rFonts w:ascii="Times New Roman" w:hAnsi="Times New Roman" w:cs="Times New Roman"/>
          <w:bCs/>
          <w:color w:val="000000"/>
          <w:sz w:val="24"/>
          <w:szCs w:val="24"/>
        </w:rPr>
        <w:t xml:space="preserve"> сельского</w:t>
      </w:r>
      <w:r w:rsidR="0070745C">
        <w:rPr>
          <w:rFonts w:ascii="Times New Roman" w:hAnsi="Times New Roman" w:cs="Times New Roman"/>
          <w:bCs/>
          <w:color w:val="000000"/>
          <w:sz w:val="24"/>
          <w:szCs w:val="24"/>
        </w:rPr>
        <w:t xml:space="preserve"> </w:t>
      </w:r>
      <w:r w:rsidRPr="00C22EBF">
        <w:rPr>
          <w:rFonts w:ascii="Times New Roman" w:hAnsi="Times New Roman" w:cs="Times New Roman"/>
          <w:bCs/>
          <w:color w:val="000000"/>
          <w:sz w:val="24"/>
          <w:szCs w:val="24"/>
        </w:rPr>
        <w:t xml:space="preserve">поселения </w:t>
      </w:r>
    </w:p>
    <w:p w:rsidR="00086E39" w:rsidRPr="00C22EBF" w:rsidRDefault="00086E39" w:rsidP="00C22EBF">
      <w:pPr>
        <w:pStyle w:val="ConsPlusNormal"/>
        <w:jc w:val="right"/>
        <w:rPr>
          <w:rFonts w:ascii="Times New Roman" w:hAnsi="Times New Roman" w:cs="Times New Roman"/>
          <w:bCs/>
          <w:color w:val="000000"/>
          <w:sz w:val="24"/>
          <w:szCs w:val="24"/>
        </w:rPr>
      </w:pPr>
      <w:r w:rsidRPr="00C22EBF">
        <w:rPr>
          <w:rFonts w:ascii="Times New Roman" w:hAnsi="Times New Roman" w:cs="Times New Roman"/>
          <w:bCs/>
          <w:color w:val="000000"/>
          <w:sz w:val="24"/>
          <w:szCs w:val="24"/>
        </w:rPr>
        <w:t xml:space="preserve">Дубровского муниципального района </w:t>
      </w:r>
    </w:p>
    <w:p w:rsidR="00086E39" w:rsidRPr="00C22EBF" w:rsidRDefault="00086E39" w:rsidP="00C22EBF">
      <w:pPr>
        <w:pStyle w:val="ConsPlusNormal"/>
        <w:jc w:val="right"/>
        <w:rPr>
          <w:rFonts w:ascii="Times New Roman" w:hAnsi="Times New Roman" w:cs="Times New Roman"/>
          <w:bCs/>
          <w:color w:val="000000"/>
          <w:sz w:val="24"/>
          <w:szCs w:val="24"/>
        </w:rPr>
      </w:pPr>
      <w:r w:rsidRPr="00C22EBF">
        <w:rPr>
          <w:rFonts w:ascii="Times New Roman" w:hAnsi="Times New Roman" w:cs="Times New Roman"/>
          <w:bCs/>
          <w:color w:val="000000"/>
          <w:sz w:val="24"/>
          <w:szCs w:val="24"/>
        </w:rPr>
        <w:t>Брянской области</w:t>
      </w:r>
    </w:p>
    <w:p w:rsidR="00086E39" w:rsidRPr="00C22EBF" w:rsidRDefault="00086E39" w:rsidP="00C22EBF">
      <w:pPr>
        <w:pStyle w:val="ConsPlusNormal"/>
        <w:spacing w:line="360" w:lineRule="auto"/>
        <w:jc w:val="right"/>
        <w:rPr>
          <w:rFonts w:ascii="Times New Roman" w:hAnsi="Times New Roman" w:cs="Times New Roman"/>
          <w:bCs/>
          <w:color w:val="000000"/>
          <w:sz w:val="24"/>
          <w:szCs w:val="24"/>
        </w:rPr>
      </w:pPr>
    </w:p>
    <w:p w:rsidR="00EF129B" w:rsidRPr="00C22EBF" w:rsidRDefault="00EF129B" w:rsidP="00C22EBF">
      <w:pPr>
        <w:pStyle w:val="ConsPlusNormal"/>
        <w:spacing w:line="360" w:lineRule="auto"/>
        <w:jc w:val="center"/>
        <w:rPr>
          <w:rFonts w:ascii="Times New Roman" w:hAnsi="Times New Roman" w:cs="Times New Roman"/>
          <w:b/>
          <w:bCs/>
          <w:color w:val="000000"/>
          <w:sz w:val="24"/>
          <w:szCs w:val="24"/>
        </w:rPr>
      </w:pPr>
    </w:p>
    <w:p w:rsidR="00EF129B" w:rsidRPr="00C22EBF" w:rsidRDefault="00EF129B" w:rsidP="00C22EBF">
      <w:pPr>
        <w:pStyle w:val="ConsPlusNormal"/>
        <w:spacing w:line="360" w:lineRule="auto"/>
        <w:jc w:val="center"/>
        <w:rPr>
          <w:rFonts w:ascii="Times New Roman" w:hAnsi="Times New Roman" w:cs="Times New Roman"/>
          <w:b/>
          <w:bCs/>
          <w:color w:val="000000"/>
          <w:sz w:val="24"/>
          <w:szCs w:val="24"/>
        </w:rPr>
      </w:pPr>
      <w:r w:rsidRPr="00C22EBF">
        <w:rPr>
          <w:rFonts w:ascii="Times New Roman" w:hAnsi="Times New Roman" w:cs="Times New Roman"/>
          <w:b/>
          <w:bCs/>
          <w:color w:val="000000"/>
          <w:sz w:val="24"/>
          <w:szCs w:val="24"/>
        </w:rPr>
        <w:t>КЛЮЧЕВЫЕ ПОКАЗАТЕЛИ</w:t>
      </w:r>
    </w:p>
    <w:p w:rsidR="00EF129B" w:rsidRPr="00C22EBF" w:rsidRDefault="00EF129B" w:rsidP="00C22EBF">
      <w:pPr>
        <w:pStyle w:val="ConsPlusNormal"/>
        <w:spacing w:line="360" w:lineRule="auto"/>
        <w:jc w:val="center"/>
        <w:rPr>
          <w:rFonts w:ascii="Times New Roman" w:hAnsi="Times New Roman" w:cs="Times New Roman"/>
          <w:b/>
          <w:bCs/>
          <w:color w:val="000000"/>
          <w:sz w:val="24"/>
          <w:szCs w:val="24"/>
        </w:rPr>
      </w:pPr>
      <w:r w:rsidRPr="00C22EBF">
        <w:rPr>
          <w:rFonts w:ascii="Times New Roman" w:hAnsi="Times New Roman" w:cs="Times New Roman"/>
          <w:b/>
          <w:bCs/>
          <w:color w:val="000000"/>
          <w:sz w:val="24"/>
          <w:szCs w:val="24"/>
        </w:rPr>
        <w:t xml:space="preserve">осуществления муниципального контроля в сфере благоустройства на территории </w:t>
      </w:r>
      <w:proofErr w:type="spellStart"/>
      <w:r w:rsidRPr="00C22EBF">
        <w:rPr>
          <w:rFonts w:ascii="Times New Roman" w:hAnsi="Times New Roman" w:cs="Times New Roman"/>
          <w:b/>
          <w:bCs/>
          <w:color w:val="000000"/>
          <w:sz w:val="24"/>
          <w:szCs w:val="24"/>
        </w:rPr>
        <w:t>Сещинского</w:t>
      </w:r>
      <w:proofErr w:type="spellEnd"/>
      <w:r w:rsidRPr="00C22EBF">
        <w:rPr>
          <w:rFonts w:ascii="Times New Roman" w:hAnsi="Times New Roman" w:cs="Times New Roman"/>
          <w:b/>
          <w:bCs/>
          <w:color w:val="000000"/>
          <w:sz w:val="24"/>
          <w:szCs w:val="24"/>
        </w:rPr>
        <w:t xml:space="preserve"> сельского поселения Дубровского муниципального района Брянской области их целевые значения</w:t>
      </w:r>
    </w:p>
    <w:p w:rsidR="00EF129B" w:rsidRPr="00C22EBF" w:rsidRDefault="00EF129B" w:rsidP="00C22EBF">
      <w:pPr>
        <w:pStyle w:val="ConsPlusNormal"/>
        <w:spacing w:line="360" w:lineRule="auto"/>
        <w:jc w:val="center"/>
        <w:rPr>
          <w:rFonts w:ascii="Times New Roman" w:hAnsi="Times New Roman" w:cs="Times New Roman"/>
          <w:b/>
          <w:bCs/>
          <w:color w:val="000000"/>
          <w:sz w:val="24"/>
          <w:szCs w:val="24"/>
        </w:rPr>
      </w:pPr>
    </w:p>
    <w:p w:rsidR="00086E39" w:rsidRPr="00C22EBF" w:rsidRDefault="00EF129B" w:rsidP="00C22EBF">
      <w:pPr>
        <w:pStyle w:val="ConsPlusNormal"/>
        <w:spacing w:line="360" w:lineRule="auto"/>
        <w:jc w:val="center"/>
        <w:rPr>
          <w:rFonts w:ascii="Times New Roman" w:hAnsi="Times New Roman" w:cs="Times New Roman"/>
          <w:b/>
          <w:bCs/>
          <w:color w:val="000000"/>
          <w:sz w:val="24"/>
          <w:szCs w:val="24"/>
        </w:rPr>
      </w:pPr>
      <w:r w:rsidRPr="00C22EBF">
        <w:rPr>
          <w:rFonts w:ascii="Times New Roman" w:hAnsi="Times New Roman" w:cs="Times New Roman"/>
          <w:b/>
          <w:bCs/>
          <w:color w:val="000000"/>
          <w:sz w:val="24"/>
          <w:szCs w:val="24"/>
        </w:rPr>
        <w:t xml:space="preserve">Наименование органа местного самоуправления: </w:t>
      </w:r>
      <w:proofErr w:type="spellStart"/>
      <w:r w:rsidRPr="00C22EBF">
        <w:rPr>
          <w:rFonts w:ascii="Times New Roman" w:hAnsi="Times New Roman" w:cs="Times New Roman"/>
          <w:b/>
          <w:bCs/>
          <w:color w:val="000000"/>
          <w:sz w:val="24"/>
          <w:szCs w:val="24"/>
        </w:rPr>
        <w:t>Сещинская</w:t>
      </w:r>
      <w:proofErr w:type="spellEnd"/>
      <w:r w:rsidRPr="00C22EBF">
        <w:rPr>
          <w:rFonts w:ascii="Times New Roman" w:hAnsi="Times New Roman" w:cs="Times New Roman"/>
          <w:b/>
          <w:bCs/>
          <w:color w:val="000000"/>
          <w:sz w:val="24"/>
          <w:szCs w:val="24"/>
        </w:rPr>
        <w:t xml:space="preserve"> сельская администрация</w:t>
      </w:r>
      <w:r w:rsidR="00086E39" w:rsidRPr="00C22EBF">
        <w:rPr>
          <w:rFonts w:ascii="Times New Roman" w:hAnsi="Times New Roman" w:cs="Times New Roman"/>
          <w:b/>
          <w:bCs/>
          <w:color w:val="000000"/>
          <w:sz w:val="24"/>
          <w:szCs w:val="24"/>
        </w:rPr>
        <w:cr/>
      </w:r>
    </w:p>
    <w:p w:rsidR="00086E39" w:rsidRPr="00C22EBF" w:rsidRDefault="00086E39" w:rsidP="00C22EBF">
      <w:pPr>
        <w:pStyle w:val="ConsPlusNormal"/>
        <w:spacing w:line="360" w:lineRule="auto"/>
        <w:rPr>
          <w:rFonts w:ascii="Times New Roman" w:hAnsi="Times New Roman" w:cs="Times New Roman"/>
          <w:bCs/>
          <w:color w:val="000000"/>
          <w:sz w:val="24"/>
          <w:szCs w:val="24"/>
        </w:rPr>
      </w:pPr>
    </w:p>
    <w:tbl>
      <w:tblPr>
        <w:tblW w:w="15145" w:type="dxa"/>
        <w:tblInd w:w="-43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3095"/>
        <w:gridCol w:w="1843"/>
        <w:gridCol w:w="4110"/>
        <w:gridCol w:w="1418"/>
        <w:gridCol w:w="992"/>
        <w:gridCol w:w="851"/>
        <w:gridCol w:w="992"/>
        <w:gridCol w:w="1276"/>
      </w:tblGrid>
      <w:tr w:rsidR="00EF129B" w:rsidRPr="00C22EBF" w:rsidTr="00EF129B">
        <w:trPr>
          <w:trHeight w:val="557"/>
        </w:trPr>
        <w:tc>
          <w:tcPr>
            <w:tcW w:w="568" w:type="dxa"/>
            <w:vMerge w:val="restart"/>
            <w:tcBorders>
              <w:top w:val="single" w:sz="4" w:space="0" w:color="auto"/>
              <w:left w:val="single" w:sz="4" w:space="0" w:color="auto"/>
              <w:bottom w:val="single" w:sz="4" w:space="0" w:color="auto"/>
              <w:right w:val="single" w:sz="4" w:space="0" w:color="auto"/>
            </w:tcBorders>
          </w:tcPr>
          <w:p w:rsidR="00086E39" w:rsidRPr="00C22EBF" w:rsidRDefault="00086E39" w:rsidP="00C22EBF">
            <w:pPr>
              <w:pStyle w:val="aff5"/>
              <w:spacing w:line="360" w:lineRule="auto"/>
              <w:jc w:val="center"/>
              <w:rPr>
                <w:rFonts w:ascii="Times New Roman" w:hAnsi="Times New Roman" w:cs="Times New Roman"/>
              </w:rPr>
            </w:pPr>
            <w:r w:rsidRPr="00C22EBF">
              <w:rPr>
                <w:rFonts w:ascii="Times New Roman" w:hAnsi="Times New Roman" w:cs="Times New Roman"/>
              </w:rPr>
              <w:t xml:space="preserve">№ </w:t>
            </w:r>
            <w:proofErr w:type="gramStart"/>
            <w:r w:rsidRPr="00C22EBF">
              <w:rPr>
                <w:rFonts w:ascii="Times New Roman" w:hAnsi="Times New Roman" w:cs="Times New Roman"/>
              </w:rPr>
              <w:t>п</w:t>
            </w:r>
            <w:proofErr w:type="gramEnd"/>
            <w:r w:rsidRPr="00C22EBF">
              <w:rPr>
                <w:rFonts w:ascii="Times New Roman" w:hAnsi="Times New Roman" w:cs="Times New Roman"/>
              </w:rPr>
              <w:t>/п</w:t>
            </w:r>
          </w:p>
        </w:tc>
        <w:tc>
          <w:tcPr>
            <w:tcW w:w="3095" w:type="dxa"/>
            <w:vMerge w:val="restart"/>
            <w:tcBorders>
              <w:top w:val="single" w:sz="4" w:space="0" w:color="auto"/>
              <w:left w:val="single" w:sz="4" w:space="0" w:color="auto"/>
              <w:bottom w:val="single" w:sz="4" w:space="0" w:color="auto"/>
              <w:right w:val="single" w:sz="4" w:space="0" w:color="auto"/>
            </w:tcBorders>
          </w:tcPr>
          <w:p w:rsidR="00086E39" w:rsidRPr="00C22EBF" w:rsidRDefault="00086E39" w:rsidP="00C22EBF">
            <w:pPr>
              <w:pStyle w:val="aff5"/>
              <w:spacing w:line="360" w:lineRule="auto"/>
              <w:jc w:val="center"/>
              <w:rPr>
                <w:rFonts w:ascii="Times New Roman" w:hAnsi="Times New Roman" w:cs="Times New Roman"/>
              </w:rPr>
            </w:pPr>
            <w:r w:rsidRPr="00C22EBF">
              <w:rPr>
                <w:rFonts w:ascii="Times New Roman" w:hAnsi="Times New Roman" w:cs="Times New Roman"/>
              </w:rPr>
              <w:t>Наименование показателя</w:t>
            </w:r>
          </w:p>
        </w:tc>
        <w:tc>
          <w:tcPr>
            <w:tcW w:w="1843" w:type="dxa"/>
            <w:vMerge w:val="restart"/>
            <w:tcBorders>
              <w:top w:val="single" w:sz="4" w:space="0" w:color="auto"/>
              <w:left w:val="single" w:sz="4" w:space="0" w:color="auto"/>
              <w:bottom w:val="single" w:sz="4" w:space="0" w:color="auto"/>
              <w:right w:val="single" w:sz="4" w:space="0" w:color="auto"/>
            </w:tcBorders>
          </w:tcPr>
          <w:p w:rsidR="00086E39" w:rsidRPr="00C22EBF" w:rsidRDefault="00086E39" w:rsidP="00C22EBF">
            <w:pPr>
              <w:pStyle w:val="aff5"/>
              <w:spacing w:line="360" w:lineRule="auto"/>
              <w:jc w:val="center"/>
              <w:rPr>
                <w:rFonts w:ascii="Times New Roman" w:hAnsi="Times New Roman" w:cs="Times New Roman"/>
              </w:rPr>
            </w:pPr>
            <w:r w:rsidRPr="00C22EBF">
              <w:rPr>
                <w:rFonts w:ascii="Times New Roman" w:hAnsi="Times New Roman" w:cs="Times New Roman"/>
              </w:rPr>
              <w:t>Формула расчета</w:t>
            </w:r>
          </w:p>
        </w:tc>
        <w:tc>
          <w:tcPr>
            <w:tcW w:w="4110" w:type="dxa"/>
            <w:vMerge w:val="restart"/>
            <w:tcBorders>
              <w:top w:val="single" w:sz="4" w:space="0" w:color="auto"/>
              <w:left w:val="single" w:sz="4" w:space="0" w:color="auto"/>
              <w:bottom w:val="single" w:sz="4" w:space="0" w:color="auto"/>
              <w:right w:val="single" w:sz="4" w:space="0" w:color="auto"/>
            </w:tcBorders>
          </w:tcPr>
          <w:p w:rsidR="00086E39" w:rsidRPr="00C22EBF" w:rsidRDefault="00086E39" w:rsidP="00C22EBF">
            <w:pPr>
              <w:pStyle w:val="aff5"/>
              <w:spacing w:line="360" w:lineRule="auto"/>
              <w:jc w:val="center"/>
              <w:rPr>
                <w:rFonts w:ascii="Times New Roman" w:hAnsi="Times New Roman" w:cs="Times New Roman"/>
              </w:rPr>
            </w:pPr>
            <w:r w:rsidRPr="00C22EBF">
              <w:rPr>
                <w:rFonts w:ascii="Times New Roman" w:hAnsi="Times New Roman" w:cs="Times New Roman"/>
              </w:rPr>
              <w:t>Расшифровка (данных) переменных</w:t>
            </w:r>
          </w:p>
        </w:tc>
        <w:tc>
          <w:tcPr>
            <w:tcW w:w="1418" w:type="dxa"/>
            <w:vMerge w:val="restart"/>
            <w:tcBorders>
              <w:top w:val="single" w:sz="4" w:space="0" w:color="auto"/>
              <w:left w:val="single" w:sz="4" w:space="0" w:color="auto"/>
              <w:bottom w:val="single" w:sz="4" w:space="0" w:color="auto"/>
              <w:right w:val="single" w:sz="4" w:space="0" w:color="auto"/>
            </w:tcBorders>
          </w:tcPr>
          <w:p w:rsidR="00086E39" w:rsidRPr="00C22EBF" w:rsidRDefault="00086E39" w:rsidP="00C22EBF">
            <w:pPr>
              <w:pStyle w:val="aff5"/>
              <w:spacing w:line="360" w:lineRule="auto"/>
              <w:jc w:val="center"/>
              <w:rPr>
                <w:rFonts w:ascii="Times New Roman" w:hAnsi="Times New Roman" w:cs="Times New Roman"/>
              </w:rPr>
            </w:pPr>
            <w:r w:rsidRPr="00C22EBF">
              <w:rPr>
                <w:rFonts w:ascii="Times New Roman" w:hAnsi="Times New Roman" w:cs="Times New Roman"/>
              </w:rPr>
              <w:t>Базовое значение</w:t>
            </w:r>
          </w:p>
          <w:p w:rsidR="00086E39" w:rsidRPr="00C22EBF" w:rsidRDefault="006317B6" w:rsidP="00C22EBF">
            <w:pPr>
              <w:spacing w:line="360" w:lineRule="auto"/>
              <w:jc w:val="center"/>
              <w:rPr>
                <w:rFonts w:eastAsiaTheme="minorEastAsia"/>
              </w:rPr>
            </w:pPr>
            <w:r>
              <w:rPr>
                <w:rFonts w:eastAsiaTheme="minorEastAsia"/>
              </w:rPr>
              <w:t>2024</w:t>
            </w:r>
            <w:r w:rsidR="00086E39" w:rsidRPr="00C22EBF">
              <w:rPr>
                <w:rFonts w:eastAsiaTheme="minorEastAsia"/>
              </w:rPr>
              <w:t xml:space="preserve"> год</w:t>
            </w:r>
          </w:p>
        </w:tc>
        <w:tc>
          <w:tcPr>
            <w:tcW w:w="2835" w:type="dxa"/>
            <w:gridSpan w:val="3"/>
            <w:tcBorders>
              <w:top w:val="single" w:sz="4" w:space="0" w:color="auto"/>
              <w:left w:val="single" w:sz="4" w:space="0" w:color="auto"/>
              <w:bottom w:val="single" w:sz="4" w:space="0" w:color="auto"/>
              <w:right w:val="single" w:sz="4" w:space="0" w:color="auto"/>
            </w:tcBorders>
          </w:tcPr>
          <w:p w:rsidR="00086E39" w:rsidRPr="00C22EBF" w:rsidRDefault="00086E39" w:rsidP="00C22EBF">
            <w:pPr>
              <w:pStyle w:val="aff5"/>
              <w:spacing w:line="360" w:lineRule="auto"/>
              <w:jc w:val="center"/>
              <w:rPr>
                <w:rFonts w:ascii="Times New Roman" w:hAnsi="Times New Roman" w:cs="Times New Roman"/>
              </w:rPr>
            </w:pPr>
            <w:r w:rsidRPr="00C22EBF">
              <w:rPr>
                <w:rFonts w:ascii="Times New Roman" w:hAnsi="Times New Roman" w:cs="Times New Roman"/>
              </w:rPr>
              <w:t>Целевые (плановые) значения</w:t>
            </w:r>
          </w:p>
        </w:tc>
        <w:tc>
          <w:tcPr>
            <w:tcW w:w="1276" w:type="dxa"/>
            <w:tcBorders>
              <w:top w:val="single" w:sz="4" w:space="0" w:color="auto"/>
              <w:left w:val="single" w:sz="4" w:space="0" w:color="auto"/>
              <w:bottom w:val="single" w:sz="4" w:space="0" w:color="auto"/>
            </w:tcBorders>
          </w:tcPr>
          <w:p w:rsidR="00086E39" w:rsidRPr="00C22EBF" w:rsidRDefault="00086E39" w:rsidP="00C22EBF">
            <w:pPr>
              <w:pStyle w:val="aff5"/>
              <w:spacing w:line="360" w:lineRule="auto"/>
              <w:jc w:val="center"/>
              <w:rPr>
                <w:rFonts w:ascii="Times New Roman" w:hAnsi="Times New Roman" w:cs="Times New Roman"/>
              </w:rPr>
            </w:pPr>
            <w:r w:rsidRPr="00C22EBF">
              <w:rPr>
                <w:rFonts w:ascii="Times New Roman" w:hAnsi="Times New Roman" w:cs="Times New Roman"/>
              </w:rPr>
              <w:t xml:space="preserve">Примечания </w:t>
            </w:r>
          </w:p>
        </w:tc>
      </w:tr>
      <w:tr w:rsidR="00EF129B" w:rsidRPr="00C22EBF" w:rsidTr="00EF129B">
        <w:trPr>
          <w:trHeight w:val="432"/>
        </w:trPr>
        <w:tc>
          <w:tcPr>
            <w:tcW w:w="568" w:type="dxa"/>
            <w:vMerge/>
            <w:tcBorders>
              <w:top w:val="single" w:sz="4" w:space="0" w:color="auto"/>
              <w:left w:val="single" w:sz="4" w:space="0" w:color="auto"/>
              <w:bottom w:val="single" w:sz="4" w:space="0" w:color="auto"/>
              <w:right w:val="single" w:sz="4" w:space="0" w:color="auto"/>
            </w:tcBorders>
          </w:tcPr>
          <w:p w:rsidR="00086E39" w:rsidRPr="00C22EBF" w:rsidRDefault="00086E39" w:rsidP="00C22EBF">
            <w:pPr>
              <w:pStyle w:val="aff4"/>
              <w:spacing w:line="360" w:lineRule="auto"/>
              <w:jc w:val="center"/>
              <w:rPr>
                <w:rFonts w:ascii="Times New Roman" w:hAnsi="Times New Roman" w:cs="Times New Roman"/>
              </w:rPr>
            </w:pPr>
          </w:p>
        </w:tc>
        <w:tc>
          <w:tcPr>
            <w:tcW w:w="3095" w:type="dxa"/>
            <w:vMerge/>
            <w:tcBorders>
              <w:top w:val="single" w:sz="4" w:space="0" w:color="auto"/>
              <w:left w:val="single" w:sz="4" w:space="0" w:color="auto"/>
              <w:bottom w:val="single" w:sz="4" w:space="0" w:color="auto"/>
              <w:right w:val="single" w:sz="4" w:space="0" w:color="auto"/>
            </w:tcBorders>
          </w:tcPr>
          <w:p w:rsidR="00086E39" w:rsidRPr="00C22EBF" w:rsidRDefault="00086E39" w:rsidP="00C22EBF">
            <w:pPr>
              <w:pStyle w:val="aff4"/>
              <w:spacing w:line="360" w:lineRule="auto"/>
              <w:jc w:val="center"/>
              <w:rPr>
                <w:rFonts w:ascii="Times New Roman" w:hAnsi="Times New Roman" w:cs="Times New Roman"/>
              </w:rPr>
            </w:pPr>
          </w:p>
        </w:tc>
        <w:tc>
          <w:tcPr>
            <w:tcW w:w="1843" w:type="dxa"/>
            <w:vMerge/>
            <w:tcBorders>
              <w:top w:val="single" w:sz="4" w:space="0" w:color="auto"/>
              <w:left w:val="single" w:sz="4" w:space="0" w:color="auto"/>
              <w:bottom w:val="single" w:sz="4" w:space="0" w:color="auto"/>
              <w:right w:val="single" w:sz="4" w:space="0" w:color="auto"/>
            </w:tcBorders>
          </w:tcPr>
          <w:p w:rsidR="00086E39" w:rsidRPr="00C22EBF" w:rsidRDefault="00086E39" w:rsidP="00C22EBF">
            <w:pPr>
              <w:pStyle w:val="aff4"/>
              <w:spacing w:line="360" w:lineRule="auto"/>
              <w:jc w:val="center"/>
              <w:rPr>
                <w:rFonts w:ascii="Times New Roman" w:hAnsi="Times New Roman" w:cs="Times New Roman"/>
              </w:rPr>
            </w:pPr>
          </w:p>
        </w:tc>
        <w:tc>
          <w:tcPr>
            <w:tcW w:w="4110" w:type="dxa"/>
            <w:vMerge/>
            <w:tcBorders>
              <w:top w:val="single" w:sz="4" w:space="0" w:color="auto"/>
              <w:left w:val="single" w:sz="4" w:space="0" w:color="auto"/>
              <w:bottom w:val="single" w:sz="4" w:space="0" w:color="auto"/>
              <w:right w:val="single" w:sz="4" w:space="0" w:color="auto"/>
            </w:tcBorders>
          </w:tcPr>
          <w:p w:rsidR="00086E39" w:rsidRPr="00C22EBF" w:rsidRDefault="00086E39" w:rsidP="00C22EBF">
            <w:pPr>
              <w:pStyle w:val="aff4"/>
              <w:spacing w:line="360" w:lineRule="auto"/>
              <w:jc w:val="center"/>
              <w:rPr>
                <w:rFonts w:ascii="Times New Roman" w:hAnsi="Times New Roman" w:cs="Times New Roman"/>
              </w:rPr>
            </w:pPr>
          </w:p>
        </w:tc>
        <w:tc>
          <w:tcPr>
            <w:tcW w:w="1418" w:type="dxa"/>
            <w:vMerge/>
            <w:tcBorders>
              <w:top w:val="single" w:sz="4" w:space="0" w:color="auto"/>
              <w:left w:val="single" w:sz="4" w:space="0" w:color="auto"/>
              <w:bottom w:val="single" w:sz="4" w:space="0" w:color="auto"/>
              <w:right w:val="single" w:sz="4" w:space="0" w:color="auto"/>
            </w:tcBorders>
          </w:tcPr>
          <w:p w:rsidR="00086E39" w:rsidRPr="00C22EBF" w:rsidRDefault="00086E39" w:rsidP="00C22EBF">
            <w:pPr>
              <w:pStyle w:val="aff5"/>
              <w:spacing w:line="360" w:lineRule="auto"/>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086E39" w:rsidRPr="00C22EBF" w:rsidRDefault="006317B6" w:rsidP="00C22EBF">
            <w:pPr>
              <w:pStyle w:val="aff5"/>
              <w:spacing w:line="360" w:lineRule="auto"/>
              <w:jc w:val="center"/>
              <w:rPr>
                <w:rFonts w:ascii="Times New Roman" w:hAnsi="Times New Roman" w:cs="Times New Roman"/>
              </w:rPr>
            </w:pPr>
            <w:r>
              <w:rPr>
                <w:rFonts w:ascii="Times New Roman" w:hAnsi="Times New Roman" w:cs="Times New Roman"/>
              </w:rPr>
              <w:t xml:space="preserve">2025 </w:t>
            </w:r>
            <w:r w:rsidR="00086E39" w:rsidRPr="00C22EBF">
              <w:rPr>
                <w:rFonts w:ascii="Times New Roman" w:hAnsi="Times New Roman" w:cs="Times New Roman"/>
              </w:rPr>
              <w:t>год</w:t>
            </w:r>
          </w:p>
        </w:tc>
        <w:tc>
          <w:tcPr>
            <w:tcW w:w="851" w:type="dxa"/>
            <w:tcBorders>
              <w:top w:val="single" w:sz="4" w:space="0" w:color="auto"/>
              <w:left w:val="single" w:sz="4" w:space="0" w:color="auto"/>
              <w:bottom w:val="single" w:sz="4" w:space="0" w:color="auto"/>
              <w:right w:val="single" w:sz="4" w:space="0" w:color="auto"/>
            </w:tcBorders>
          </w:tcPr>
          <w:p w:rsidR="00086E39" w:rsidRPr="00C22EBF" w:rsidRDefault="006317B6" w:rsidP="00C22EBF">
            <w:pPr>
              <w:pStyle w:val="aff5"/>
              <w:spacing w:line="360" w:lineRule="auto"/>
              <w:jc w:val="center"/>
              <w:rPr>
                <w:rFonts w:ascii="Times New Roman" w:hAnsi="Times New Roman" w:cs="Times New Roman"/>
              </w:rPr>
            </w:pPr>
            <w:r>
              <w:rPr>
                <w:rFonts w:ascii="Times New Roman" w:hAnsi="Times New Roman" w:cs="Times New Roman"/>
              </w:rPr>
              <w:t>2026</w:t>
            </w:r>
            <w:r w:rsidR="00086E39" w:rsidRPr="00C22EBF">
              <w:rPr>
                <w:rFonts w:ascii="Times New Roman" w:hAnsi="Times New Roman" w:cs="Times New Roman"/>
              </w:rPr>
              <w:t xml:space="preserve"> год</w:t>
            </w:r>
          </w:p>
        </w:tc>
        <w:tc>
          <w:tcPr>
            <w:tcW w:w="992" w:type="dxa"/>
            <w:tcBorders>
              <w:top w:val="single" w:sz="4" w:space="0" w:color="auto"/>
              <w:left w:val="single" w:sz="4" w:space="0" w:color="auto"/>
              <w:bottom w:val="single" w:sz="4" w:space="0" w:color="auto"/>
              <w:right w:val="single" w:sz="4" w:space="0" w:color="auto"/>
            </w:tcBorders>
          </w:tcPr>
          <w:p w:rsidR="00086E39" w:rsidRPr="00C22EBF" w:rsidRDefault="006317B6" w:rsidP="00C22EBF">
            <w:pPr>
              <w:pStyle w:val="aff5"/>
              <w:spacing w:line="360" w:lineRule="auto"/>
              <w:jc w:val="center"/>
              <w:rPr>
                <w:rFonts w:ascii="Times New Roman" w:hAnsi="Times New Roman" w:cs="Times New Roman"/>
              </w:rPr>
            </w:pPr>
            <w:r>
              <w:rPr>
                <w:rFonts w:ascii="Times New Roman" w:hAnsi="Times New Roman" w:cs="Times New Roman"/>
              </w:rPr>
              <w:t>2027</w:t>
            </w:r>
            <w:r w:rsidR="00086E39" w:rsidRPr="00C22EBF">
              <w:rPr>
                <w:rFonts w:ascii="Times New Roman" w:hAnsi="Times New Roman" w:cs="Times New Roman"/>
              </w:rPr>
              <w:t xml:space="preserve"> год</w:t>
            </w:r>
          </w:p>
        </w:tc>
        <w:tc>
          <w:tcPr>
            <w:tcW w:w="1276" w:type="dxa"/>
            <w:tcBorders>
              <w:top w:val="single" w:sz="4" w:space="0" w:color="auto"/>
              <w:left w:val="single" w:sz="4" w:space="0" w:color="auto"/>
              <w:bottom w:val="single" w:sz="4" w:space="0" w:color="auto"/>
            </w:tcBorders>
          </w:tcPr>
          <w:p w:rsidR="00086E39" w:rsidRPr="00C22EBF" w:rsidRDefault="00086E39" w:rsidP="00C22EBF">
            <w:pPr>
              <w:pStyle w:val="aff4"/>
              <w:spacing w:line="360" w:lineRule="auto"/>
              <w:jc w:val="center"/>
              <w:rPr>
                <w:rFonts w:ascii="Times New Roman" w:hAnsi="Times New Roman" w:cs="Times New Roman"/>
              </w:rPr>
            </w:pPr>
          </w:p>
        </w:tc>
      </w:tr>
      <w:tr w:rsidR="00EF129B" w:rsidRPr="00C22EBF" w:rsidTr="00EF129B">
        <w:trPr>
          <w:trHeight w:val="974"/>
        </w:trPr>
        <w:tc>
          <w:tcPr>
            <w:tcW w:w="568" w:type="dxa"/>
            <w:tcBorders>
              <w:top w:val="single" w:sz="4" w:space="0" w:color="auto"/>
              <w:left w:val="single" w:sz="4" w:space="0" w:color="auto"/>
              <w:bottom w:val="single" w:sz="4" w:space="0" w:color="auto"/>
              <w:right w:val="single" w:sz="4" w:space="0" w:color="auto"/>
            </w:tcBorders>
          </w:tcPr>
          <w:p w:rsidR="00086E39" w:rsidRPr="00C22EBF" w:rsidRDefault="00086E39" w:rsidP="00C22EBF">
            <w:pPr>
              <w:pStyle w:val="aff4"/>
              <w:spacing w:line="360" w:lineRule="auto"/>
              <w:jc w:val="left"/>
              <w:rPr>
                <w:rFonts w:ascii="Times New Roman" w:hAnsi="Times New Roman" w:cs="Times New Roman"/>
              </w:rPr>
            </w:pPr>
            <w:r w:rsidRPr="00C22EBF">
              <w:rPr>
                <w:rFonts w:ascii="Times New Roman" w:hAnsi="Times New Roman" w:cs="Times New Roman"/>
              </w:rPr>
              <w:t>1</w:t>
            </w:r>
          </w:p>
        </w:tc>
        <w:tc>
          <w:tcPr>
            <w:tcW w:w="3095" w:type="dxa"/>
            <w:tcBorders>
              <w:top w:val="single" w:sz="4" w:space="0" w:color="auto"/>
              <w:left w:val="single" w:sz="4" w:space="0" w:color="auto"/>
              <w:bottom w:val="single" w:sz="4" w:space="0" w:color="auto"/>
              <w:right w:val="single" w:sz="4" w:space="0" w:color="auto"/>
            </w:tcBorders>
          </w:tcPr>
          <w:p w:rsidR="00086E39" w:rsidRPr="00C22EBF" w:rsidRDefault="00086E39" w:rsidP="00C22EBF">
            <w:pPr>
              <w:pStyle w:val="aff4"/>
              <w:spacing w:line="360" w:lineRule="auto"/>
              <w:jc w:val="left"/>
              <w:rPr>
                <w:rFonts w:ascii="Times New Roman" w:hAnsi="Times New Roman" w:cs="Times New Roman"/>
              </w:rPr>
            </w:pPr>
            <w:r w:rsidRPr="00C22EBF">
              <w:rPr>
                <w:rFonts w:ascii="Times New Roman" w:hAnsi="Times New Roman" w:cs="Times New Roman"/>
                <w:shd w:val="clear" w:color="auto" w:fill="FFFFFF"/>
              </w:rPr>
              <w:t>Материальный ущерб, причиненный гражданам, организациям и государству в результате нарушений обязательных требований </w:t>
            </w:r>
            <w:hyperlink r:id="rId11" w:anchor="/document/12138291/entry/5" w:history="1">
              <w:r w:rsidRPr="00C22EBF">
                <w:rPr>
                  <w:rStyle w:val="a5"/>
                  <w:rFonts w:ascii="Times New Roman" w:hAnsi="Times New Roman" w:cs="Times New Roman"/>
                  <w:shd w:val="clear" w:color="auto" w:fill="FFFFFF"/>
                </w:rPr>
                <w:t xml:space="preserve"> законодательства</w:t>
              </w:r>
            </w:hyperlink>
            <w:r w:rsidRPr="00C22EBF">
              <w:rPr>
                <w:rFonts w:ascii="Times New Roman" w:hAnsi="Times New Roman" w:cs="Times New Roman"/>
                <w:shd w:val="clear" w:color="auto" w:fill="FFFFFF"/>
              </w:rPr>
              <w:t xml:space="preserve"> РФ в </w:t>
            </w:r>
            <w:r w:rsidRPr="00C22EBF">
              <w:rPr>
                <w:rFonts w:ascii="Times New Roman" w:hAnsi="Times New Roman" w:cs="Times New Roman"/>
                <w:shd w:val="clear" w:color="auto" w:fill="FFFFFF"/>
              </w:rPr>
              <w:lastRenderedPageBreak/>
              <w:t xml:space="preserve">сфере благоустройства </w:t>
            </w:r>
            <w:r w:rsidRPr="00C22EBF">
              <w:rPr>
                <w:rFonts w:ascii="Times New Roman" w:eastAsia="Times New Roman" w:hAnsi="Times New Roman" w:cs="Times New Roman"/>
                <w:color w:val="22272F"/>
              </w:rPr>
              <w:t>контролируемы</w:t>
            </w:r>
            <w:r w:rsidRPr="00C22EBF">
              <w:rPr>
                <w:rFonts w:ascii="Times New Roman" w:eastAsia="Times New Roman" w:hAnsi="Times New Roman" w:cs="Times New Roman"/>
              </w:rPr>
              <w:t xml:space="preserve">ми </w:t>
            </w:r>
            <w:r w:rsidRPr="00C22EBF">
              <w:rPr>
                <w:rFonts w:ascii="Times New Roman" w:hAnsi="Times New Roman" w:cs="Times New Roman"/>
                <w:shd w:val="clear" w:color="auto" w:fill="FFFFFF"/>
              </w:rPr>
              <w:t xml:space="preserve">лицами по отношению </w:t>
            </w:r>
            <w:r w:rsidRPr="00C22EBF">
              <w:rPr>
                <w:rFonts w:ascii="Times New Roman" w:eastAsia="Times New Roman" w:hAnsi="Times New Roman" w:cs="Times New Roman"/>
              </w:rPr>
              <w:t>к объёму отгруженных товаров собственного производства, выполненных работ и услуг собственными силами по всем видам экономической деятельности</w:t>
            </w:r>
            <w:r w:rsidRPr="00C22EBF">
              <w:rPr>
                <w:rFonts w:ascii="Times New Roman" w:hAnsi="Times New Roman" w:cs="Times New Roman"/>
                <w:shd w:val="clear" w:color="auto" w:fill="FFFFFF"/>
              </w:rPr>
              <w:t>, в процентах</w:t>
            </w:r>
          </w:p>
        </w:tc>
        <w:tc>
          <w:tcPr>
            <w:tcW w:w="1843" w:type="dxa"/>
            <w:tcBorders>
              <w:top w:val="single" w:sz="4" w:space="0" w:color="auto"/>
              <w:left w:val="single" w:sz="4" w:space="0" w:color="auto"/>
              <w:bottom w:val="single" w:sz="4" w:space="0" w:color="auto"/>
              <w:right w:val="single" w:sz="4" w:space="0" w:color="auto"/>
            </w:tcBorders>
          </w:tcPr>
          <w:p w:rsidR="00086E39" w:rsidRPr="00C22EBF" w:rsidRDefault="00086E39" w:rsidP="00C22EBF">
            <w:pPr>
              <w:pStyle w:val="aff4"/>
              <w:spacing w:line="360" w:lineRule="auto"/>
              <w:jc w:val="left"/>
              <w:rPr>
                <w:rFonts w:ascii="Times New Roman" w:hAnsi="Times New Roman" w:cs="Times New Roman"/>
              </w:rPr>
            </w:pPr>
            <w:proofErr w:type="spellStart"/>
            <w:r w:rsidRPr="00C22EBF">
              <w:rPr>
                <w:rFonts w:ascii="Times New Roman" w:hAnsi="Times New Roman" w:cs="Times New Roman"/>
              </w:rPr>
              <w:lastRenderedPageBreak/>
              <w:t>Ущ</w:t>
            </w:r>
            <w:proofErr w:type="spellEnd"/>
            <w:r w:rsidRPr="00C22EBF">
              <w:rPr>
                <w:rFonts w:ascii="Times New Roman" w:hAnsi="Times New Roman" w:cs="Times New Roman"/>
              </w:rPr>
              <w:t xml:space="preserve"> /</w:t>
            </w:r>
            <w:proofErr w:type="spellStart"/>
            <w:r w:rsidRPr="00C22EBF">
              <w:rPr>
                <w:rFonts w:ascii="Times New Roman" w:hAnsi="Times New Roman" w:cs="Times New Roman"/>
              </w:rPr>
              <w:t>Оот</w:t>
            </w:r>
            <w:proofErr w:type="spellEnd"/>
            <w:r w:rsidRPr="00C22EBF">
              <w:rPr>
                <w:rFonts w:ascii="Times New Roman" w:hAnsi="Times New Roman" w:cs="Times New Roman"/>
              </w:rPr>
              <w:t xml:space="preserve"> × 100 %</w:t>
            </w:r>
          </w:p>
          <w:p w:rsidR="00086E39" w:rsidRPr="00C22EBF" w:rsidRDefault="00086E39" w:rsidP="00C22EBF">
            <w:pPr>
              <w:spacing w:line="360" w:lineRule="auto"/>
            </w:pPr>
          </w:p>
          <w:p w:rsidR="00086E39" w:rsidRPr="00C22EBF" w:rsidRDefault="00086E39" w:rsidP="00C22EBF">
            <w:pPr>
              <w:spacing w:line="360" w:lineRule="auto"/>
            </w:pPr>
            <w:r w:rsidRPr="00C22EBF">
              <w:t>0/1496089000*100%</w:t>
            </w:r>
          </w:p>
        </w:tc>
        <w:tc>
          <w:tcPr>
            <w:tcW w:w="4110" w:type="dxa"/>
            <w:tcBorders>
              <w:top w:val="single" w:sz="4" w:space="0" w:color="auto"/>
              <w:left w:val="single" w:sz="4" w:space="0" w:color="auto"/>
              <w:bottom w:val="single" w:sz="4" w:space="0" w:color="auto"/>
              <w:right w:val="single" w:sz="4" w:space="0" w:color="auto"/>
            </w:tcBorders>
          </w:tcPr>
          <w:p w:rsidR="00086E39" w:rsidRPr="00C22EBF" w:rsidRDefault="00086E39" w:rsidP="00C22EBF">
            <w:pPr>
              <w:spacing w:line="360" w:lineRule="auto"/>
              <w:jc w:val="both"/>
              <w:rPr>
                <w:rFonts w:eastAsia="Calibri"/>
                <w:color w:val="22272F"/>
                <w:shd w:val="clear" w:color="auto" w:fill="FFFFFF"/>
              </w:rPr>
            </w:pPr>
            <w:proofErr w:type="spellStart"/>
            <w:r w:rsidRPr="00C22EBF">
              <w:rPr>
                <w:rFonts w:eastAsia="Calibri"/>
                <w:color w:val="22272F"/>
                <w:shd w:val="clear" w:color="auto" w:fill="FFFFFF"/>
              </w:rPr>
              <w:t>Ущ</w:t>
            </w:r>
            <w:proofErr w:type="spellEnd"/>
            <w:r w:rsidRPr="00C22EBF">
              <w:rPr>
                <w:rFonts w:eastAsia="Calibri"/>
                <w:color w:val="22272F"/>
                <w:shd w:val="clear" w:color="auto" w:fill="FFFFFF"/>
              </w:rPr>
              <w:t xml:space="preserve"> – материальный ущерб в рублях </w:t>
            </w:r>
            <w:r w:rsidRPr="00C22EBF">
              <w:rPr>
                <w:shd w:val="clear" w:color="auto" w:fill="FFFFFF"/>
              </w:rPr>
              <w:t xml:space="preserve">причиненный гражданам, организациям и государству в результате нарушений обязательных требований </w:t>
            </w:r>
            <w:hyperlink r:id="rId12" w:anchor="/document/12138291/entry/5" w:history="1">
              <w:r w:rsidRPr="00C22EBF">
                <w:rPr>
                  <w:rStyle w:val="a5"/>
                  <w:shd w:val="clear" w:color="auto" w:fill="FFFFFF"/>
                </w:rPr>
                <w:t xml:space="preserve"> законодательства</w:t>
              </w:r>
            </w:hyperlink>
            <w:r w:rsidRPr="00C22EBF">
              <w:rPr>
                <w:rStyle w:val="a5"/>
                <w:shd w:val="clear" w:color="auto" w:fill="FFFFFF"/>
              </w:rPr>
              <w:t xml:space="preserve"> </w:t>
            </w:r>
            <w:r w:rsidRPr="00C22EBF">
              <w:rPr>
                <w:shd w:val="clear" w:color="auto" w:fill="FFFFFF"/>
              </w:rPr>
              <w:t xml:space="preserve"> РФ в сфере благоустройства  </w:t>
            </w:r>
            <w:r w:rsidRPr="00C22EBF">
              <w:t xml:space="preserve">контролируемыми </w:t>
            </w:r>
            <w:r w:rsidRPr="00C22EBF">
              <w:rPr>
                <w:shd w:val="clear" w:color="auto" w:fill="FFFFFF"/>
              </w:rPr>
              <w:t xml:space="preserve">лицами </w:t>
            </w:r>
            <w:r w:rsidRPr="00C22EBF">
              <w:rPr>
                <w:rFonts w:eastAsia="Calibri"/>
                <w:color w:val="22272F"/>
                <w:shd w:val="clear" w:color="auto" w:fill="FFFFFF"/>
              </w:rPr>
              <w:t xml:space="preserve">в текущем </w:t>
            </w:r>
            <w:r w:rsidRPr="00C22EBF">
              <w:rPr>
                <w:rFonts w:eastAsia="Calibri"/>
                <w:color w:val="22272F"/>
                <w:shd w:val="clear" w:color="auto" w:fill="FFFFFF"/>
              </w:rPr>
              <w:lastRenderedPageBreak/>
              <w:t xml:space="preserve">периоде; </w:t>
            </w:r>
          </w:p>
          <w:p w:rsidR="00086E39" w:rsidRPr="00C22EBF" w:rsidRDefault="00086E39" w:rsidP="00C22EBF">
            <w:pPr>
              <w:spacing w:line="360" w:lineRule="auto"/>
              <w:jc w:val="both"/>
              <w:rPr>
                <w:rFonts w:eastAsia="Calibri"/>
                <w:color w:val="22272F"/>
                <w:shd w:val="clear" w:color="auto" w:fill="FFFFFF"/>
              </w:rPr>
            </w:pPr>
            <w:proofErr w:type="spellStart"/>
            <w:r w:rsidRPr="00C22EBF">
              <w:rPr>
                <w:rFonts w:eastAsia="Calibri"/>
                <w:color w:val="22272F"/>
                <w:shd w:val="clear" w:color="auto" w:fill="FFFFFF"/>
              </w:rPr>
              <w:t>Оот</w:t>
            </w:r>
            <w:proofErr w:type="spellEnd"/>
            <w:r w:rsidRPr="00C22EBF">
              <w:rPr>
                <w:rFonts w:eastAsia="Calibri"/>
                <w:color w:val="22272F"/>
                <w:shd w:val="clear" w:color="auto" w:fill="FFFFFF"/>
              </w:rPr>
              <w:t xml:space="preserve"> – объём отгруженных товаров собственного производства, выполненных работ и услуг собственными силами по всем видам экономической деятельности в текущем периоде.</w:t>
            </w:r>
          </w:p>
          <w:p w:rsidR="00086E39" w:rsidRPr="00C22EBF" w:rsidRDefault="00086E39" w:rsidP="00C22EBF">
            <w:pPr>
              <w:pStyle w:val="aff4"/>
              <w:spacing w:line="360" w:lineRule="auto"/>
              <w:jc w:val="left"/>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086E39" w:rsidRPr="00C22EBF" w:rsidRDefault="00086E39" w:rsidP="00C22EBF">
            <w:pPr>
              <w:pStyle w:val="aff4"/>
              <w:spacing w:line="360" w:lineRule="auto"/>
              <w:jc w:val="center"/>
              <w:rPr>
                <w:rFonts w:ascii="Times New Roman" w:hAnsi="Times New Roman" w:cs="Times New Roman"/>
              </w:rPr>
            </w:pPr>
            <w:r w:rsidRPr="00C22EBF">
              <w:rPr>
                <w:rFonts w:ascii="Times New Roman" w:hAnsi="Times New Roman" w:cs="Times New Roman"/>
              </w:rPr>
              <w:lastRenderedPageBreak/>
              <w:t>0</w:t>
            </w:r>
          </w:p>
        </w:tc>
        <w:tc>
          <w:tcPr>
            <w:tcW w:w="992" w:type="dxa"/>
            <w:tcBorders>
              <w:top w:val="single" w:sz="4" w:space="0" w:color="auto"/>
              <w:left w:val="single" w:sz="4" w:space="0" w:color="auto"/>
              <w:bottom w:val="single" w:sz="4" w:space="0" w:color="auto"/>
              <w:right w:val="single" w:sz="4" w:space="0" w:color="auto"/>
            </w:tcBorders>
          </w:tcPr>
          <w:p w:rsidR="00086E39" w:rsidRPr="00C22EBF" w:rsidRDefault="00086E39" w:rsidP="00C22EBF">
            <w:pPr>
              <w:pStyle w:val="aff4"/>
              <w:spacing w:line="360" w:lineRule="auto"/>
              <w:jc w:val="center"/>
              <w:rPr>
                <w:rFonts w:ascii="Times New Roman" w:hAnsi="Times New Roman" w:cs="Times New Roman"/>
              </w:rPr>
            </w:pPr>
            <w:r w:rsidRPr="00C22EBF">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086E39" w:rsidRPr="00C22EBF" w:rsidRDefault="00086E39" w:rsidP="00C22EBF">
            <w:pPr>
              <w:pStyle w:val="aff4"/>
              <w:spacing w:line="360" w:lineRule="auto"/>
              <w:jc w:val="center"/>
              <w:rPr>
                <w:rFonts w:ascii="Times New Roman" w:hAnsi="Times New Roman" w:cs="Times New Roman"/>
              </w:rPr>
            </w:pPr>
            <w:r w:rsidRPr="00C22EBF">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086E39" w:rsidRPr="00C22EBF" w:rsidRDefault="00086E39" w:rsidP="00C22EBF">
            <w:pPr>
              <w:pStyle w:val="aff4"/>
              <w:spacing w:line="360" w:lineRule="auto"/>
              <w:jc w:val="center"/>
              <w:rPr>
                <w:rFonts w:ascii="Times New Roman" w:hAnsi="Times New Roman" w:cs="Times New Roman"/>
              </w:rPr>
            </w:pPr>
            <w:r w:rsidRPr="00C22EBF">
              <w:rPr>
                <w:rFonts w:ascii="Times New Roman" w:hAnsi="Times New Roman" w:cs="Times New Roman"/>
              </w:rPr>
              <w:t>0</w:t>
            </w:r>
          </w:p>
        </w:tc>
        <w:tc>
          <w:tcPr>
            <w:tcW w:w="1276" w:type="dxa"/>
            <w:tcBorders>
              <w:top w:val="single" w:sz="4" w:space="0" w:color="auto"/>
              <w:left w:val="single" w:sz="4" w:space="0" w:color="auto"/>
              <w:bottom w:val="single" w:sz="4" w:space="0" w:color="auto"/>
            </w:tcBorders>
          </w:tcPr>
          <w:p w:rsidR="00086E39" w:rsidRPr="00C22EBF" w:rsidRDefault="00086E39" w:rsidP="00C22EBF">
            <w:pPr>
              <w:pStyle w:val="aff4"/>
              <w:spacing w:line="360" w:lineRule="auto"/>
              <w:jc w:val="left"/>
              <w:rPr>
                <w:rFonts w:ascii="Times New Roman" w:hAnsi="Times New Roman" w:cs="Times New Roman"/>
                <w:highlight w:val="yellow"/>
              </w:rPr>
            </w:pPr>
          </w:p>
        </w:tc>
      </w:tr>
    </w:tbl>
    <w:p w:rsidR="00086E39" w:rsidRPr="00C22EBF" w:rsidRDefault="00086E39" w:rsidP="00C22EBF">
      <w:pPr>
        <w:pStyle w:val="ConsPlusNormal"/>
        <w:spacing w:line="360" w:lineRule="auto"/>
        <w:rPr>
          <w:rFonts w:ascii="Times New Roman" w:hAnsi="Times New Roman" w:cs="Times New Roman"/>
          <w:bCs/>
          <w:color w:val="000000"/>
          <w:sz w:val="24"/>
          <w:szCs w:val="24"/>
        </w:rPr>
      </w:pPr>
    </w:p>
    <w:p w:rsidR="00EF129B" w:rsidRPr="00EF129B" w:rsidRDefault="00EF129B" w:rsidP="00C22EBF">
      <w:pPr>
        <w:autoSpaceDE w:val="0"/>
        <w:autoSpaceDN w:val="0"/>
        <w:adjustRightInd w:val="0"/>
        <w:spacing w:line="360" w:lineRule="auto"/>
        <w:rPr>
          <w:rFonts w:eastAsia="Calibri"/>
          <w:lang w:eastAsia="en-US"/>
        </w:rPr>
      </w:pPr>
    </w:p>
    <w:p w:rsidR="00EF129B" w:rsidRPr="00EF129B" w:rsidRDefault="00EF129B" w:rsidP="00C22EBF">
      <w:pPr>
        <w:autoSpaceDE w:val="0"/>
        <w:autoSpaceDN w:val="0"/>
        <w:adjustRightInd w:val="0"/>
        <w:spacing w:line="360" w:lineRule="auto"/>
        <w:ind w:left="4956" w:firstLine="708"/>
        <w:rPr>
          <w:rFonts w:eastAsia="Calibri"/>
          <w:b/>
          <w:lang w:eastAsia="en-US"/>
        </w:rPr>
      </w:pPr>
      <w:r w:rsidRPr="00EF129B">
        <w:rPr>
          <w:rFonts w:eastAsia="Calibri"/>
          <w:b/>
          <w:lang w:eastAsia="en-US"/>
        </w:rPr>
        <w:t xml:space="preserve">ИНДИКАТИВНЫЕ ПОКАЗАТЕЛИ </w:t>
      </w:r>
    </w:p>
    <w:p w:rsidR="00EF129B" w:rsidRPr="00EF129B" w:rsidRDefault="00EF129B" w:rsidP="00C22EBF">
      <w:pPr>
        <w:spacing w:line="360" w:lineRule="auto"/>
        <w:jc w:val="center"/>
        <w:rPr>
          <w:rFonts w:eastAsia="Calibri"/>
          <w:b/>
          <w:lang w:eastAsia="en-US"/>
        </w:rPr>
      </w:pPr>
      <w:r w:rsidRPr="00EF129B">
        <w:rPr>
          <w:rFonts w:eastAsia="Calibri"/>
          <w:b/>
          <w:lang w:eastAsia="en-US"/>
        </w:rPr>
        <w:t xml:space="preserve">осуществления муниципального контроля в сфере благоустройства на территории </w:t>
      </w:r>
    </w:p>
    <w:p w:rsidR="00EF129B" w:rsidRPr="00C22EBF" w:rsidRDefault="00EF129B" w:rsidP="00C22EBF">
      <w:pPr>
        <w:spacing w:line="360" w:lineRule="auto"/>
        <w:jc w:val="center"/>
        <w:rPr>
          <w:rFonts w:eastAsia="Calibri"/>
          <w:b/>
          <w:lang w:eastAsia="en-US"/>
        </w:rPr>
      </w:pPr>
      <w:proofErr w:type="spellStart"/>
      <w:r w:rsidRPr="00EF129B">
        <w:rPr>
          <w:rFonts w:eastAsia="Calibri"/>
          <w:b/>
          <w:lang w:eastAsia="en-US"/>
        </w:rPr>
        <w:t>Сещинского</w:t>
      </w:r>
      <w:proofErr w:type="spellEnd"/>
      <w:r w:rsidRPr="00EF129B">
        <w:rPr>
          <w:rFonts w:eastAsia="Calibri"/>
          <w:b/>
          <w:lang w:eastAsia="en-US"/>
        </w:rPr>
        <w:t xml:space="preserve"> сельского поселения Дубровского муниципального района Брянской области</w:t>
      </w:r>
    </w:p>
    <w:p w:rsidR="002242C1" w:rsidRPr="00C22EBF" w:rsidRDefault="002242C1" w:rsidP="00C22EBF">
      <w:pPr>
        <w:spacing w:line="360" w:lineRule="auto"/>
        <w:jc w:val="center"/>
        <w:rPr>
          <w:rFonts w:eastAsia="Calibri"/>
          <w:b/>
          <w:lang w:eastAsia="en-US"/>
        </w:rPr>
      </w:pPr>
    </w:p>
    <w:p w:rsidR="002242C1" w:rsidRPr="00C22EBF" w:rsidRDefault="002242C1" w:rsidP="00C22EBF">
      <w:pPr>
        <w:spacing w:line="360" w:lineRule="auto"/>
        <w:jc w:val="both"/>
        <w:rPr>
          <w:rFonts w:eastAsia="Calibri"/>
          <w:lang w:eastAsia="en-US"/>
        </w:rPr>
      </w:pPr>
      <w:r w:rsidRPr="00C22EBF">
        <w:rPr>
          <w:rFonts w:eastAsia="Calibri"/>
          <w:lang w:eastAsia="en-US"/>
        </w:rPr>
        <w:t>1. Количество внеплановых контрольных мероприятий, проведенных за отчетный период.</w:t>
      </w:r>
    </w:p>
    <w:p w:rsidR="002242C1" w:rsidRPr="00C22EBF" w:rsidRDefault="002242C1" w:rsidP="00C22EBF">
      <w:pPr>
        <w:spacing w:line="360" w:lineRule="auto"/>
        <w:jc w:val="both"/>
        <w:rPr>
          <w:rFonts w:eastAsia="Calibri"/>
          <w:lang w:eastAsia="en-US"/>
        </w:rPr>
      </w:pPr>
      <w:r w:rsidRPr="00C22EBF">
        <w:rPr>
          <w:rFonts w:eastAsia="Calibri"/>
          <w:lang w:eastAsia="en-US"/>
        </w:rPr>
        <w:t xml:space="preserve">2. Количество внеплановых контрольных мероприятий, проведенных на основании выявления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за отчетный период. </w:t>
      </w:r>
    </w:p>
    <w:p w:rsidR="002242C1" w:rsidRPr="00C22EBF" w:rsidRDefault="002242C1" w:rsidP="00C22EBF">
      <w:pPr>
        <w:spacing w:line="360" w:lineRule="auto"/>
        <w:jc w:val="both"/>
        <w:rPr>
          <w:rFonts w:eastAsia="Calibri"/>
          <w:lang w:eastAsia="en-US"/>
        </w:rPr>
      </w:pPr>
      <w:r w:rsidRPr="00C22EBF">
        <w:rPr>
          <w:rFonts w:eastAsia="Calibri"/>
          <w:lang w:eastAsia="en-US"/>
        </w:rPr>
        <w:t xml:space="preserve">3. Общее количество контрольных мероприятий с взаимодействием с контролируемыми лицами, проведенных за отчетный период. </w:t>
      </w:r>
    </w:p>
    <w:p w:rsidR="002242C1" w:rsidRPr="00C22EBF" w:rsidRDefault="002242C1" w:rsidP="00C22EBF">
      <w:pPr>
        <w:spacing w:line="360" w:lineRule="auto"/>
        <w:jc w:val="both"/>
        <w:rPr>
          <w:rFonts w:eastAsia="Calibri"/>
          <w:lang w:eastAsia="en-US"/>
        </w:rPr>
      </w:pPr>
      <w:r w:rsidRPr="00C22EBF">
        <w:rPr>
          <w:rFonts w:eastAsia="Calibri"/>
          <w:lang w:eastAsia="en-US"/>
        </w:rPr>
        <w:t xml:space="preserve">4. Количество контрольных мероприятий с взаимодействием с контролируемыми лицами по каждому виду контрольных мероприятий, проведенных за отчетный период. </w:t>
      </w:r>
    </w:p>
    <w:p w:rsidR="002242C1" w:rsidRPr="00C22EBF" w:rsidRDefault="002242C1" w:rsidP="00C22EBF">
      <w:pPr>
        <w:spacing w:line="360" w:lineRule="auto"/>
        <w:jc w:val="both"/>
        <w:rPr>
          <w:rFonts w:eastAsia="Calibri"/>
          <w:lang w:eastAsia="en-US"/>
        </w:rPr>
      </w:pPr>
      <w:r w:rsidRPr="00C22EBF">
        <w:rPr>
          <w:rFonts w:eastAsia="Calibri"/>
          <w:lang w:eastAsia="en-US"/>
        </w:rPr>
        <w:t xml:space="preserve">5. Количество контрольных мероприятий, проведенных с использованием средств дистанционного взаимодействия с контролируемыми лицами, за отчетный период. </w:t>
      </w:r>
    </w:p>
    <w:p w:rsidR="002242C1" w:rsidRPr="00C22EBF" w:rsidRDefault="002242C1" w:rsidP="00C22EBF">
      <w:pPr>
        <w:spacing w:line="360" w:lineRule="auto"/>
        <w:jc w:val="both"/>
        <w:rPr>
          <w:rFonts w:eastAsia="Calibri"/>
          <w:lang w:eastAsia="en-US"/>
        </w:rPr>
      </w:pPr>
      <w:r w:rsidRPr="00C22EBF">
        <w:rPr>
          <w:rFonts w:eastAsia="Calibri"/>
          <w:lang w:eastAsia="en-US"/>
        </w:rPr>
        <w:lastRenderedPageBreak/>
        <w:t xml:space="preserve">6. Количество обязательных профилактических визитов, проведенных за отчетный период. </w:t>
      </w:r>
    </w:p>
    <w:p w:rsidR="002242C1" w:rsidRPr="00C22EBF" w:rsidRDefault="002242C1" w:rsidP="00C22EBF">
      <w:pPr>
        <w:spacing w:line="360" w:lineRule="auto"/>
        <w:jc w:val="both"/>
        <w:rPr>
          <w:rFonts w:eastAsia="Calibri"/>
          <w:lang w:eastAsia="en-US"/>
        </w:rPr>
      </w:pPr>
      <w:r w:rsidRPr="00C22EBF">
        <w:rPr>
          <w:rFonts w:eastAsia="Calibri"/>
          <w:lang w:eastAsia="en-US"/>
        </w:rPr>
        <w:t xml:space="preserve">7. Количество предостережений о недопустимости нарушения обязательных требований, объявленных за отчетный период. </w:t>
      </w:r>
    </w:p>
    <w:p w:rsidR="002242C1" w:rsidRPr="00C22EBF" w:rsidRDefault="002242C1" w:rsidP="00C22EBF">
      <w:pPr>
        <w:spacing w:line="360" w:lineRule="auto"/>
        <w:jc w:val="both"/>
        <w:rPr>
          <w:rFonts w:eastAsia="Calibri"/>
          <w:lang w:eastAsia="en-US"/>
        </w:rPr>
      </w:pPr>
      <w:r w:rsidRPr="00C22EBF">
        <w:rPr>
          <w:rFonts w:eastAsia="Calibri"/>
          <w:lang w:eastAsia="en-US"/>
        </w:rPr>
        <w:t xml:space="preserve">8. Количество контрольных мероприятий, по результатам которых выявлены нарушения обязательных требований, за отчетный период. </w:t>
      </w:r>
    </w:p>
    <w:p w:rsidR="002242C1" w:rsidRPr="00C22EBF" w:rsidRDefault="002242C1" w:rsidP="00C22EBF">
      <w:pPr>
        <w:spacing w:line="360" w:lineRule="auto"/>
        <w:jc w:val="both"/>
        <w:rPr>
          <w:rFonts w:eastAsia="Calibri"/>
          <w:lang w:eastAsia="en-US"/>
        </w:rPr>
      </w:pPr>
      <w:r w:rsidRPr="00C22EBF">
        <w:rPr>
          <w:rFonts w:eastAsia="Calibri"/>
          <w:lang w:eastAsia="en-US"/>
        </w:rPr>
        <w:t xml:space="preserve">9. Количество контрольных мероприятий, по итогам которых возбуждены дела об административных правонарушениях, за отчетный период. </w:t>
      </w:r>
    </w:p>
    <w:p w:rsidR="002242C1" w:rsidRPr="00C22EBF" w:rsidRDefault="002242C1" w:rsidP="00C22EBF">
      <w:pPr>
        <w:spacing w:line="360" w:lineRule="auto"/>
        <w:jc w:val="both"/>
        <w:rPr>
          <w:rFonts w:eastAsia="Calibri"/>
          <w:lang w:eastAsia="en-US"/>
        </w:rPr>
      </w:pPr>
      <w:r w:rsidRPr="00C22EBF">
        <w:rPr>
          <w:rFonts w:eastAsia="Calibri"/>
          <w:lang w:eastAsia="en-US"/>
        </w:rPr>
        <w:t xml:space="preserve">10. Сумма административных штрафов, наложенных по результатам контрольных мероприятий, за отчетный период. </w:t>
      </w:r>
    </w:p>
    <w:p w:rsidR="002242C1" w:rsidRPr="00C22EBF" w:rsidRDefault="002242C1" w:rsidP="00C22EBF">
      <w:pPr>
        <w:spacing w:line="360" w:lineRule="auto"/>
        <w:jc w:val="both"/>
        <w:rPr>
          <w:rFonts w:eastAsia="Calibri"/>
          <w:lang w:eastAsia="en-US"/>
        </w:rPr>
      </w:pPr>
      <w:r w:rsidRPr="00C22EBF">
        <w:rPr>
          <w:rFonts w:eastAsia="Calibri"/>
          <w:lang w:eastAsia="en-US"/>
        </w:rPr>
        <w:t xml:space="preserve">11. Количество направленных в органы прокуратуры заявлений о согласовании проведения контрольных мероприятий, за отчетный период. </w:t>
      </w:r>
    </w:p>
    <w:p w:rsidR="002242C1" w:rsidRPr="00C22EBF" w:rsidRDefault="002242C1" w:rsidP="00C22EBF">
      <w:pPr>
        <w:spacing w:line="360" w:lineRule="auto"/>
        <w:jc w:val="both"/>
        <w:rPr>
          <w:rFonts w:eastAsia="Calibri"/>
          <w:lang w:eastAsia="en-US"/>
        </w:rPr>
      </w:pPr>
      <w:r w:rsidRPr="00C22EBF">
        <w:rPr>
          <w:rFonts w:eastAsia="Calibri"/>
          <w:lang w:eastAsia="en-US"/>
        </w:rPr>
        <w:t xml:space="preserve">12. Количество направленных в органы прокуратуры заявлений о согласовании проведения контрольных мероприятий, по которым органами прокуратуры отказано в согласовании, за отчетный период. </w:t>
      </w:r>
    </w:p>
    <w:p w:rsidR="002242C1" w:rsidRPr="00C22EBF" w:rsidRDefault="002242C1" w:rsidP="00C22EBF">
      <w:pPr>
        <w:spacing w:line="360" w:lineRule="auto"/>
        <w:jc w:val="both"/>
        <w:rPr>
          <w:rFonts w:eastAsia="Calibri"/>
          <w:lang w:eastAsia="en-US"/>
        </w:rPr>
      </w:pPr>
      <w:r w:rsidRPr="00C22EBF">
        <w:rPr>
          <w:rFonts w:eastAsia="Calibri"/>
          <w:lang w:eastAsia="en-US"/>
        </w:rPr>
        <w:t xml:space="preserve">13. Общее количество учтенных объектов контроля на конец отчетного периода. </w:t>
      </w:r>
    </w:p>
    <w:p w:rsidR="002242C1" w:rsidRPr="00C22EBF" w:rsidRDefault="002242C1" w:rsidP="00C22EBF">
      <w:pPr>
        <w:spacing w:line="360" w:lineRule="auto"/>
        <w:jc w:val="both"/>
        <w:rPr>
          <w:rFonts w:eastAsia="Calibri"/>
          <w:lang w:eastAsia="en-US"/>
        </w:rPr>
      </w:pPr>
      <w:r w:rsidRPr="00C22EBF">
        <w:rPr>
          <w:rFonts w:eastAsia="Calibri"/>
          <w:lang w:eastAsia="en-US"/>
        </w:rPr>
        <w:t xml:space="preserve">14. Количество учтенных контролируемых лиц на конец отчетного периода. </w:t>
      </w:r>
    </w:p>
    <w:p w:rsidR="002242C1" w:rsidRPr="00C22EBF" w:rsidRDefault="002242C1" w:rsidP="00C22EBF">
      <w:pPr>
        <w:spacing w:line="360" w:lineRule="auto"/>
        <w:jc w:val="both"/>
        <w:rPr>
          <w:rFonts w:eastAsia="Calibri"/>
          <w:lang w:eastAsia="en-US"/>
        </w:rPr>
      </w:pPr>
      <w:r w:rsidRPr="00C22EBF">
        <w:rPr>
          <w:rFonts w:eastAsia="Calibri"/>
          <w:lang w:eastAsia="en-US"/>
        </w:rPr>
        <w:t xml:space="preserve">15. Количество учтенных контролируемых лиц, в отношении которых проведены контрольные мероприятия, за отчетный период. </w:t>
      </w:r>
    </w:p>
    <w:p w:rsidR="002242C1" w:rsidRPr="00C22EBF" w:rsidRDefault="002242C1" w:rsidP="00C22EBF">
      <w:pPr>
        <w:spacing w:line="360" w:lineRule="auto"/>
        <w:jc w:val="both"/>
        <w:rPr>
          <w:rFonts w:eastAsia="Calibri"/>
          <w:lang w:eastAsia="en-US"/>
        </w:rPr>
      </w:pPr>
      <w:r w:rsidRPr="00C22EBF">
        <w:rPr>
          <w:rFonts w:eastAsia="Calibri"/>
          <w:lang w:eastAsia="en-US"/>
        </w:rPr>
        <w:t xml:space="preserve">16. Количество исковых заявлений об оспаривании решений, действий (бездействия) должностных лиц контрольных органов, направленных контролируемыми лицами в судебном порядке, за отчетный период. </w:t>
      </w:r>
    </w:p>
    <w:p w:rsidR="002242C1" w:rsidRPr="00C22EBF" w:rsidRDefault="002242C1" w:rsidP="00C22EBF">
      <w:pPr>
        <w:spacing w:line="360" w:lineRule="auto"/>
        <w:jc w:val="both"/>
        <w:rPr>
          <w:rFonts w:eastAsia="Calibri"/>
          <w:lang w:eastAsia="en-US"/>
        </w:rPr>
      </w:pPr>
      <w:r w:rsidRPr="00C22EBF">
        <w:rPr>
          <w:rFonts w:eastAsia="Calibri"/>
          <w:lang w:eastAsia="en-US"/>
        </w:rPr>
        <w:t xml:space="preserve">17. Количество исковых заявлений об оспаривании решений, действий (бездействия) должностных лиц контрольных органов, направленных контролируемыми лицами в судебном порядке, по которым принято решение об удовлетворении заявленных требований, за отчетный период. </w:t>
      </w:r>
    </w:p>
    <w:p w:rsidR="002242C1" w:rsidRPr="00EF129B" w:rsidRDefault="002242C1" w:rsidP="00C22EBF">
      <w:pPr>
        <w:spacing w:line="360" w:lineRule="auto"/>
        <w:jc w:val="both"/>
        <w:rPr>
          <w:rFonts w:eastAsia="Calibri"/>
          <w:lang w:eastAsia="en-US"/>
        </w:rPr>
      </w:pPr>
      <w:r w:rsidRPr="00C22EBF">
        <w:rPr>
          <w:rFonts w:eastAsia="Calibri"/>
          <w:lang w:eastAsia="en-US"/>
        </w:rPr>
        <w:t>18. Количество контрольных мероприятий, проведенных с грубым нарушением требований к организации и осуществлению муниципального контроля и результаты которых были признаны недействительными и (или) отменены, за отчетный период.</w:t>
      </w:r>
    </w:p>
    <w:p w:rsidR="00EF129B" w:rsidRPr="00C22EBF" w:rsidRDefault="00EF129B" w:rsidP="00C22EBF">
      <w:pPr>
        <w:pStyle w:val="ConsPlusNormal"/>
        <w:spacing w:line="360" w:lineRule="auto"/>
        <w:jc w:val="center"/>
        <w:rPr>
          <w:rFonts w:ascii="Times New Roman" w:hAnsi="Times New Roman" w:cs="Times New Roman"/>
          <w:b/>
          <w:bCs/>
          <w:color w:val="000000"/>
          <w:sz w:val="24"/>
          <w:szCs w:val="24"/>
        </w:rPr>
      </w:pPr>
    </w:p>
    <w:sectPr w:rsidR="00EF129B" w:rsidRPr="00C22EBF" w:rsidSect="00EF129B">
      <w:pgSz w:w="16838" w:h="11906" w:orient="landscape"/>
      <w:pgMar w:top="1276" w:right="1134" w:bottom="567" w:left="1134" w:header="720" w:footer="72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0269" w:rsidRDefault="00CA0269" w:rsidP="00DC3AE5">
      <w:r>
        <w:separator/>
      </w:r>
    </w:p>
  </w:endnote>
  <w:endnote w:type="continuationSeparator" w:id="0">
    <w:p w:rsidR="00CA0269" w:rsidRDefault="00CA0269" w:rsidP="00DC3A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Droid Sans Devanagari">
    <w:altName w:val="Segoe UI"/>
    <w:panose1 w:val="00000000000000000000"/>
    <w:charset w:val="CC"/>
    <w:family w:val="swiss"/>
    <w:notTrueType/>
    <w:pitch w:val="default"/>
    <w:sig w:usb0="00000201" w:usb1="00000000" w:usb2="00000000" w:usb3="00000000" w:csb0="00000004"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EFF" w:usb1="C0007843" w:usb2="00000009" w:usb3="00000000" w:csb0="000001FF" w:csb1="00000000"/>
  </w:font>
  <w:font w:name="Liberation Mono">
    <w:charset w:val="CC"/>
    <w:family w:val="modern"/>
    <w:pitch w:val="fixed"/>
    <w:sig w:usb0="E0000AFF" w:usb1="400078FF" w:usb2="00000001" w:usb3="00000000" w:csb0="000001BF" w:csb1="00000000"/>
  </w:font>
  <w:font w:name="Droid Sans Fallback">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0269" w:rsidRDefault="00CA0269" w:rsidP="00DC3AE5">
      <w:r>
        <w:separator/>
      </w:r>
    </w:p>
  </w:footnote>
  <w:footnote w:type="continuationSeparator" w:id="0">
    <w:p w:rsidR="00CA0269" w:rsidRDefault="00CA0269" w:rsidP="00DC3A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0F25" w:rsidRDefault="00DC6201" w:rsidP="00A205EC">
    <w:pPr>
      <w:pStyle w:val="af8"/>
      <w:framePr w:wrap="none" w:vAnchor="text" w:hAnchor="margin" w:xAlign="center" w:y="1"/>
      <w:rPr>
        <w:rStyle w:val="afc"/>
      </w:rPr>
    </w:pPr>
    <w:r>
      <w:rPr>
        <w:rStyle w:val="afc"/>
      </w:rPr>
      <w:fldChar w:fldCharType="begin"/>
    </w:r>
    <w:r w:rsidR="007027C1">
      <w:rPr>
        <w:rStyle w:val="afc"/>
      </w:rPr>
      <w:instrText xml:space="preserve"> PAGE </w:instrText>
    </w:r>
    <w:r>
      <w:rPr>
        <w:rStyle w:val="afc"/>
      </w:rPr>
      <w:fldChar w:fldCharType="end"/>
    </w:r>
  </w:p>
  <w:p w:rsidR="00E90F25" w:rsidRDefault="00CA0269">
    <w:pPr>
      <w:pStyle w:val="af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0F25" w:rsidRDefault="00DC6201" w:rsidP="00A205EC">
    <w:pPr>
      <w:pStyle w:val="af8"/>
      <w:framePr w:wrap="none" w:vAnchor="text" w:hAnchor="margin" w:xAlign="center" w:y="1"/>
      <w:rPr>
        <w:rStyle w:val="afc"/>
      </w:rPr>
    </w:pPr>
    <w:r>
      <w:rPr>
        <w:rStyle w:val="afc"/>
      </w:rPr>
      <w:fldChar w:fldCharType="begin"/>
    </w:r>
    <w:r w:rsidR="007027C1">
      <w:rPr>
        <w:rStyle w:val="afc"/>
      </w:rPr>
      <w:instrText xml:space="preserve"> PAGE </w:instrText>
    </w:r>
    <w:r>
      <w:rPr>
        <w:rStyle w:val="afc"/>
      </w:rPr>
      <w:fldChar w:fldCharType="separate"/>
    </w:r>
    <w:r w:rsidR="00957BF2">
      <w:rPr>
        <w:rStyle w:val="afc"/>
        <w:noProof/>
      </w:rPr>
      <w:t>19</w:t>
    </w:r>
    <w:r>
      <w:rPr>
        <w:rStyle w:val="afc"/>
      </w:rPr>
      <w:fldChar w:fldCharType="end"/>
    </w:r>
  </w:p>
  <w:p w:rsidR="00E90F25" w:rsidRDefault="00CA0269">
    <w:pPr>
      <w:pStyle w:val="af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C3B5D23"/>
    <w:multiLevelType w:val="hybridMultilevel"/>
    <w:tmpl w:val="EBA4725E"/>
    <w:lvl w:ilvl="0" w:tplc="282EEB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4DEB7AFB"/>
    <w:multiLevelType w:val="hybridMultilevel"/>
    <w:tmpl w:val="AD10E0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C3AE5"/>
    <w:rsid w:val="0003407F"/>
    <w:rsid w:val="00075D3D"/>
    <w:rsid w:val="00086E39"/>
    <w:rsid w:val="001019CF"/>
    <w:rsid w:val="0011298E"/>
    <w:rsid w:val="00165B1B"/>
    <w:rsid w:val="001B310C"/>
    <w:rsid w:val="001B312E"/>
    <w:rsid w:val="00200232"/>
    <w:rsid w:val="00206E1D"/>
    <w:rsid w:val="002242C1"/>
    <w:rsid w:val="00287901"/>
    <w:rsid w:val="002A19C5"/>
    <w:rsid w:val="002A391D"/>
    <w:rsid w:val="002E48D0"/>
    <w:rsid w:val="003131E0"/>
    <w:rsid w:val="003261E5"/>
    <w:rsid w:val="00353C2B"/>
    <w:rsid w:val="00370A55"/>
    <w:rsid w:val="00423D67"/>
    <w:rsid w:val="0043296B"/>
    <w:rsid w:val="00435F37"/>
    <w:rsid w:val="004401B7"/>
    <w:rsid w:val="00471A0A"/>
    <w:rsid w:val="004A29B8"/>
    <w:rsid w:val="004F6610"/>
    <w:rsid w:val="005167D9"/>
    <w:rsid w:val="00555179"/>
    <w:rsid w:val="00567818"/>
    <w:rsid w:val="005F1E3C"/>
    <w:rsid w:val="005F7BAC"/>
    <w:rsid w:val="00610BD7"/>
    <w:rsid w:val="006317B6"/>
    <w:rsid w:val="0067604A"/>
    <w:rsid w:val="006C75A5"/>
    <w:rsid w:val="006D1432"/>
    <w:rsid w:val="006F0DAF"/>
    <w:rsid w:val="007025CB"/>
    <w:rsid w:val="007027C1"/>
    <w:rsid w:val="0070745C"/>
    <w:rsid w:val="00714067"/>
    <w:rsid w:val="007303D9"/>
    <w:rsid w:val="007704C1"/>
    <w:rsid w:val="00794A19"/>
    <w:rsid w:val="007F0166"/>
    <w:rsid w:val="008800EF"/>
    <w:rsid w:val="0088181C"/>
    <w:rsid w:val="00896FE9"/>
    <w:rsid w:val="008F17CE"/>
    <w:rsid w:val="008F3167"/>
    <w:rsid w:val="009034BA"/>
    <w:rsid w:val="00910861"/>
    <w:rsid w:val="00920400"/>
    <w:rsid w:val="00935631"/>
    <w:rsid w:val="00953DC2"/>
    <w:rsid w:val="00957BF2"/>
    <w:rsid w:val="00985E14"/>
    <w:rsid w:val="009D07EB"/>
    <w:rsid w:val="00B04FFC"/>
    <w:rsid w:val="00B854E1"/>
    <w:rsid w:val="00BD3B10"/>
    <w:rsid w:val="00C22EBF"/>
    <w:rsid w:val="00C26DFE"/>
    <w:rsid w:val="00C54637"/>
    <w:rsid w:val="00C57416"/>
    <w:rsid w:val="00CA0269"/>
    <w:rsid w:val="00CD2274"/>
    <w:rsid w:val="00CD484B"/>
    <w:rsid w:val="00D014CA"/>
    <w:rsid w:val="00D061B8"/>
    <w:rsid w:val="00D25106"/>
    <w:rsid w:val="00D2548A"/>
    <w:rsid w:val="00D66717"/>
    <w:rsid w:val="00D84F39"/>
    <w:rsid w:val="00DC3AE5"/>
    <w:rsid w:val="00DC6201"/>
    <w:rsid w:val="00DD17EF"/>
    <w:rsid w:val="00DF34AA"/>
    <w:rsid w:val="00E43047"/>
    <w:rsid w:val="00EC0382"/>
    <w:rsid w:val="00ED10C6"/>
    <w:rsid w:val="00ED3C91"/>
    <w:rsid w:val="00ED481E"/>
    <w:rsid w:val="00EF129B"/>
    <w:rsid w:val="00EF4A48"/>
    <w:rsid w:val="00EF6BE7"/>
    <w:rsid w:val="00F21F47"/>
    <w:rsid w:val="00F25A74"/>
    <w:rsid w:val="00FB0644"/>
    <w:rsid w:val="00FD5C7B"/>
    <w:rsid w:val="00FF0F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uiPriority="3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3AE5"/>
    <w:pPr>
      <w:spacing w:after="0" w:line="240" w:lineRule="auto"/>
    </w:pPr>
    <w:rPr>
      <w:rFonts w:ascii="Times New Roman" w:eastAsia="Times New Roman" w:hAnsi="Times New Roman" w:cs="Times New Roman"/>
      <w:sz w:val="24"/>
      <w:szCs w:val="24"/>
      <w:lang w:eastAsia="ru-RU"/>
    </w:rPr>
  </w:style>
  <w:style w:type="paragraph" w:styleId="3">
    <w:name w:val="heading 3"/>
    <w:basedOn w:val="1"/>
    <w:next w:val="a0"/>
    <w:link w:val="30"/>
    <w:qFormat/>
    <w:rsid w:val="00DC3AE5"/>
    <w:pPr>
      <w:numPr>
        <w:ilvl w:val="2"/>
        <w:numId w:val="1"/>
      </w:numPr>
      <w:spacing w:before="140" w:after="120"/>
      <w:outlineLvl w:val="2"/>
    </w:pPr>
    <w:rPr>
      <w:sz w:val="28"/>
      <w:szCs w:val="28"/>
    </w:rPr>
  </w:style>
  <w:style w:type="paragraph" w:styleId="4">
    <w:name w:val="heading 4"/>
    <w:basedOn w:val="a"/>
    <w:next w:val="a"/>
    <w:link w:val="40"/>
    <w:qFormat/>
    <w:rsid w:val="00DC3AE5"/>
    <w:pPr>
      <w:keepNext/>
      <w:numPr>
        <w:ilvl w:val="3"/>
        <w:numId w:val="1"/>
      </w:numPr>
      <w:spacing w:before="240" w:after="60"/>
      <w:outlineLvl w:val="3"/>
    </w:pPr>
    <w:rPr>
      <w:b/>
      <w:bCs/>
    </w:rPr>
  </w:style>
  <w:style w:type="paragraph" w:styleId="5">
    <w:name w:val="heading 5"/>
    <w:basedOn w:val="a"/>
    <w:next w:val="6"/>
    <w:link w:val="50"/>
    <w:qFormat/>
    <w:rsid w:val="00DC3AE5"/>
    <w:pPr>
      <w:numPr>
        <w:ilvl w:val="4"/>
        <w:numId w:val="1"/>
      </w:numPr>
      <w:spacing w:before="480"/>
      <w:jc w:val="center"/>
      <w:outlineLvl w:val="4"/>
    </w:pPr>
    <w:rPr>
      <w:sz w:val="40"/>
      <w:szCs w:val="20"/>
    </w:rPr>
  </w:style>
  <w:style w:type="paragraph" w:styleId="6">
    <w:name w:val="heading 6"/>
    <w:basedOn w:val="a"/>
    <w:next w:val="a"/>
    <w:link w:val="60"/>
    <w:qFormat/>
    <w:rsid w:val="00DC3AE5"/>
    <w:pPr>
      <w:numPr>
        <w:ilvl w:val="5"/>
        <w:numId w:val="1"/>
      </w:numPr>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DC3AE5"/>
    <w:rPr>
      <w:rFonts w:ascii="Times New Roman" w:eastAsia="Times New Roman" w:hAnsi="Times New Roman" w:cs="Times New Roman"/>
      <w:b/>
      <w:bCs/>
      <w:sz w:val="28"/>
      <w:szCs w:val="28"/>
      <w:lang w:eastAsia="ru-RU"/>
    </w:rPr>
  </w:style>
  <w:style w:type="character" w:customStyle="1" w:styleId="40">
    <w:name w:val="Заголовок 4 Знак"/>
    <w:basedOn w:val="a1"/>
    <w:link w:val="4"/>
    <w:rsid w:val="00DC3AE5"/>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DC3AE5"/>
    <w:rPr>
      <w:rFonts w:ascii="Times New Roman" w:eastAsia="Times New Roman" w:hAnsi="Times New Roman" w:cs="Times New Roman"/>
      <w:sz w:val="40"/>
      <w:szCs w:val="20"/>
      <w:lang w:eastAsia="ru-RU"/>
    </w:rPr>
  </w:style>
  <w:style w:type="character" w:customStyle="1" w:styleId="60">
    <w:name w:val="Заголовок 6 Знак"/>
    <w:basedOn w:val="a1"/>
    <w:link w:val="6"/>
    <w:rsid w:val="00DC3AE5"/>
    <w:rPr>
      <w:rFonts w:ascii="Times New Roman" w:eastAsia="Times New Roman" w:hAnsi="Times New Roman" w:cs="Times New Roman"/>
      <w:b/>
      <w:bCs/>
      <w:lang w:eastAsia="ru-RU"/>
    </w:rPr>
  </w:style>
  <w:style w:type="character" w:customStyle="1" w:styleId="WW8Num1z0">
    <w:name w:val="WW8Num1z0"/>
    <w:rsid w:val="00DC3AE5"/>
  </w:style>
  <w:style w:type="character" w:customStyle="1" w:styleId="WW8Num1z1">
    <w:name w:val="WW8Num1z1"/>
    <w:rsid w:val="00DC3AE5"/>
  </w:style>
  <w:style w:type="character" w:customStyle="1" w:styleId="WW8Num1z2">
    <w:name w:val="WW8Num1z2"/>
    <w:rsid w:val="00DC3AE5"/>
  </w:style>
  <w:style w:type="character" w:customStyle="1" w:styleId="WW8Num1z3">
    <w:name w:val="WW8Num1z3"/>
    <w:rsid w:val="00DC3AE5"/>
  </w:style>
  <w:style w:type="character" w:customStyle="1" w:styleId="WW8Num1z4">
    <w:name w:val="WW8Num1z4"/>
    <w:rsid w:val="00DC3AE5"/>
  </w:style>
  <w:style w:type="character" w:customStyle="1" w:styleId="WW8Num1z5">
    <w:name w:val="WW8Num1z5"/>
    <w:rsid w:val="00DC3AE5"/>
  </w:style>
  <w:style w:type="character" w:customStyle="1" w:styleId="WW8Num1z6">
    <w:name w:val="WW8Num1z6"/>
    <w:rsid w:val="00DC3AE5"/>
  </w:style>
  <w:style w:type="character" w:customStyle="1" w:styleId="WW8Num1z7">
    <w:name w:val="WW8Num1z7"/>
    <w:rsid w:val="00DC3AE5"/>
  </w:style>
  <w:style w:type="character" w:customStyle="1" w:styleId="WW8Num1z8">
    <w:name w:val="WW8Num1z8"/>
    <w:rsid w:val="00DC3AE5"/>
  </w:style>
  <w:style w:type="character" w:customStyle="1" w:styleId="WW8Num2z0">
    <w:name w:val="WW8Num2z0"/>
    <w:rsid w:val="00DC3AE5"/>
    <w:rPr>
      <w:rFonts w:hint="default"/>
      <w:b w:val="0"/>
      <w:i w:val="0"/>
      <w:color w:val="000000"/>
    </w:rPr>
  </w:style>
  <w:style w:type="character" w:customStyle="1" w:styleId="WW8Num2z1">
    <w:name w:val="WW8Num2z1"/>
    <w:rsid w:val="00DC3AE5"/>
  </w:style>
  <w:style w:type="character" w:customStyle="1" w:styleId="WW8Num2z2">
    <w:name w:val="WW8Num2z2"/>
    <w:rsid w:val="00DC3AE5"/>
  </w:style>
  <w:style w:type="character" w:customStyle="1" w:styleId="WW8Num2z3">
    <w:name w:val="WW8Num2z3"/>
    <w:rsid w:val="00DC3AE5"/>
  </w:style>
  <w:style w:type="character" w:customStyle="1" w:styleId="WW8Num2z4">
    <w:name w:val="WW8Num2z4"/>
    <w:rsid w:val="00DC3AE5"/>
  </w:style>
  <w:style w:type="character" w:customStyle="1" w:styleId="WW8Num2z5">
    <w:name w:val="WW8Num2z5"/>
    <w:rsid w:val="00DC3AE5"/>
  </w:style>
  <w:style w:type="character" w:customStyle="1" w:styleId="WW8Num2z6">
    <w:name w:val="WW8Num2z6"/>
    <w:rsid w:val="00DC3AE5"/>
  </w:style>
  <w:style w:type="character" w:customStyle="1" w:styleId="WW8Num2z7">
    <w:name w:val="WW8Num2z7"/>
    <w:rsid w:val="00DC3AE5"/>
  </w:style>
  <w:style w:type="character" w:customStyle="1" w:styleId="WW8Num2z8">
    <w:name w:val="WW8Num2z8"/>
    <w:rsid w:val="00DC3AE5"/>
  </w:style>
  <w:style w:type="character" w:customStyle="1" w:styleId="WW8Num3z0">
    <w:name w:val="WW8Num3z0"/>
    <w:rsid w:val="00DC3AE5"/>
    <w:rPr>
      <w:rFonts w:hint="default"/>
    </w:rPr>
  </w:style>
  <w:style w:type="character" w:customStyle="1" w:styleId="WW8Num3z1">
    <w:name w:val="WW8Num3z1"/>
    <w:rsid w:val="00DC3AE5"/>
  </w:style>
  <w:style w:type="character" w:customStyle="1" w:styleId="WW8Num3z2">
    <w:name w:val="WW8Num3z2"/>
    <w:rsid w:val="00DC3AE5"/>
  </w:style>
  <w:style w:type="character" w:customStyle="1" w:styleId="WW8Num3z3">
    <w:name w:val="WW8Num3z3"/>
    <w:rsid w:val="00DC3AE5"/>
  </w:style>
  <w:style w:type="character" w:customStyle="1" w:styleId="WW8Num3z4">
    <w:name w:val="WW8Num3z4"/>
    <w:rsid w:val="00DC3AE5"/>
  </w:style>
  <w:style w:type="character" w:customStyle="1" w:styleId="WW8Num3z5">
    <w:name w:val="WW8Num3z5"/>
    <w:rsid w:val="00DC3AE5"/>
  </w:style>
  <w:style w:type="character" w:customStyle="1" w:styleId="WW8Num3z6">
    <w:name w:val="WW8Num3z6"/>
    <w:rsid w:val="00DC3AE5"/>
  </w:style>
  <w:style w:type="character" w:customStyle="1" w:styleId="WW8Num3z7">
    <w:name w:val="WW8Num3z7"/>
    <w:rsid w:val="00DC3AE5"/>
  </w:style>
  <w:style w:type="character" w:customStyle="1" w:styleId="WW8Num3z8">
    <w:name w:val="WW8Num3z8"/>
    <w:rsid w:val="00DC3AE5"/>
  </w:style>
  <w:style w:type="character" w:customStyle="1" w:styleId="WW8Num4z0">
    <w:name w:val="WW8Num4z0"/>
    <w:rsid w:val="00DC3AE5"/>
    <w:rPr>
      <w:rFonts w:hint="default"/>
    </w:rPr>
  </w:style>
  <w:style w:type="character" w:customStyle="1" w:styleId="WW8Num5z0">
    <w:name w:val="WW8Num5z0"/>
    <w:rsid w:val="00DC3AE5"/>
    <w:rPr>
      <w:rFonts w:hint="default"/>
    </w:rPr>
  </w:style>
  <w:style w:type="character" w:customStyle="1" w:styleId="10">
    <w:name w:val="Основной шрифт абзаца1"/>
    <w:rsid w:val="00DC3AE5"/>
  </w:style>
  <w:style w:type="character" w:customStyle="1" w:styleId="a4">
    <w:name w:val="Текст выноски Знак"/>
    <w:rsid w:val="00DC3AE5"/>
    <w:rPr>
      <w:rFonts w:ascii="Tahoma" w:hAnsi="Tahoma" w:cs="Tahoma"/>
      <w:sz w:val="16"/>
      <w:szCs w:val="16"/>
    </w:rPr>
  </w:style>
  <w:style w:type="character" w:styleId="a5">
    <w:name w:val="Hyperlink"/>
    <w:uiPriority w:val="99"/>
    <w:rsid w:val="00DC3AE5"/>
    <w:rPr>
      <w:color w:val="0000FF"/>
      <w:u w:val="single"/>
    </w:rPr>
  </w:style>
  <w:style w:type="character" w:customStyle="1" w:styleId="a6">
    <w:name w:val="Гипертекстовая ссылка"/>
    <w:rsid w:val="00DC3AE5"/>
    <w:rPr>
      <w:rFonts w:cs="Times New Roman"/>
      <w:color w:val="106BBE"/>
    </w:rPr>
  </w:style>
  <w:style w:type="character" w:customStyle="1" w:styleId="a7">
    <w:name w:val="Схема документа Знак"/>
    <w:rsid w:val="00DC3AE5"/>
    <w:rPr>
      <w:rFonts w:ascii="Tahoma" w:hAnsi="Tahoma" w:cs="Tahoma"/>
      <w:sz w:val="16"/>
      <w:szCs w:val="16"/>
    </w:rPr>
  </w:style>
  <w:style w:type="character" w:customStyle="1" w:styleId="a8">
    <w:name w:val="Название Знак"/>
    <w:link w:val="a9"/>
    <w:rsid w:val="00DC3AE5"/>
    <w:rPr>
      <w:b/>
      <w:bCs/>
      <w:sz w:val="28"/>
      <w:szCs w:val="24"/>
    </w:rPr>
  </w:style>
  <w:style w:type="character" w:customStyle="1" w:styleId="aa">
    <w:name w:val="Подзаголовок Знак"/>
    <w:rsid w:val="00DC3AE5"/>
    <w:rPr>
      <w:b/>
      <w:sz w:val="28"/>
    </w:rPr>
  </w:style>
  <w:style w:type="character" w:customStyle="1" w:styleId="ab">
    <w:name w:val="Текст сноски Знак"/>
    <w:basedOn w:val="10"/>
    <w:uiPriority w:val="99"/>
    <w:rsid w:val="00DC3AE5"/>
  </w:style>
  <w:style w:type="character" w:customStyle="1" w:styleId="ac">
    <w:name w:val="Символ сноски"/>
    <w:rsid w:val="00DC3AE5"/>
    <w:rPr>
      <w:vertAlign w:val="superscript"/>
    </w:rPr>
  </w:style>
  <w:style w:type="character" w:styleId="ad">
    <w:name w:val="FollowedHyperlink"/>
    <w:rsid w:val="00DC3AE5"/>
    <w:rPr>
      <w:color w:val="800000"/>
      <w:u w:val="single"/>
    </w:rPr>
  </w:style>
  <w:style w:type="paragraph" w:customStyle="1" w:styleId="1">
    <w:name w:val="Заголовок1"/>
    <w:basedOn w:val="a"/>
    <w:next w:val="a0"/>
    <w:rsid w:val="00DC3AE5"/>
    <w:pPr>
      <w:jc w:val="center"/>
    </w:pPr>
    <w:rPr>
      <w:b/>
      <w:bCs/>
    </w:rPr>
  </w:style>
  <w:style w:type="paragraph" w:styleId="a0">
    <w:name w:val="Body Text"/>
    <w:basedOn w:val="a"/>
    <w:link w:val="ae"/>
    <w:rsid w:val="00DC3AE5"/>
    <w:pPr>
      <w:ind w:right="-483"/>
      <w:jc w:val="both"/>
    </w:pPr>
    <w:rPr>
      <w:b/>
      <w:bCs/>
    </w:rPr>
  </w:style>
  <w:style w:type="character" w:customStyle="1" w:styleId="ae">
    <w:name w:val="Основной текст Знак"/>
    <w:basedOn w:val="a1"/>
    <w:link w:val="a0"/>
    <w:rsid w:val="00DC3AE5"/>
    <w:rPr>
      <w:rFonts w:ascii="Times New Roman" w:eastAsia="Times New Roman" w:hAnsi="Times New Roman" w:cs="Times New Roman"/>
      <w:b/>
      <w:bCs/>
      <w:sz w:val="24"/>
      <w:szCs w:val="24"/>
      <w:lang w:eastAsia="ru-RU"/>
    </w:rPr>
  </w:style>
  <w:style w:type="paragraph" w:styleId="af">
    <w:name w:val="List"/>
    <w:basedOn w:val="a0"/>
    <w:rsid w:val="00DC3AE5"/>
    <w:rPr>
      <w:rFonts w:cs="Droid Sans Devanagari"/>
    </w:rPr>
  </w:style>
  <w:style w:type="paragraph" w:styleId="af0">
    <w:name w:val="caption"/>
    <w:basedOn w:val="a"/>
    <w:qFormat/>
    <w:rsid w:val="00DC3AE5"/>
    <w:pPr>
      <w:suppressLineNumbers/>
      <w:spacing w:before="120" w:after="120"/>
    </w:pPr>
    <w:rPr>
      <w:rFonts w:cs="Droid Sans Devanagari"/>
      <w:i/>
      <w:iCs/>
    </w:rPr>
  </w:style>
  <w:style w:type="paragraph" w:customStyle="1" w:styleId="11">
    <w:name w:val="Указатель1"/>
    <w:basedOn w:val="a"/>
    <w:rsid w:val="00DC3AE5"/>
    <w:pPr>
      <w:suppressLineNumbers/>
    </w:pPr>
    <w:rPr>
      <w:rFonts w:cs="Droid Sans Devanagari"/>
    </w:rPr>
  </w:style>
  <w:style w:type="paragraph" w:customStyle="1" w:styleId="ConsNonformat">
    <w:name w:val="ConsNonformat"/>
    <w:rsid w:val="00DC3AE5"/>
    <w:pPr>
      <w:widowControl w:val="0"/>
      <w:suppressAutoHyphens/>
      <w:autoSpaceDE w:val="0"/>
      <w:spacing w:after="0" w:line="240" w:lineRule="auto"/>
      <w:ind w:right="19772"/>
    </w:pPr>
    <w:rPr>
      <w:rFonts w:ascii="Courier New" w:eastAsia="Times New Roman" w:hAnsi="Courier New" w:cs="Courier New"/>
      <w:sz w:val="20"/>
      <w:szCs w:val="20"/>
      <w:lang w:eastAsia="zh-CN"/>
    </w:rPr>
  </w:style>
  <w:style w:type="paragraph" w:customStyle="1" w:styleId="ConsPlusTitle">
    <w:name w:val="ConsPlusTitle"/>
    <w:rsid w:val="00DC3AE5"/>
    <w:pPr>
      <w:widowControl w:val="0"/>
      <w:suppressAutoHyphens/>
      <w:autoSpaceDE w:val="0"/>
      <w:spacing w:after="0" w:line="240" w:lineRule="auto"/>
    </w:pPr>
    <w:rPr>
      <w:rFonts w:ascii="Calibri" w:eastAsia="Calibri" w:hAnsi="Calibri" w:cs="Calibri"/>
      <w:b/>
      <w:bCs/>
      <w:lang w:eastAsia="zh-CN"/>
    </w:rPr>
  </w:style>
  <w:style w:type="paragraph" w:customStyle="1" w:styleId="af1">
    <w:name w:val="Знак"/>
    <w:basedOn w:val="a"/>
    <w:rsid w:val="00DC3AE5"/>
    <w:rPr>
      <w:rFonts w:ascii="Verdana" w:hAnsi="Verdana" w:cs="Verdana"/>
      <w:sz w:val="20"/>
      <w:szCs w:val="20"/>
      <w:lang w:val="en-US"/>
    </w:rPr>
  </w:style>
  <w:style w:type="paragraph" w:styleId="af2">
    <w:name w:val="No Spacing"/>
    <w:qFormat/>
    <w:rsid w:val="00DC3AE5"/>
    <w:pPr>
      <w:suppressAutoHyphens/>
      <w:spacing w:after="0" w:line="240" w:lineRule="auto"/>
    </w:pPr>
    <w:rPr>
      <w:rFonts w:ascii="Times New Roman" w:eastAsia="Calibri" w:hAnsi="Times New Roman" w:cs="Times New Roman"/>
      <w:sz w:val="28"/>
      <w:lang w:eastAsia="zh-CN"/>
    </w:rPr>
  </w:style>
  <w:style w:type="paragraph" w:styleId="af3">
    <w:name w:val="Balloon Text"/>
    <w:basedOn w:val="a"/>
    <w:link w:val="12"/>
    <w:rsid w:val="00DC3AE5"/>
    <w:rPr>
      <w:rFonts w:ascii="Tahoma" w:hAnsi="Tahoma" w:cs="Tahoma"/>
      <w:sz w:val="16"/>
      <w:szCs w:val="16"/>
    </w:rPr>
  </w:style>
  <w:style w:type="character" w:customStyle="1" w:styleId="12">
    <w:name w:val="Текст выноски Знак1"/>
    <w:basedOn w:val="a1"/>
    <w:link w:val="af3"/>
    <w:rsid w:val="00DC3AE5"/>
    <w:rPr>
      <w:rFonts w:ascii="Tahoma" w:eastAsia="Times New Roman" w:hAnsi="Tahoma" w:cs="Tahoma"/>
      <w:sz w:val="16"/>
      <w:szCs w:val="16"/>
      <w:lang w:eastAsia="ru-RU"/>
    </w:rPr>
  </w:style>
  <w:style w:type="paragraph" w:customStyle="1" w:styleId="ConsTitle">
    <w:name w:val="ConsTitle"/>
    <w:rsid w:val="00DC3AE5"/>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rsid w:val="00DC3AE5"/>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af4">
    <w:name w:val="Знак"/>
    <w:basedOn w:val="a"/>
    <w:rsid w:val="00DC3AE5"/>
    <w:pPr>
      <w:suppressAutoHyphens/>
      <w:spacing w:before="280" w:after="280"/>
    </w:pPr>
    <w:rPr>
      <w:rFonts w:ascii="Tahoma" w:hAnsi="Tahoma" w:cs="Tahoma"/>
      <w:sz w:val="20"/>
      <w:szCs w:val="20"/>
      <w:lang w:val="en-US"/>
    </w:rPr>
  </w:style>
  <w:style w:type="paragraph" w:customStyle="1" w:styleId="s1">
    <w:name w:val="s_1"/>
    <w:basedOn w:val="a"/>
    <w:rsid w:val="00DC3AE5"/>
    <w:pPr>
      <w:ind w:firstLine="720"/>
      <w:jc w:val="both"/>
    </w:pPr>
    <w:rPr>
      <w:rFonts w:ascii="Arial" w:hAnsi="Arial" w:cs="Arial"/>
      <w:sz w:val="26"/>
      <w:szCs w:val="26"/>
    </w:rPr>
  </w:style>
  <w:style w:type="paragraph" w:customStyle="1" w:styleId="13">
    <w:name w:val="Схема документа1"/>
    <w:basedOn w:val="a"/>
    <w:rsid w:val="00DC3AE5"/>
    <w:rPr>
      <w:rFonts w:ascii="Tahoma" w:hAnsi="Tahoma" w:cs="Tahoma"/>
      <w:sz w:val="16"/>
      <w:szCs w:val="16"/>
    </w:rPr>
  </w:style>
  <w:style w:type="paragraph" w:customStyle="1" w:styleId="af5">
    <w:name w:val="Текст в заданном формате"/>
    <w:basedOn w:val="a"/>
    <w:rsid w:val="00DC3AE5"/>
    <w:pPr>
      <w:widowControl w:val="0"/>
    </w:pPr>
    <w:rPr>
      <w:rFonts w:ascii="Liberation Mono" w:eastAsia="Droid Sans Fallback" w:hAnsi="Liberation Mono" w:cs="Liberation Mono"/>
      <w:sz w:val="20"/>
      <w:szCs w:val="20"/>
      <w:lang w:eastAsia="zh-CN" w:bidi="hi-IN"/>
    </w:rPr>
  </w:style>
  <w:style w:type="paragraph" w:customStyle="1" w:styleId="14">
    <w:name w:val="Без интервала1"/>
    <w:rsid w:val="00DC3AE5"/>
    <w:pPr>
      <w:suppressAutoHyphens/>
      <w:spacing w:after="0" w:line="240" w:lineRule="auto"/>
    </w:pPr>
    <w:rPr>
      <w:rFonts w:ascii="Calibri" w:eastAsia="Times New Roman" w:hAnsi="Calibri" w:cs="Calibri"/>
      <w:lang w:eastAsia="zh-CN"/>
    </w:rPr>
  </w:style>
  <w:style w:type="paragraph" w:styleId="af6">
    <w:name w:val="Subtitle"/>
    <w:basedOn w:val="a"/>
    <w:next w:val="a0"/>
    <w:link w:val="15"/>
    <w:qFormat/>
    <w:rsid w:val="00DC3AE5"/>
    <w:pPr>
      <w:jc w:val="center"/>
    </w:pPr>
    <w:rPr>
      <w:b/>
      <w:szCs w:val="20"/>
    </w:rPr>
  </w:style>
  <w:style w:type="character" w:customStyle="1" w:styleId="15">
    <w:name w:val="Подзаголовок Знак1"/>
    <w:basedOn w:val="a1"/>
    <w:link w:val="af6"/>
    <w:rsid w:val="00DC3AE5"/>
    <w:rPr>
      <w:rFonts w:ascii="Times New Roman" w:eastAsia="Times New Roman" w:hAnsi="Times New Roman" w:cs="Times New Roman"/>
      <w:b/>
      <w:sz w:val="24"/>
      <w:szCs w:val="20"/>
      <w:lang w:eastAsia="ru-RU"/>
    </w:rPr>
  </w:style>
  <w:style w:type="paragraph" w:styleId="af7">
    <w:name w:val="footnote text"/>
    <w:basedOn w:val="a"/>
    <w:link w:val="16"/>
    <w:rsid w:val="00DC3AE5"/>
    <w:rPr>
      <w:sz w:val="20"/>
      <w:szCs w:val="20"/>
    </w:rPr>
  </w:style>
  <w:style w:type="character" w:customStyle="1" w:styleId="16">
    <w:name w:val="Текст сноски Знак1"/>
    <w:basedOn w:val="a1"/>
    <w:link w:val="af7"/>
    <w:rsid w:val="00DC3AE5"/>
    <w:rPr>
      <w:rFonts w:ascii="Times New Roman" w:eastAsia="Times New Roman" w:hAnsi="Times New Roman" w:cs="Times New Roman"/>
      <w:sz w:val="20"/>
      <w:szCs w:val="20"/>
      <w:lang w:eastAsia="ru-RU"/>
    </w:rPr>
  </w:style>
  <w:style w:type="paragraph" w:styleId="af8">
    <w:name w:val="header"/>
    <w:basedOn w:val="a"/>
    <w:link w:val="af9"/>
    <w:uiPriority w:val="99"/>
    <w:unhideWhenUsed/>
    <w:rsid w:val="00DC3AE5"/>
    <w:pPr>
      <w:tabs>
        <w:tab w:val="center" w:pos="4677"/>
        <w:tab w:val="right" w:pos="9355"/>
      </w:tabs>
    </w:pPr>
  </w:style>
  <w:style w:type="character" w:customStyle="1" w:styleId="af9">
    <w:name w:val="Верхний колонтитул Знак"/>
    <w:basedOn w:val="a1"/>
    <w:link w:val="af8"/>
    <w:uiPriority w:val="99"/>
    <w:rsid w:val="00DC3AE5"/>
    <w:rPr>
      <w:rFonts w:ascii="Times New Roman" w:eastAsia="Times New Roman" w:hAnsi="Times New Roman" w:cs="Times New Roman"/>
      <w:sz w:val="24"/>
      <w:szCs w:val="24"/>
      <w:lang w:eastAsia="ru-RU"/>
    </w:rPr>
  </w:style>
  <w:style w:type="paragraph" w:styleId="afa">
    <w:name w:val="footer"/>
    <w:basedOn w:val="a"/>
    <w:link w:val="afb"/>
    <w:uiPriority w:val="99"/>
    <w:unhideWhenUsed/>
    <w:rsid w:val="00DC3AE5"/>
    <w:pPr>
      <w:tabs>
        <w:tab w:val="center" w:pos="4677"/>
        <w:tab w:val="right" w:pos="9355"/>
      </w:tabs>
    </w:pPr>
  </w:style>
  <w:style w:type="character" w:customStyle="1" w:styleId="afb">
    <w:name w:val="Нижний колонтитул Знак"/>
    <w:basedOn w:val="a1"/>
    <w:link w:val="afa"/>
    <w:uiPriority w:val="99"/>
    <w:rsid w:val="00DC3AE5"/>
    <w:rPr>
      <w:rFonts w:ascii="Times New Roman" w:eastAsia="Times New Roman" w:hAnsi="Times New Roman" w:cs="Times New Roman"/>
      <w:sz w:val="24"/>
      <w:szCs w:val="24"/>
      <w:lang w:eastAsia="ru-RU"/>
    </w:rPr>
  </w:style>
  <w:style w:type="character" w:styleId="afc">
    <w:name w:val="page number"/>
    <w:basedOn w:val="a1"/>
    <w:uiPriority w:val="99"/>
    <w:semiHidden/>
    <w:unhideWhenUsed/>
    <w:rsid w:val="00DC3AE5"/>
  </w:style>
  <w:style w:type="character" w:styleId="afd">
    <w:name w:val="annotation reference"/>
    <w:uiPriority w:val="99"/>
    <w:semiHidden/>
    <w:unhideWhenUsed/>
    <w:rsid w:val="00DC3AE5"/>
    <w:rPr>
      <w:sz w:val="16"/>
      <w:szCs w:val="16"/>
    </w:rPr>
  </w:style>
  <w:style w:type="paragraph" w:styleId="afe">
    <w:name w:val="annotation text"/>
    <w:basedOn w:val="a"/>
    <w:link w:val="aff"/>
    <w:uiPriority w:val="99"/>
    <w:unhideWhenUsed/>
    <w:rsid w:val="00DC3AE5"/>
    <w:rPr>
      <w:sz w:val="20"/>
      <w:szCs w:val="20"/>
    </w:rPr>
  </w:style>
  <w:style w:type="character" w:customStyle="1" w:styleId="aff">
    <w:name w:val="Текст примечания Знак"/>
    <w:basedOn w:val="a1"/>
    <w:link w:val="afe"/>
    <w:uiPriority w:val="99"/>
    <w:rsid w:val="00DC3AE5"/>
    <w:rPr>
      <w:rFonts w:ascii="Times New Roman" w:eastAsia="Times New Roman" w:hAnsi="Times New Roman" w:cs="Times New Roman"/>
      <w:sz w:val="20"/>
      <w:szCs w:val="20"/>
      <w:lang w:eastAsia="ru-RU"/>
    </w:rPr>
  </w:style>
  <w:style w:type="paragraph" w:styleId="aff0">
    <w:name w:val="annotation subject"/>
    <w:basedOn w:val="afe"/>
    <w:next w:val="afe"/>
    <w:link w:val="aff1"/>
    <w:uiPriority w:val="99"/>
    <w:semiHidden/>
    <w:unhideWhenUsed/>
    <w:rsid w:val="00DC3AE5"/>
    <w:rPr>
      <w:b/>
      <w:bCs/>
    </w:rPr>
  </w:style>
  <w:style w:type="character" w:customStyle="1" w:styleId="aff1">
    <w:name w:val="Тема примечания Знак"/>
    <w:basedOn w:val="aff"/>
    <w:link w:val="aff0"/>
    <w:uiPriority w:val="99"/>
    <w:semiHidden/>
    <w:rsid w:val="00DC3AE5"/>
    <w:rPr>
      <w:rFonts w:ascii="Times New Roman" w:eastAsia="Times New Roman" w:hAnsi="Times New Roman" w:cs="Times New Roman"/>
      <w:b/>
      <w:bCs/>
      <w:sz w:val="20"/>
      <w:szCs w:val="20"/>
      <w:lang w:eastAsia="ru-RU"/>
    </w:rPr>
  </w:style>
  <w:style w:type="character" w:customStyle="1" w:styleId="highlightsearch">
    <w:name w:val="highlightsearch"/>
    <w:basedOn w:val="a1"/>
    <w:rsid w:val="00DC3AE5"/>
  </w:style>
  <w:style w:type="character" w:styleId="aff2">
    <w:name w:val="footnote reference"/>
    <w:uiPriority w:val="99"/>
    <w:semiHidden/>
    <w:unhideWhenUsed/>
    <w:rsid w:val="00DC3AE5"/>
    <w:rPr>
      <w:vertAlign w:val="superscript"/>
    </w:rPr>
  </w:style>
  <w:style w:type="paragraph" w:styleId="aff3">
    <w:name w:val="Revision"/>
    <w:hidden/>
    <w:uiPriority w:val="99"/>
    <w:semiHidden/>
    <w:rsid w:val="00DC3AE5"/>
    <w:pPr>
      <w:spacing w:after="0" w:line="240" w:lineRule="auto"/>
    </w:pPr>
    <w:rPr>
      <w:rFonts w:ascii="Times New Roman" w:eastAsia="Times New Roman" w:hAnsi="Times New Roman" w:cs="Times New Roman"/>
      <w:sz w:val="24"/>
      <w:szCs w:val="24"/>
      <w:lang w:eastAsia="ru-RU"/>
    </w:rPr>
  </w:style>
  <w:style w:type="paragraph" w:styleId="2">
    <w:name w:val="Body Text 2"/>
    <w:basedOn w:val="a"/>
    <w:link w:val="20"/>
    <w:uiPriority w:val="99"/>
    <w:unhideWhenUsed/>
    <w:rsid w:val="00EF4A48"/>
    <w:pPr>
      <w:spacing w:after="120" w:line="480" w:lineRule="auto"/>
    </w:pPr>
  </w:style>
  <w:style w:type="character" w:customStyle="1" w:styleId="20">
    <w:name w:val="Основной текст 2 Знак"/>
    <w:basedOn w:val="a1"/>
    <w:link w:val="2"/>
    <w:uiPriority w:val="99"/>
    <w:rsid w:val="00EF4A48"/>
    <w:rPr>
      <w:rFonts w:ascii="Times New Roman" w:eastAsia="Times New Roman" w:hAnsi="Times New Roman" w:cs="Times New Roman"/>
      <w:sz w:val="24"/>
      <w:szCs w:val="24"/>
      <w:lang w:eastAsia="ru-RU"/>
    </w:rPr>
  </w:style>
  <w:style w:type="paragraph" w:styleId="a9">
    <w:name w:val="Title"/>
    <w:basedOn w:val="a"/>
    <w:link w:val="a8"/>
    <w:qFormat/>
    <w:rsid w:val="00370A55"/>
    <w:pPr>
      <w:jc w:val="center"/>
    </w:pPr>
    <w:rPr>
      <w:rFonts w:asciiTheme="minorHAnsi" w:eastAsiaTheme="minorHAnsi" w:hAnsiTheme="minorHAnsi" w:cstheme="minorBidi"/>
      <w:b/>
      <w:bCs/>
      <w:sz w:val="28"/>
      <w:lang w:eastAsia="en-US"/>
    </w:rPr>
  </w:style>
  <w:style w:type="character" w:customStyle="1" w:styleId="17">
    <w:name w:val="Название Знак1"/>
    <w:basedOn w:val="a1"/>
    <w:uiPriority w:val="10"/>
    <w:rsid w:val="00370A55"/>
    <w:rPr>
      <w:rFonts w:asciiTheme="majorHAnsi" w:eastAsiaTheme="majorEastAsia" w:hAnsiTheme="majorHAnsi" w:cstheme="majorBidi"/>
      <w:color w:val="323E4F" w:themeColor="text2" w:themeShade="BF"/>
      <w:spacing w:val="5"/>
      <w:kern w:val="28"/>
      <w:sz w:val="52"/>
      <w:szCs w:val="52"/>
      <w:lang w:eastAsia="ru-RU"/>
    </w:rPr>
  </w:style>
  <w:style w:type="paragraph" w:customStyle="1" w:styleId="aff4">
    <w:name w:val="Нормальный (таблица)"/>
    <w:basedOn w:val="a"/>
    <w:next w:val="a"/>
    <w:uiPriority w:val="99"/>
    <w:rsid w:val="00086E39"/>
    <w:pPr>
      <w:widowControl w:val="0"/>
      <w:autoSpaceDE w:val="0"/>
      <w:autoSpaceDN w:val="0"/>
      <w:adjustRightInd w:val="0"/>
      <w:jc w:val="both"/>
    </w:pPr>
    <w:rPr>
      <w:rFonts w:ascii="Times New Roman CYR" w:eastAsiaTheme="minorEastAsia" w:hAnsi="Times New Roman CYR" w:cs="Times New Roman CYR"/>
    </w:rPr>
  </w:style>
  <w:style w:type="paragraph" w:customStyle="1" w:styleId="aff5">
    <w:name w:val="Прижатый влево"/>
    <w:basedOn w:val="a"/>
    <w:next w:val="a"/>
    <w:uiPriority w:val="99"/>
    <w:rsid w:val="00086E39"/>
    <w:pPr>
      <w:widowControl w:val="0"/>
      <w:autoSpaceDE w:val="0"/>
      <w:autoSpaceDN w:val="0"/>
      <w:adjustRightInd w:val="0"/>
    </w:pPr>
    <w:rPr>
      <w:rFonts w:ascii="Times New Roman CYR" w:eastAsiaTheme="minorEastAsia" w:hAnsi="Times New Roman CYR" w:cs="Times New Roman CYR"/>
    </w:rPr>
  </w:style>
  <w:style w:type="paragraph" w:styleId="aff6">
    <w:name w:val="List Paragraph"/>
    <w:basedOn w:val="a"/>
    <w:uiPriority w:val="34"/>
    <w:qFormat/>
    <w:rsid w:val="003131E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internet.garant.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internet.garant.ru/" TargetMode="Externa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2837B6-0235-4DD9-B838-AE220F67F5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206</TotalTime>
  <Pages>1</Pages>
  <Words>5421</Words>
  <Characters>30903</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36252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27</cp:revision>
  <cp:lastPrinted>2021-11-23T06:58:00Z</cp:lastPrinted>
  <dcterms:created xsi:type="dcterms:W3CDTF">2021-10-21T12:14:00Z</dcterms:created>
  <dcterms:modified xsi:type="dcterms:W3CDTF">2025-05-26T12:59:00Z</dcterms:modified>
</cp:coreProperties>
</file>