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075F7" w14:textId="77777777" w:rsidR="00320691" w:rsidRPr="00320691" w:rsidRDefault="00320691" w:rsidP="00320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69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УВЕДОМЛЕНИЕ</w:t>
      </w:r>
      <w:r w:rsidRPr="003206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2069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 начале  актуализации схемы теплоснабжения</w:t>
      </w:r>
    </w:p>
    <w:p w14:paraId="003A695D" w14:textId="42D09B28" w:rsidR="00320691" w:rsidRPr="00320691" w:rsidRDefault="00320691" w:rsidP="00320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Сещинского сельского поселения Дубровского муниципального района</w:t>
      </w:r>
      <w:r w:rsidRPr="0032069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Брянской области на 202</w:t>
      </w:r>
      <w:r w:rsidR="00F7032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4</w:t>
      </w:r>
      <w:r w:rsidRPr="0032069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год </w:t>
      </w:r>
    </w:p>
    <w:p w14:paraId="5BE8C616" w14:textId="77777777" w:rsidR="00320691" w:rsidRPr="00320691" w:rsidRDefault="00320691" w:rsidP="00320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6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0C0427C4" w14:textId="5C64205A" w:rsidR="00320691" w:rsidRPr="00320691" w:rsidRDefault="00320691" w:rsidP="003206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Сещинская сельская администрация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уведомляет о проведении  актуализации Схемы теплоснабжения </w:t>
      </w:r>
      <w:r w:rsidRPr="00320691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Сещинского сельского поселения Дубровского муниципального района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Брянской области на 202</w:t>
      </w:r>
      <w:r w:rsidR="00F70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   в соответствии с постановлением  Правительства Российской Федерации от 22.02.2012 №154 «О требованиях к схемам теплоснабжения, порядку их разработки и утверждения».</w:t>
      </w:r>
    </w:p>
    <w:p w14:paraId="1676500A" w14:textId="422A51D6" w:rsidR="00320691" w:rsidRPr="00320691" w:rsidRDefault="00320691" w:rsidP="003206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Сбор предложений от теплоснабжающих и теплосетевых организаций и иных лиц по актуализации схемы теплоснабжения осуществляется  ответственным исполнителем: </w:t>
      </w:r>
      <w:proofErr w:type="spellStart"/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Родченковой</w:t>
      </w:r>
      <w:proofErr w:type="spellEnd"/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К.И.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главой Сещинской сельской администрации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2069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до 1 марта 202</w:t>
      </w:r>
      <w:r w:rsidR="00F7032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4</w:t>
      </w:r>
      <w:r w:rsidRPr="0032069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года 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здании </w:t>
      </w:r>
      <w:proofErr w:type="spellStart"/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Сещинской</w:t>
      </w:r>
      <w:proofErr w:type="spellEnd"/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сельской администрации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53E94E32" w14:textId="77777777" w:rsidR="00320691" w:rsidRPr="00320691" w:rsidRDefault="00320691" w:rsidP="003206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6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869C7B4" w14:textId="77777777" w:rsidR="00654C29" w:rsidRDefault="00320691" w:rsidP="003206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адресу:2427</w:t>
      </w:r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0, Брянская область, </w:t>
      </w:r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Дубровский р-он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п. Сеща,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4D1F21AD" w14:textId="77777777" w:rsidR="00320691" w:rsidRPr="00320691" w:rsidRDefault="00320691" w:rsidP="003206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ул. </w:t>
      </w:r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Центральная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</w:t>
      </w:r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2;</w:t>
      </w:r>
    </w:p>
    <w:p w14:paraId="3E5BC928" w14:textId="77777777" w:rsidR="00320691" w:rsidRPr="00320691" w:rsidRDefault="00320691" w:rsidP="003206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6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240DF2B" w14:textId="77777777" w:rsidR="00320691" w:rsidRPr="00320691" w:rsidRDefault="00320691" w:rsidP="003206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телефону: </w:t>
      </w:r>
      <w:r w:rsidRPr="00320691">
        <w:rPr>
          <w:rFonts w:ascii="Times New Roman" w:eastAsia="Times New Roman" w:hAnsi="Times New Roman" w:cs="Times New Roman"/>
          <w:color w:val="333333"/>
          <w:sz w:val="28"/>
          <w:lang w:eastAsia="ru-RU"/>
        </w:rPr>
        <w:t>8 (48332) 9-</w:t>
      </w:r>
      <w:r w:rsidR="00654C2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75-11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 по факсу </w:t>
      </w:r>
      <w:r w:rsidRPr="00320691">
        <w:rPr>
          <w:rFonts w:ascii="Times New Roman" w:eastAsia="Times New Roman" w:hAnsi="Times New Roman" w:cs="Times New Roman"/>
          <w:color w:val="333333"/>
          <w:sz w:val="28"/>
          <w:lang w:eastAsia="ru-RU"/>
        </w:rPr>
        <w:t>8 (48332) 9-</w:t>
      </w:r>
      <w:r w:rsidR="00654C2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75</w:t>
      </w:r>
      <w:r w:rsidRPr="00320691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</w:t>
      </w:r>
      <w:r w:rsidR="00654C2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11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6DBE5414" w14:textId="77777777" w:rsidR="00320691" w:rsidRPr="00320691" w:rsidRDefault="00320691" w:rsidP="003206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6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9AC6CD7" w14:textId="77777777" w:rsidR="00320691" w:rsidRPr="00320691" w:rsidRDefault="00320691" w:rsidP="003206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адрес электронной почты: </w:t>
      </w:r>
      <w:proofErr w:type="spellStart"/>
      <w:r w:rsidR="00654C29">
        <w:rPr>
          <w:rFonts w:ascii="Times New Roman" w:eastAsia="Times New Roman" w:hAnsi="Times New Roman" w:cs="Times New Roman"/>
          <w:color w:val="005BD1"/>
          <w:sz w:val="28"/>
          <w:u w:val="single"/>
          <w:lang w:val="en-US" w:eastAsia="ru-RU"/>
        </w:rPr>
        <w:t>sescha</w:t>
      </w:r>
      <w:proofErr w:type="spellEnd"/>
      <w:r w:rsidR="00654C29" w:rsidRPr="00654C29">
        <w:rPr>
          <w:rFonts w:ascii="Times New Roman" w:eastAsia="Times New Roman" w:hAnsi="Times New Roman" w:cs="Times New Roman"/>
          <w:color w:val="005BD1"/>
          <w:sz w:val="28"/>
          <w:u w:val="single"/>
          <w:lang w:eastAsia="ru-RU"/>
        </w:rPr>
        <w:t>_</w:t>
      </w:r>
      <w:proofErr w:type="spellStart"/>
      <w:r w:rsidR="00654C29">
        <w:rPr>
          <w:rFonts w:ascii="Times New Roman" w:eastAsia="Times New Roman" w:hAnsi="Times New Roman" w:cs="Times New Roman"/>
          <w:color w:val="005BD1"/>
          <w:sz w:val="28"/>
          <w:u w:val="single"/>
          <w:lang w:val="en-US" w:eastAsia="ru-RU"/>
        </w:rPr>
        <w:t>adm</w:t>
      </w:r>
      <w:proofErr w:type="spellEnd"/>
      <w:r w:rsidR="00654C29" w:rsidRPr="00654C29">
        <w:rPr>
          <w:rFonts w:ascii="Times New Roman" w:eastAsia="Times New Roman" w:hAnsi="Times New Roman" w:cs="Times New Roman"/>
          <w:color w:val="005BD1"/>
          <w:sz w:val="28"/>
          <w:u w:val="single"/>
          <w:lang w:eastAsia="ru-RU"/>
        </w:rPr>
        <w:t>@</w:t>
      </w:r>
      <w:r w:rsidR="00654C29">
        <w:rPr>
          <w:rFonts w:ascii="Times New Roman" w:eastAsia="Times New Roman" w:hAnsi="Times New Roman" w:cs="Times New Roman"/>
          <w:color w:val="005BD1"/>
          <w:sz w:val="28"/>
          <w:u w:val="single"/>
          <w:lang w:val="en-US" w:eastAsia="ru-RU"/>
        </w:rPr>
        <w:t>list</w:t>
      </w:r>
      <w:r w:rsidR="00654C29" w:rsidRPr="00654C29">
        <w:rPr>
          <w:rFonts w:ascii="Times New Roman" w:eastAsia="Times New Roman" w:hAnsi="Times New Roman" w:cs="Times New Roman"/>
          <w:color w:val="005BD1"/>
          <w:sz w:val="28"/>
          <w:u w:val="single"/>
          <w:lang w:eastAsia="ru-RU"/>
        </w:rPr>
        <w:t>.</w:t>
      </w:r>
      <w:proofErr w:type="spellStart"/>
      <w:r w:rsidR="00654C29">
        <w:rPr>
          <w:rFonts w:ascii="Times New Roman" w:eastAsia="Times New Roman" w:hAnsi="Times New Roman" w:cs="Times New Roman"/>
          <w:color w:val="005BD1"/>
          <w:sz w:val="28"/>
          <w:u w:val="single"/>
          <w:lang w:val="en-US" w:eastAsia="ru-RU"/>
        </w:rPr>
        <w:t>ru</w:t>
      </w:r>
      <w:proofErr w:type="spellEnd"/>
      <w:r w:rsidRPr="003206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6D84B66" w14:textId="77777777" w:rsidR="002E0DED" w:rsidRDefault="002E0DED"/>
    <w:sectPr w:rsidR="002E0DED" w:rsidSect="002E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91"/>
    <w:rsid w:val="002E0DED"/>
    <w:rsid w:val="002E6AFC"/>
    <w:rsid w:val="00320691"/>
    <w:rsid w:val="003972BE"/>
    <w:rsid w:val="00654C29"/>
    <w:rsid w:val="008B7A63"/>
    <w:rsid w:val="00F7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5999"/>
  <w15:docId w15:val="{B19BDFFD-106B-497C-A4D1-0FA68641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0691"/>
    <w:rPr>
      <w:b/>
      <w:bCs/>
    </w:rPr>
  </w:style>
  <w:style w:type="character" w:customStyle="1" w:styleId="js-phone-number">
    <w:name w:val="js-phone-number"/>
    <w:basedOn w:val="a0"/>
    <w:rsid w:val="00320691"/>
  </w:style>
  <w:style w:type="character" w:styleId="a4">
    <w:name w:val="Hyperlink"/>
    <w:basedOn w:val="a0"/>
    <w:uiPriority w:val="99"/>
    <w:semiHidden/>
    <w:unhideWhenUsed/>
    <w:rsid w:val="00320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2024-02-05T11:14:00Z</dcterms:created>
  <dcterms:modified xsi:type="dcterms:W3CDTF">2024-02-05T11:15:00Z</dcterms:modified>
</cp:coreProperties>
</file>